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6305C" w14:textId="77777777" w:rsidR="00C74C95" w:rsidRPr="00F924DA" w:rsidRDefault="00A51299" w:rsidP="00CB2E5A">
      <w:pPr>
        <w:autoSpaceDE w:val="0"/>
        <w:spacing w:line="360" w:lineRule="auto"/>
        <w:jc w:val="center"/>
        <w:rPr>
          <w:rFonts w:asciiTheme="minorHAnsi" w:hAnsiTheme="minorHAnsi" w:cstheme="minorHAnsi"/>
          <w:color w:val="000000"/>
          <w:sz w:val="22"/>
          <w:szCs w:val="22"/>
        </w:rPr>
      </w:pPr>
      <w:bookmarkStart w:id="0" w:name="_GoBack"/>
      <w:bookmarkEnd w:id="0"/>
      <w:r w:rsidRPr="00F924DA">
        <w:rPr>
          <w:rFonts w:asciiTheme="minorHAnsi" w:hAnsiTheme="minorHAnsi" w:cstheme="minorHAnsi"/>
          <w:noProof/>
          <w:color w:val="000000"/>
          <w:sz w:val="22"/>
          <w:szCs w:val="22"/>
          <w:lang w:val="en-GB" w:eastAsia="en-GB"/>
        </w:rPr>
        <w:drawing>
          <wp:inline distT="0" distB="0" distL="0" distR="0" wp14:anchorId="53FD6F87" wp14:editId="3CAC66AF">
            <wp:extent cx="2304415" cy="199961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04415" cy="1999615"/>
                    </a:xfrm>
                    <a:prstGeom prst="rect">
                      <a:avLst/>
                    </a:prstGeom>
                    <a:noFill/>
                  </pic:spPr>
                </pic:pic>
              </a:graphicData>
            </a:graphic>
          </wp:inline>
        </w:drawing>
      </w:r>
    </w:p>
    <w:p w14:paraId="434A3069" w14:textId="77777777" w:rsidR="00C74C95" w:rsidRPr="00F924DA" w:rsidRDefault="00C74C95" w:rsidP="00CB2E5A">
      <w:pPr>
        <w:jc w:val="both"/>
        <w:rPr>
          <w:rFonts w:asciiTheme="minorHAnsi" w:hAnsiTheme="minorHAnsi" w:cstheme="minorHAnsi"/>
          <w:b/>
          <w:sz w:val="22"/>
          <w:szCs w:val="22"/>
        </w:rPr>
      </w:pPr>
    </w:p>
    <w:p w14:paraId="102FFF18" w14:textId="211E9611" w:rsidR="00C74C95" w:rsidRPr="00F924DA" w:rsidRDefault="00507BF1" w:rsidP="00CB2E5A">
      <w:pPr>
        <w:spacing w:after="80"/>
        <w:jc w:val="center"/>
        <w:rPr>
          <w:rFonts w:asciiTheme="minorHAnsi" w:hAnsiTheme="minorHAnsi" w:cstheme="minorHAnsi"/>
          <w:b/>
          <w:sz w:val="32"/>
          <w:szCs w:val="32"/>
        </w:rPr>
      </w:pPr>
      <w:r w:rsidRPr="00F924DA">
        <w:rPr>
          <w:rFonts w:asciiTheme="minorHAnsi" w:hAnsiTheme="minorHAnsi" w:cstheme="minorHAnsi"/>
          <w:b/>
          <w:sz w:val="32"/>
          <w:szCs w:val="32"/>
        </w:rPr>
        <w:t>Designing an Au</w:t>
      </w:r>
      <w:r w:rsidR="000961AB">
        <w:rPr>
          <w:rFonts w:asciiTheme="minorHAnsi" w:hAnsiTheme="minorHAnsi" w:cstheme="minorHAnsi"/>
          <w:b/>
          <w:sz w:val="32"/>
          <w:szCs w:val="32"/>
        </w:rPr>
        <w:t>tomated e-Readiness Assessment T</w:t>
      </w:r>
      <w:r w:rsidRPr="00F924DA">
        <w:rPr>
          <w:rFonts w:asciiTheme="minorHAnsi" w:hAnsiTheme="minorHAnsi" w:cstheme="minorHAnsi"/>
          <w:b/>
          <w:sz w:val="32"/>
          <w:szCs w:val="32"/>
        </w:rPr>
        <w:t xml:space="preserve">ool to </w:t>
      </w:r>
      <w:r w:rsidR="009909CE">
        <w:rPr>
          <w:rFonts w:asciiTheme="minorHAnsi" w:hAnsiTheme="minorHAnsi" w:cstheme="minorHAnsi"/>
          <w:b/>
          <w:sz w:val="32"/>
          <w:szCs w:val="32"/>
        </w:rPr>
        <w:t>A</w:t>
      </w:r>
      <w:r w:rsidRPr="00F924DA">
        <w:rPr>
          <w:rFonts w:asciiTheme="minorHAnsi" w:hAnsiTheme="minorHAnsi" w:cstheme="minorHAnsi"/>
          <w:b/>
          <w:sz w:val="32"/>
          <w:szCs w:val="32"/>
        </w:rPr>
        <w:t>ssess Local Authorities in Namibia</w:t>
      </w:r>
    </w:p>
    <w:p w14:paraId="1C59F21F" w14:textId="77777777" w:rsidR="00CB2E5A" w:rsidRPr="00F924DA" w:rsidRDefault="00CB2E5A" w:rsidP="00CB2E5A">
      <w:pPr>
        <w:spacing w:after="80"/>
        <w:jc w:val="center"/>
        <w:rPr>
          <w:rFonts w:asciiTheme="minorHAnsi" w:hAnsiTheme="minorHAnsi" w:cstheme="minorHAnsi"/>
          <w:sz w:val="22"/>
          <w:szCs w:val="22"/>
        </w:rPr>
      </w:pPr>
    </w:p>
    <w:p w14:paraId="41AA3DCB" w14:textId="77777777" w:rsidR="00C74C95" w:rsidRPr="00F924DA" w:rsidRDefault="00CB2E5A" w:rsidP="00CB2E5A">
      <w:pPr>
        <w:spacing w:after="80"/>
        <w:jc w:val="center"/>
        <w:rPr>
          <w:rFonts w:asciiTheme="minorHAnsi" w:hAnsiTheme="minorHAnsi" w:cstheme="minorHAnsi"/>
          <w:sz w:val="22"/>
          <w:szCs w:val="22"/>
        </w:rPr>
      </w:pPr>
      <w:r w:rsidRPr="00F924DA">
        <w:rPr>
          <w:rFonts w:asciiTheme="minorHAnsi" w:hAnsiTheme="minorHAnsi" w:cstheme="minorHAnsi"/>
          <w:sz w:val="22"/>
          <w:szCs w:val="22"/>
        </w:rPr>
        <w:t>B</w:t>
      </w:r>
      <w:r w:rsidR="00C74C95" w:rsidRPr="00F924DA">
        <w:rPr>
          <w:rFonts w:asciiTheme="minorHAnsi" w:hAnsiTheme="minorHAnsi" w:cstheme="minorHAnsi"/>
          <w:sz w:val="22"/>
          <w:szCs w:val="22"/>
        </w:rPr>
        <w:t>y</w:t>
      </w:r>
    </w:p>
    <w:p w14:paraId="3B1166DE" w14:textId="77777777" w:rsidR="00CB2E5A" w:rsidRPr="00F924DA" w:rsidRDefault="00CB2E5A" w:rsidP="00CB2E5A">
      <w:pPr>
        <w:spacing w:after="80"/>
        <w:jc w:val="center"/>
        <w:rPr>
          <w:rFonts w:asciiTheme="minorHAnsi" w:hAnsiTheme="minorHAnsi" w:cstheme="minorHAnsi"/>
          <w:sz w:val="22"/>
          <w:szCs w:val="22"/>
        </w:rPr>
      </w:pPr>
    </w:p>
    <w:p w14:paraId="25A42F7D" w14:textId="77777777" w:rsidR="00C74C95" w:rsidRPr="00F924DA" w:rsidRDefault="00C74C95" w:rsidP="00CB2E5A">
      <w:pPr>
        <w:jc w:val="center"/>
        <w:rPr>
          <w:rFonts w:asciiTheme="minorHAnsi" w:hAnsiTheme="minorHAnsi" w:cstheme="minorHAnsi"/>
          <w:b/>
          <w:sz w:val="28"/>
          <w:szCs w:val="28"/>
        </w:rPr>
      </w:pPr>
      <w:r w:rsidRPr="00F924DA">
        <w:rPr>
          <w:rFonts w:asciiTheme="minorHAnsi" w:hAnsiTheme="minorHAnsi" w:cstheme="minorHAnsi"/>
          <w:b/>
          <w:sz w:val="28"/>
          <w:szCs w:val="28"/>
        </w:rPr>
        <w:t>Angelo Cloete</w:t>
      </w:r>
    </w:p>
    <w:p w14:paraId="26BE83E9" w14:textId="77777777" w:rsidR="00C74C95" w:rsidRPr="00F924DA" w:rsidRDefault="00C74C95" w:rsidP="00CB2E5A">
      <w:pPr>
        <w:jc w:val="center"/>
        <w:rPr>
          <w:rFonts w:asciiTheme="minorHAnsi" w:hAnsiTheme="minorHAnsi" w:cstheme="minorHAnsi"/>
          <w:sz w:val="22"/>
          <w:szCs w:val="22"/>
        </w:rPr>
      </w:pPr>
      <w:r w:rsidRPr="00F924DA">
        <w:rPr>
          <w:rFonts w:asciiTheme="minorHAnsi" w:hAnsiTheme="minorHAnsi" w:cstheme="minorHAnsi"/>
          <w:sz w:val="22"/>
          <w:szCs w:val="22"/>
        </w:rPr>
        <w:t>200868179</w:t>
      </w:r>
    </w:p>
    <w:p w14:paraId="75D74FA4" w14:textId="77777777" w:rsidR="00C74C95" w:rsidRPr="00F924DA" w:rsidRDefault="00C74C95" w:rsidP="00CB2E5A">
      <w:pPr>
        <w:jc w:val="center"/>
        <w:rPr>
          <w:rFonts w:asciiTheme="minorHAnsi" w:hAnsiTheme="minorHAnsi" w:cstheme="minorHAnsi"/>
          <w:sz w:val="22"/>
          <w:szCs w:val="22"/>
        </w:rPr>
      </w:pPr>
    </w:p>
    <w:p w14:paraId="60174A27" w14:textId="77777777" w:rsidR="00C74C95" w:rsidRPr="00F924DA" w:rsidRDefault="00C74C95" w:rsidP="00CB2E5A">
      <w:pPr>
        <w:jc w:val="center"/>
        <w:rPr>
          <w:rFonts w:asciiTheme="minorHAnsi" w:hAnsiTheme="minorHAnsi" w:cstheme="minorHAnsi"/>
          <w:sz w:val="22"/>
          <w:szCs w:val="22"/>
        </w:rPr>
      </w:pPr>
    </w:p>
    <w:p w14:paraId="78849281" w14:textId="77777777" w:rsidR="00C74C95" w:rsidRPr="00F924DA" w:rsidRDefault="00C74C95" w:rsidP="00CB2E5A">
      <w:pPr>
        <w:jc w:val="center"/>
        <w:rPr>
          <w:rFonts w:asciiTheme="minorHAnsi" w:hAnsiTheme="minorHAnsi" w:cstheme="minorHAnsi"/>
          <w:b/>
          <w:sz w:val="28"/>
          <w:szCs w:val="28"/>
        </w:rPr>
      </w:pPr>
      <w:r w:rsidRPr="00F924DA">
        <w:rPr>
          <w:rFonts w:asciiTheme="minorHAnsi" w:hAnsiTheme="minorHAnsi" w:cstheme="minorHAnsi"/>
          <w:b/>
          <w:sz w:val="28"/>
          <w:szCs w:val="28"/>
        </w:rPr>
        <w:t>Submitted in fulfillment of the requirements for the degree</w:t>
      </w:r>
    </w:p>
    <w:p w14:paraId="10F564FD" w14:textId="77777777" w:rsidR="00C74C95" w:rsidRPr="00F924DA" w:rsidRDefault="00C74C95" w:rsidP="00CB2E5A">
      <w:pPr>
        <w:jc w:val="center"/>
        <w:rPr>
          <w:rFonts w:asciiTheme="minorHAnsi" w:hAnsiTheme="minorHAnsi" w:cstheme="minorHAnsi"/>
          <w:b/>
          <w:sz w:val="28"/>
          <w:szCs w:val="28"/>
        </w:rPr>
      </w:pPr>
      <w:r w:rsidRPr="00F924DA">
        <w:rPr>
          <w:rFonts w:asciiTheme="minorHAnsi" w:hAnsiTheme="minorHAnsi" w:cstheme="minorHAnsi"/>
          <w:b/>
          <w:sz w:val="28"/>
          <w:szCs w:val="28"/>
        </w:rPr>
        <w:t xml:space="preserve">Masters </w:t>
      </w:r>
      <w:r w:rsidR="009F61E1" w:rsidRPr="00F924DA">
        <w:rPr>
          <w:rFonts w:asciiTheme="minorHAnsi" w:hAnsiTheme="minorHAnsi" w:cstheme="minorHAnsi"/>
          <w:b/>
          <w:sz w:val="28"/>
          <w:szCs w:val="28"/>
        </w:rPr>
        <w:t xml:space="preserve">of </w:t>
      </w:r>
      <w:r w:rsidRPr="00F924DA">
        <w:rPr>
          <w:rFonts w:asciiTheme="minorHAnsi" w:hAnsiTheme="minorHAnsi" w:cstheme="minorHAnsi"/>
          <w:b/>
          <w:sz w:val="28"/>
          <w:szCs w:val="28"/>
        </w:rPr>
        <w:t>Informatics</w:t>
      </w:r>
    </w:p>
    <w:p w14:paraId="312FF6C8" w14:textId="77777777" w:rsidR="00C74C95" w:rsidRPr="00F924DA" w:rsidRDefault="00C74C95" w:rsidP="00CB2E5A">
      <w:pPr>
        <w:jc w:val="center"/>
        <w:rPr>
          <w:rFonts w:asciiTheme="minorHAnsi" w:hAnsiTheme="minorHAnsi" w:cstheme="minorHAnsi"/>
          <w:b/>
          <w:sz w:val="28"/>
          <w:szCs w:val="28"/>
        </w:rPr>
      </w:pPr>
      <w:r w:rsidRPr="00F924DA">
        <w:rPr>
          <w:rFonts w:asciiTheme="minorHAnsi" w:hAnsiTheme="minorHAnsi" w:cstheme="minorHAnsi"/>
          <w:b/>
          <w:sz w:val="28"/>
          <w:szCs w:val="28"/>
        </w:rPr>
        <w:t>in the</w:t>
      </w:r>
    </w:p>
    <w:p w14:paraId="181B2B54" w14:textId="77777777" w:rsidR="00C74C95" w:rsidRPr="00F924DA" w:rsidRDefault="00C74C95" w:rsidP="00CB2E5A">
      <w:pPr>
        <w:jc w:val="center"/>
        <w:rPr>
          <w:rFonts w:asciiTheme="minorHAnsi" w:hAnsiTheme="minorHAnsi" w:cstheme="minorHAnsi"/>
          <w:b/>
          <w:sz w:val="28"/>
          <w:szCs w:val="28"/>
        </w:rPr>
      </w:pPr>
    </w:p>
    <w:p w14:paraId="6559F2BB" w14:textId="77777777" w:rsidR="00C74C95" w:rsidRPr="00F924DA" w:rsidRDefault="00C74C95" w:rsidP="00CB2E5A">
      <w:pPr>
        <w:jc w:val="center"/>
        <w:rPr>
          <w:rFonts w:asciiTheme="minorHAnsi" w:hAnsiTheme="minorHAnsi" w:cstheme="minorHAnsi"/>
          <w:b/>
          <w:sz w:val="28"/>
          <w:szCs w:val="28"/>
        </w:rPr>
      </w:pPr>
      <w:r w:rsidRPr="00F924DA">
        <w:rPr>
          <w:rFonts w:asciiTheme="minorHAnsi" w:hAnsiTheme="minorHAnsi" w:cstheme="minorHAnsi"/>
          <w:b/>
          <w:sz w:val="28"/>
          <w:szCs w:val="28"/>
        </w:rPr>
        <w:t>Department of Informatics</w:t>
      </w:r>
    </w:p>
    <w:p w14:paraId="46C1D922" w14:textId="77777777" w:rsidR="00C74C95" w:rsidRPr="00F924DA" w:rsidRDefault="00C74C95" w:rsidP="00CB2E5A">
      <w:pPr>
        <w:jc w:val="center"/>
        <w:rPr>
          <w:rFonts w:asciiTheme="minorHAnsi" w:hAnsiTheme="minorHAnsi" w:cstheme="minorHAnsi"/>
          <w:b/>
          <w:sz w:val="28"/>
          <w:szCs w:val="28"/>
        </w:rPr>
      </w:pPr>
    </w:p>
    <w:p w14:paraId="15B3C818" w14:textId="77777777" w:rsidR="00C74C95" w:rsidRPr="00F924DA" w:rsidRDefault="00C74C95" w:rsidP="00CB2E5A">
      <w:pPr>
        <w:jc w:val="center"/>
        <w:rPr>
          <w:rFonts w:asciiTheme="minorHAnsi" w:hAnsiTheme="minorHAnsi" w:cstheme="minorHAnsi"/>
          <w:b/>
          <w:sz w:val="28"/>
          <w:szCs w:val="28"/>
        </w:rPr>
      </w:pPr>
      <w:r w:rsidRPr="00F924DA">
        <w:rPr>
          <w:rFonts w:asciiTheme="minorHAnsi" w:hAnsiTheme="minorHAnsi" w:cstheme="minorHAnsi"/>
          <w:b/>
          <w:sz w:val="28"/>
          <w:szCs w:val="28"/>
        </w:rPr>
        <w:t>at the</w:t>
      </w:r>
    </w:p>
    <w:p w14:paraId="2D0FF2EC" w14:textId="77777777" w:rsidR="00C74C95" w:rsidRPr="00F924DA" w:rsidRDefault="00C74C95" w:rsidP="00CB2E5A">
      <w:pPr>
        <w:jc w:val="center"/>
        <w:rPr>
          <w:rFonts w:asciiTheme="minorHAnsi" w:hAnsiTheme="minorHAnsi" w:cstheme="minorHAnsi"/>
          <w:sz w:val="28"/>
          <w:szCs w:val="28"/>
        </w:rPr>
      </w:pPr>
    </w:p>
    <w:p w14:paraId="57E71609" w14:textId="77777777" w:rsidR="00C74C95" w:rsidRPr="00F924DA" w:rsidRDefault="009F61E1" w:rsidP="00CB2E5A">
      <w:pPr>
        <w:jc w:val="center"/>
        <w:rPr>
          <w:rFonts w:asciiTheme="minorHAnsi" w:hAnsiTheme="minorHAnsi" w:cstheme="minorHAnsi"/>
          <w:b/>
          <w:sz w:val="28"/>
          <w:szCs w:val="28"/>
        </w:rPr>
      </w:pPr>
      <w:r w:rsidRPr="00F924DA">
        <w:rPr>
          <w:rFonts w:asciiTheme="minorHAnsi" w:hAnsiTheme="minorHAnsi" w:cstheme="minorHAnsi"/>
          <w:b/>
          <w:sz w:val="28"/>
          <w:szCs w:val="28"/>
        </w:rPr>
        <w:t xml:space="preserve">NAMIBIA </w:t>
      </w:r>
      <w:r w:rsidR="00C74C95" w:rsidRPr="00F924DA">
        <w:rPr>
          <w:rFonts w:asciiTheme="minorHAnsi" w:hAnsiTheme="minorHAnsi" w:cstheme="minorHAnsi"/>
          <w:b/>
          <w:sz w:val="28"/>
          <w:szCs w:val="28"/>
        </w:rPr>
        <w:t>UNIVERSITY OF SCIENCE AND TECHNOLOGY</w:t>
      </w:r>
    </w:p>
    <w:p w14:paraId="574529FD" w14:textId="77777777" w:rsidR="00C74C95" w:rsidRPr="00F924DA" w:rsidRDefault="00C74C95" w:rsidP="00CB2E5A">
      <w:pPr>
        <w:autoSpaceDE w:val="0"/>
        <w:spacing w:line="360" w:lineRule="auto"/>
        <w:jc w:val="center"/>
        <w:rPr>
          <w:rFonts w:asciiTheme="minorHAnsi" w:hAnsiTheme="minorHAnsi" w:cstheme="minorHAnsi"/>
          <w:b/>
          <w:bCs/>
          <w:color w:val="000000"/>
          <w:sz w:val="22"/>
          <w:szCs w:val="22"/>
        </w:rPr>
      </w:pPr>
    </w:p>
    <w:p w14:paraId="1368BD22" w14:textId="197DEC02" w:rsidR="00C74C95" w:rsidRDefault="00C74C95" w:rsidP="00CB2E5A">
      <w:pPr>
        <w:suppressAutoHyphens w:val="0"/>
        <w:jc w:val="center"/>
        <w:rPr>
          <w:rFonts w:asciiTheme="minorHAnsi" w:hAnsiTheme="minorHAnsi" w:cstheme="minorHAnsi"/>
          <w:b/>
          <w:sz w:val="28"/>
          <w:szCs w:val="28"/>
          <w:lang w:eastAsia="en-US"/>
        </w:rPr>
      </w:pPr>
      <w:r w:rsidRPr="00F924DA">
        <w:rPr>
          <w:rFonts w:asciiTheme="minorHAnsi" w:hAnsiTheme="minorHAnsi" w:cstheme="minorHAnsi"/>
          <w:b/>
          <w:sz w:val="28"/>
          <w:szCs w:val="28"/>
          <w:lang w:eastAsia="en-US"/>
        </w:rPr>
        <w:t>Supervisor:</w:t>
      </w:r>
      <w:r w:rsidR="00CB2E5A" w:rsidRPr="00F924DA">
        <w:rPr>
          <w:rFonts w:asciiTheme="minorHAnsi" w:hAnsiTheme="minorHAnsi" w:cstheme="minorHAnsi"/>
          <w:b/>
          <w:sz w:val="28"/>
          <w:szCs w:val="28"/>
          <w:lang w:eastAsia="en-US"/>
        </w:rPr>
        <w:t xml:space="preserve">    </w:t>
      </w:r>
      <w:r w:rsidR="00922861">
        <w:rPr>
          <w:rFonts w:asciiTheme="minorHAnsi" w:hAnsiTheme="minorHAnsi" w:cstheme="minorHAnsi"/>
          <w:b/>
          <w:sz w:val="28"/>
          <w:szCs w:val="28"/>
          <w:lang w:eastAsia="en-US"/>
        </w:rPr>
        <w:t>Prof</w:t>
      </w:r>
      <w:r w:rsidR="00BE0F80">
        <w:rPr>
          <w:rFonts w:asciiTheme="minorHAnsi" w:hAnsiTheme="minorHAnsi" w:cstheme="minorHAnsi"/>
          <w:b/>
          <w:sz w:val="28"/>
          <w:szCs w:val="28"/>
          <w:lang w:eastAsia="en-US"/>
        </w:rPr>
        <w:t>.</w:t>
      </w:r>
      <w:r w:rsidRPr="00F924DA">
        <w:rPr>
          <w:rFonts w:asciiTheme="minorHAnsi" w:hAnsiTheme="minorHAnsi" w:cstheme="minorHAnsi"/>
          <w:b/>
          <w:sz w:val="28"/>
          <w:szCs w:val="28"/>
          <w:lang w:eastAsia="en-US"/>
        </w:rPr>
        <w:t xml:space="preserve"> A</w:t>
      </w:r>
      <w:r w:rsidR="00E12859">
        <w:rPr>
          <w:rFonts w:asciiTheme="minorHAnsi" w:hAnsiTheme="minorHAnsi" w:cstheme="minorHAnsi"/>
          <w:b/>
          <w:sz w:val="28"/>
          <w:szCs w:val="28"/>
          <w:lang w:eastAsia="en-US"/>
        </w:rPr>
        <w:t>.</w:t>
      </w:r>
      <w:r w:rsidRPr="00F924DA">
        <w:rPr>
          <w:rFonts w:asciiTheme="minorHAnsi" w:hAnsiTheme="minorHAnsi" w:cstheme="minorHAnsi"/>
          <w:b/>
          <w:sz w:val="28"/>
          <w:szCs w:val="28"/>
          <w:lang w:eastAsia="en-US"/>
        </w:rPr>
        <w:t xml:space="preserve"> Peters</w:t>
      </w:r>
    </w:p>
    <w:p w14:paraId="2BC426BD" w14:textId="1E165803" w:rsidR="00BE0F80" w:rsidRPr="00F924DA" w:rsidRDefault="00BE0F80" w:rsidP="00CB2E5A">
      <w:pPr>
        <w:suppressAutoHyphens w:val="0"/>
        <w:jc w:val="center"/>
        <w:rPr>
          <w:rFonts w:asciiTheme="minorHAnsi" w:hAnsiTheme="minorHAnsi" w:cstheme="minorHAnsi"/>
          <w:b/>
          <w:sz w:val="28"/>
          <w:szCs w:val="28"/>
          <w:lang w:eastAsia="en-US"/>
        </w:rPr>
      </w:pPr>
      <w:r>
        <w:rPr>
          <w:rFonts w:asciiTheme="minorHAnsi" w:hAnsiTheme="minorHAnsi" w:cstheme="minorHAnsi"/>
          <w:b/>
          <w:sz w:val="28"/>
          <w:szCs w:val="28"/>
          <w:lang w:eastAsia="en-US"/>
        </w:rPr>
        <w:t>Co-Supervisor:  Prof. H. Jazri</w:t>
      </w:r>
    </w:p>
    <w:p w14:paraId="342C7C3F" w14:textId="77777777" w:rsidR="00C74C95" w:rsidRPr="00F924DA" w:rsidRDefault="00C74C95" w:rsidP="00CB2E5A">
      <w:pPr>
        <w:suppressAutoHyphens w:val="0"/>
        <w:jc w:val="center"/>
        <w:rPr>
          <w:rFonts w:asciiTheme="minorHAnsi" w:hAnsiTheme="minorHAnsi" w:cstheme="minorHAnsi"/>
          <w:b/>
          <w:sz w:val="22"/>
          <w:szCs w:val="22"/>
          <w:lang w:eastAsia="en-US"/>
        </w:rPr>
      </w:pPr>
    </w:p>
    <w:p w14:paraId="29A74DE3" w14:textId="77777777" w:rsidR="00CB2E5A" w:rsidRPr="00F924DA" w:rsidRDefault="00CB2E5A" w:rsidP="00CB2E5A">
      <w:pPr>
        <w:suppressAutoHyphens w:val="0"/>
        <w:jc w:val="center"/>
        <w:rPr>
          <w:rFonts w:asciiTheme="minorHAnsi" w:hAnsiTheme="minorHAnsi" w:cstheme="minorHAnsi"/>
          <w:b/>
          <w:sz w:val="22"/>
          <w:szCs w:val="22"/>
          <w:lang w:eastAsia="en-US"/>
        </w:rPr>
      </w:pPr>
    </w:p>
    <w:p w14:paraId="1263BE81" w14:textId="77777777" w:rsidR="00CB2E5A" w:rsidRPr="00F924DA" w:rsidRDefault="00CB2E5A" w:rsidP="00CB2E5A">
      <w:pPr>
        <w:suppressAutoHyphens w:val="0"/>
        <w:jc w:val="center"/>
        <w:rPr>
          <w:rFonts w:asciiTheme="minorHAnsi" w:hAnsiTheme="minorHAnsi" w:cstheme="minorHAnsi"/>
          <w:b/>
          <w:sz w:val="22"/>
          <w:szCs w:val="22"/>
          <w:lang w:eastAsia="en-US"/>
        </w:rPr>
      </w:pPr>
    </w:p>
    <w:p w14:paraId="179027D1" w14:textId="77777777" w:rsidR="00C74C95" w:rsidRPr="00F924DA" w:rsidRDefault="00C74C95" w:rsidP="00CB2E5A">
      <w:pPr>
        <w:autoSpaceDE w:val="0"/>
        <w:spacing w:line="360" w:lineRule="auto"/>
        <w:jc w:val="center"/>
        <w:rPr>
          <w:rFonts w:asciiTheme="minorHAnsi" w:hAnsiTheme="minorHAnsi" w:cstheme="minorHAnsi"/>
          <w:b/>
          <w:color w:val="000000"/>
          <w:sz w:val="22"/>
          <w:szCs w:val="22"/>
          <w:lang w:eastAsia="en-US"/>
        </w:rPr>
      </w:pPr>
      <w:r w:rsidRPr="00F924DA">
        <w:rPr>
          <w:rFonts w:asciiTheme="minorHAnsi" w:hAnsiTheme="minorHAnsi" w:cstheme="minorHAnsi"/>
          <w:b/>
          <w:color w:val="000000"/>
          <w:sz w:val="22"/>
          <w:szCs w:val="22"/>
          <w:lang w:eastAsia="en-US"/>
        </w:rPr>
        <w:t>Date of submission:</w:t>
      </w:r>
    </w:p>
    <w:p w14:paraId="1054454F" w14:textId="5352594D" w:rsidR="00C74C95" w:rsidRPr="00F924DA" w:rsidRDefault="00C054FB" w:rsidP="00CB2E5A">
      <w:pPr>
        <w:autoSpaceDE w:val="0"/>
        <w:spacing w:line="360" w:lineRule="auto"/>
        <w:jc w:val="center"/>
        <w:rPr>
          <w:rFonts w:asciiTheme="minorHAnsi" w:hAnsiTheme="minorHAnsi" w:cstheme="minorHAnsi"/>
          <w:b/>
          <w:bCs/>
          <w:sz w:val="22"/>
          <w:szCs w:val="22"/>
        </w:rPr>
      </w:pPr>
      <w:r>
        <w:rPr>
          <w:rFonts w:asciiTheme="minorHAnsi" w:hAnsiTheme="minorHAnsi" w:cstheme="minorHAnsi"/>
          <w:b/>
          <w:sz w:val="22"/>
          <w:szCs w:val="22"/>
          <w:lang w:eastAsia="en-US"/>
        </w:rPr>
        <w:t>31/01/2019</w:t>
      </w:r>
    </w:p>
    <w:p w14:paraId="0BF3AD03" w14:textId="77777777" w:rsidR="00C74C95" w:rsidRPr="00F924DA" w:rsidRDefault="00C74C95" w:rsidP="00CB2E5A">
      <w:pPr>
        <w:autoSpaceDE w:val="0"/>
        <w:spacing w:line="360" w:lineRule="auto"/>
        <w:jc w:val="center"/>
        <w:rPr>
          <w:rFonts w:asciiTheme="minorHAnsi" w:hAnsiTheme="minorHAnsi" w:cstheme="minorHAnsi"/>
          <w:b/>
          <w:bCs/>
          <w:color w:val="000000"/>
          <w:sz w:val="22"/>
          <w:szCs w:val="22"/>
        </w:rPr>
      </w:pPr>
    </w:p>
    <w:p w14:paraId="1E41003E" w14:textId="77777777" w:rsidR="00C74C95" w:rsidRPr="00F924DA" w:rsidRDefault="00C74C95" w:rsidP="00CB2E5A">
      <w:pPr>
        <w:autoSpaceDE w:val="0"/>
        <w:spacing w:line="360" w:lineRule="auto"/>
        <w:jc w:val="center"/>
        <w:rPr>
          <w:rFonts w:asciiTheme="minorHAnsi" w:hAnsiTheme="minorHAnsi" w:cstheme="minorHAnsi"/>
          <w:bCs/>
          <w:color w:val="000000"/>
          <w:sz w:val="22"/>
          <w:szCs w:val="22"/>
        </w:rPr>
      </w:pPr>
    </w:p>
    <w:p w14:paraId="3EB30E2F" w14:textId="77777777" w:rsidR="00C74C95" w:rsidRPr="00F924DA" w:rsidRDefault="00C74C95" w:rsidP="00CB2E5A">
      <w:pPr>
        <w:autoSpaceDE w:val="0"/>
        <w:spacing w:line="360" w:lineRule="auto"/>
        <w:jc w:val="center"/>
        <w:rPr>
          <w:rFonts w:asciiTheme="minorHAnsi" w:hAnsiTheme="minorHAnsi" w:cstheme="minorHAnsi"/>
          <w:bCs/>
          <w:color w:val="000000"/>
          <w:sz w:val="22"/>
          <w:szCs w:val="22"/>
        </w:rPr>
      </w:pPr>
    </w:p>
    <w:p w14:paraId="7633FBBC" w14:textId="77777777" w:rsidR="00C74C95" w:rsidRPr="00F924DA" w:rsidRDefault="00C74C95" w:rsidP="00CB2E5A">
      <w:pPr>
        <w:pStyle w:val="Heading4"/>
        <w:autoSpaceDE w:val="0"/>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 xml:space="preserve">METADATA </w:t>
      </w:r>
    </w:p>
    <w:p w14:paraId="434D5342" w14:textId="71A6CF1D" w:rsidR="00C74C95" w:rsidRPr="00F924DA" w:rsidRDefault="00654053" w:rsidP="00056461">
      <w:pPr>
        <w:spacing w:line="360" w:lineRule="auto"/>
        <w:ind w:left="3690" w:hanging="3690"/>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TITLE</w:t>
      </w:r>
      <w:r w:rsidR="00056461">
        <w:rPr>
          <w:rFonts w:asciiTheme="minorHAnsi" w:hAnsiTheme="minorHAnsi" w:cstheme="minorHAnsi"/>
          <w:color w:val="000000"/>
          <w:sz w:val="22"/>
          <w:szCs w:val="22"/>
        </w:rPr>
        <w:t xml:space="preserve">                                                            </w:t>
      </w:r>
      <w:r w:rsidR="00056461">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w:t>
      </w:r>
      <w:r w:rsidR="00E935AC">
        <w:rPr>
          <w:rFonts w:asciiTheme="minorHAnsi" w:hAnsiTheme="minorHAnsi" w:cstheme="minorHAnsi"/>
          <w:color w:val="000000"/>
          <w:sz w:val="22"/>
          <w:szCs w:val="22"/>
        </w:rPr>
        <w:t xml:space="preserve"> </w:t>
      </w:r>
      <w:r w:rsidR="009F2186" w:rsidRPr="00F924DA">
        <w:rPr>
          <w:rFonts w:asciiTheme="minorHAnsi" w:hAnsiTheme="minorHAnsi" w:cstheme="minorHAnsi"/>
          <w:color w:val="000000"/>
          <w:sz w:val="22"/>
          <w:szCs w:val="22"/>
        </w:rPr>
        <w:t>Designing an A</w:t>
      </w:r>
      <w:r w:rsidR="007170A9">
        <w:rPr>
          <w:rFonts w:asciiTheme="minorHAnsi" w:hAnsiTheme="minorHAnsi" w:cstheme="minorHAnsi"/>
          <w:color w:val="000000"/>
          <w:sz w:val="22"/>
          <w:szCs w:val="22"/>
        </w:rPr>
        <w:t>utomated e-Readiness Assessment</w:t>
      </w:r>
      <w:r w:rsidR="00CB2E5A" w:rsidRPr="00F924DA">
        <w:rPr>
          <w:rFonts w:asciiTheme="minorHAnsi" w:hAnsiTheme="minorHAnsi" w:cstheme="minorHAnsi"/>
          <w:color w:val="000000"/>
          <w:sz w:val="22"/>
          <w:szCs w:val="22"/>
        </w:rPr>
        <w:t xml:space="preserve"> </w:t>
      </w:r>
      <w:r w:rsidR="009909CE">
        <w:rPr>
          <w:rFonts w:asciiTheme="minorHAnsi" w:hAnsiTheme="minorHAnsi" w:cstheme="minorHAnsi"/>
          <w:color w:val="000000"/>
          <w:sz w:val="22"/>
          <w:szCs w:val="22"/>
        </w:rPr>
        <w:t>T</w:t>
      </w:r>
      <w:r w:rsidR="009F2186" w:rsidRPr="00F924DA">
        <w:rPr>
          <w:rFonts w:asciiTheme="minorHAnsi" w:hAnsiTheme="minorHAnsi" w:cstheme="minorHAnsi"/>
          <w:color w:val="000000"/>
          <w:sz w:val="22"/>
          <w:szCs w:val="22"/>
        </w:rPr>
        <w:t xml:space="preserve">ool to </w:t>
      </w:r>
      <w:r w:rsidR="009909CE">
        <w:rPr>
          <w:rFonts w:asciiTheme="minorHAnsi" w:hAnsiTheme="minorHAnsi" w:cstheme="minorHAnsi"/>
          <w:color w:val="000000"/>
          <w:sz w:val="22"/>
          <w:szCs w:val="22"/>
        </w:rPr>
        <w:t>A</w:t>
      </w:r>
      <w:r w:rsidR="009F2186" w:rsidRPr="00F924DA">
        <w:rPr>
          <w:rFonts w:asciiTheme="minorHAnsi" w:hAnsiTheme="minorHAnsi" w:cstheme="minorHAnsi"/>
          <w:color w:val="000000"/>
          <w:sz w:val="22"/>
          <w:szCs w:val="22"/>
        </w:rPr>
        <w:t>ssess Local Authorities in Namibia</w:t>
      </w:r>
    </w:p>
    <w:p w14:paraId="087FDD7A" w14:textId="04AE842E"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STUDENT NAME</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 xml:space="preserve">: </w:t>
      </w:r>
      <w:r w:rsidR="00CE569B" w:rsidRPr="00F924DA">
        <w:rPr>
          <w:rFonts w:asciiTheme="minorHAnsi" w:hAnsiTheme="minorHAnsi" w:cstheme="minorHAnsi"/>
          <w:color w:val="000000"/>
          <w:sz w:val="22"/>
          <w:szCs w:val="22"/>
        </w:rPr>
        <w:t>Angelo Cloete</w:t>
      </w:r>
    </w:p>
    <w:p w14:paraId="2C604446" w14:textId="03E94D7D"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SUPERVISOR</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 xml:space="preserve">: </w:t>
      </w:r>
      <w:r w:rsidR="00E935AC">
        <w:rPr>
          <w:rFonts w:asciiTheme="minorHAnsi" w:hAnsiTheme="minorHAnsi" w:cstheme="minorHAnsi"/>
          <w:color w:val="000000"/>
          <w:sz w:val="22"/>
          <w:szCs w:val="22"/>
        </w:rPr>
        <w:t>Prof</w:t>
      </w:r>
      <w:r w:rsidR="00BE0F80">
        <w:rPr>
          <w:rFonts w:asciiTheme="minorHAnsi" w:hAnsiTheme="minorHAnsi" w:cstheme="minorHAnsi"/>
          <w:color w:val="000000"/>
          <w:sz w:val="22"/>
          <w:szCs w:val="22"/>
        </w:rPr>
        <w:t>.</w:t>
      </w:r>
      <w:r w:rsidR="00CE569B" w:rsidRPr="00F924DA">
        <w:rPr>
          <w:rFonts w:asciiTheme="minorHAnsi" w:hAnsiTheme="minorHAnsi" w:cstheme="minorHAnsi"/>
          <w:color w:val="000000"/>
          <w:sz w:val="22"/>
          <w:szCs w:val="22"/>
        </w:rPr>
        <w:t xml:space="preserve"> Anicia Peters</w:t>
      </w:r>
    </w:p>
    <w:p w14:paraId="0427F8B1" w14:textId="5827ECCF"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CO-SUPERVISOR</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w:t>
      </w:r>
      <w:r w:rsidR="00CE569B" w:rsidRPr="00F924DA">
        <w:rPr>
          <w:rFonts w:asciiTheme="minorHAnsi" w:hAnsiTheme="minorHAnsi" w:cstheme="minorHAnsi"/>
          <w:color w:val="000000"/>
          <w:sz w:val="22"/>
          <w:szCs w:val="22"/>
        </w:rPr>
        <w:t xml:space="preserve"> </w:t>
      </w:r>
      <w:r w:rsidR="00E12859">
        <w:rPr>
          <w:rFonts w:asciiTheme="minorHAnsi" w:hAnsiTheme="minorHAnsi" w:cstheme="minorHAnsi"/>
          <w:color w:val="000000"/>
          <w:sz w:val="22"/>
          <w:szCs w:val="22"/>
        </w:rPr>
        <w:t>Prof. Hussin Jazri</w:t>
      </w:r>
    </w:p>
    <w:p w14:paraId="0C7C47D1" w14:textId="2C2242C5"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DEPARTMENT</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 xml:space="preserve">: </w:t>
      </w:r>
      <w:r w:rsidR="00CE569B" w:rsidRPr="00F924DA">
        <w:rPr>
          <w:rFonts w:asciiTheme="minorHAnsi" w:hAnsiTheme="minorHAnsi" w:cstheme="minorHAnsi"/>
          <w:color w:val="000000"/>
          <w:sz w:val="22"/>
          <w:szCs w:val="22"/>
        </w:rPr>
        <w:t>Computer Informatics</w:t>
      </w:r>
    </w:p>
    <w:p w14:paraId="16DBC22B" w14:textId="56AE35E3"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QUALIFICATION</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 xml:space="preserve">: </w:t>
      </w:r>
      <w:r w:rsidR="00CE569B" w:rsidRPr="00F924DA">
        <w:rPr>
          <w:rFonts w:asciiTheme="minorHAnsi" w:hAnsiTheme="minorHAnsi" w:cstheme="minorHAnsi"/>
          <w:color w:val="000000"/>
          <w:sz w:val="22"/>
          <w:szCs w:val="22"/>
        </w:rPr>
        <w:t xml:space="preserve">Masters </w:t>
      </w:r>
      <w:r w:rsidR="00D65A24" w:rsidRPr="00F924DA">
        <w:rPr>
          <w:rFonts w:asciiTheme="minorHAnsi" w:hAnsiTheme="minorHAnsi" w:cstheme="minorHAnsi"/>
          <w:color w:val="000000"/>
          <w:sz w:val="22"/>
          <w:szCs w:val="22"/>
        </w:rPr>
        <w:t xml:space="preserve">of </w:t>
      </w:r>
      <w:r w:rsidR="00CE569B" w:rsidRPr="00F924DA">
        <w:rPr>
          <w:rFonts w:asciiTheme="minorHAnsi" w:hAnsiTheme="minorHAnsi" w:cstheme="minorHAnsi"/>
          <w:color w:val="000000"/>
          <w:sz w:val="22"/>
          <w:szCs w:val="22"/>
        </w:rPr>
        <w:t>Informatics</w:t>
      </w:r>
    </w:p>
    <w:p w14:paraId="07B4A9AA" w14:textId="77777777"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SPECIALISATION</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 xml:space="preserve">: </w:t>
      </w:r>
      <w:r w:rsidR="00CE569B" w:rsidRPr="00F924DA">
        <w:rPr>
          <w:rFonts w:asciiTheme="minorHAnsi" w:hAnsiTheme="minorHAnsi" w:cstheme="minorHAnsi"/>
          <w:color w:val="000000"/>
          <w:sz w:val="22"/>
          <w:szCs w:val="22"/>
        </w:rPr>
        <w:t>e-Readiness Assessment</w:t>
      </w:r>
    </w:p>
    <w:p w14:paraId="38DDA185" w14:textId="6F5D7711" w:rsidR="00C74C95" w:rsidRPr="00F924DA" w:rsidRDefault="00C74C95" w:rsidP="00CB2E5A">
      <w:pPr>
        <w:pStyle w:val="Default"/>
        <w:spacing w:line="360" w:lineRule="auto"/>
        <w:ind w:left="3686" w:hanging="3686"/>
        <w:jc w:val="both"/>
        <w:rPr>
          <w:rFonts w:asciiTheme="minorHAnsi" w:hAnsiTheme="minorHAnsi" w:cstheme="minorHAnsi"/>
          <w:sz w:val="22"/>
          <w:szCs w:val="22"/>
        </w:rPr>
      </w:pPr>
      <w:r w:rsidRPr="00F924DA">
        <w:rPr>
          <w:rFonts w:asciiTheme="minorHAnsi" w:hAnsiTheme="minorHAnsi" w:cstheme="minorHAnsi"/>
          <w:sz w:val="22"/>
          <w:szCs w:val="22"/>
        </w:rPr>
        <w:t>STUDY TITLE</w:t>
      </w:r>
      <w:r w:rsidR="00056461">
        <w:rPr>
          <w:rFonts w:asciiTheme="minorHAnsi" w:hAnsiTheme="minorHAnsi" w:cstheme="minorHAnsi"/>
          <w:sz w:val="22"/>
          <w:szCs w:val="22"/>
        </w:rPr>
        <w:t xml:space="preserve">                                               </w:t>
      </w:r>
      <w:r w:rsidR="00CB2E5A" w:rsidRPr="00F924DA">
        <w:rPr>
          <w:rFonts w:asciiTheme="minorHAnsi" w:hAnsiTheme="minorHAnsi" w:cstheme="minorHAnsi"/>
          <w:sz w:val="22"/>
          <w:szCs w:val="22"/>
        </w:rPr>
        <w:t>:</w:t>
      </w:r>
      <w:r w:rsidR="00056461">
        <w:rPr>
          <w:rFonts w:asciiTheme="minorHAnsi" w:hAnsiTheme="minorHAnsi" w:cstheme="minorHAnsi"/>
          <w:sz w:val="22"/>
          <w:szCs w:val="22"/>
        </w:rPr>
        <w:t xml:space="preserve"> </w:t>
      </w:r>
      <w:r w:rsidR="009F2186" w:rsidRPr="00F924DA">
        <w:rPr>
          <w:rFonts w:asciiTheme="minorHAnsi" w:hAnsiTheme="minorHAnsi" w:cstheme="minorHAnsi"/>
          <w:sz w:val="22"/>
          <w:szCs w:val="22"/>
        </w:rPr>
        <w:t xml:space="preserve">Designing an Automated e-Readiness Assessment </w:t>
      </w:r>
      <w:r w:rsidR="009909CE">
        <w:rPr>
          <w:rFonts w:asciiTheme="minorHAnsi" w:hAnsiTheme="minorHAnsi" w:cstheme="minorHAnsi"/>
          <w:sz w:val="22"/>
          <w:szCs w:val="22"/>
        </w:rPr>
        <w:t>T</w:t>
      </w:r>
      <w:r w:rsidR="009F2186" w:rsidRPr="00F924DA">
        <w:rPr>
          <w:rFonts w:asciiTheme="minorHAnsi" w:hAnsiTheme="minorHAnsi" w:cstheme="minorHAnsi"/>
          <w:sz w:val="22"/>
          <w:szCs w:val="22"/>
        </w:rPr>
        <w:t xml:space="preserve">ool to </w:t>
      </w:r>
      <w:r w:rsidR="009909CE">
        <w:rPr>
          <w:rFonts w:asciiTheme="minorHAnsi" w:hAnsiTheme="minorHAnsi" w:cstheme="minorHAnsi"/>
          <w:sz w:val="22"/>
          <w:szCs w:val="22"/>
        </w:rPr>
        <w:t>A</w:t>
      </w:r>
      <w:r w:rsidR="009F2186" w:rsidRPr="00F924DA">
        <w:rPr>
          <w:rFonts w:asciiTheme="minorHAnsi" w:hAnsiTheme="minorHAnsi" w:cstheme="minorHAnsi"/>
          <w:sz w:val="22"/>
          <w:szCs w:val="22"/>
        </w:rPr>
        <w:t>ssess Local Authorities in Namibia</w:t>
      </w:r>
    </w:p>
    <w:p w14:paraId="298A3F17" w14:textId="6BC43CE8" w:rsidR="00C74C95" w:rsidRPr="00F924DA" w:rsidRDefault="00C74C95" w:rsidP="00CB2E5A">
      <w:pPr>
        <w:pStyle w:val="Default"/>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MAIN KNOWLEDGE AREA</w:t>
      </w:r>
      <w:r w:rsidR="00CB2E5A" w:rsidRPr="00F924DA">
        <w:rPr>
          <w:rFonts w:asciiTheme="minorHAnsi" w:hAnsiTheme="minorHAnsi" w:cstheme="minorHAnsi"/>
          <w:sz w:val="22"/>
          <w:szCs w:val="22"/>
        </w:rPr>
        <w:tab/>
      </w:r>
      <w:r w:rsidR="00F924DA">
        <w:rPr>
          <w:rFonts w:asciiTheme="minorHAnsi" w:hAnsiTheme="minorHAnsi" w:cstheme="minorHAnsi"/>
          <w:sz w:val="22"/>
          <w:szCs w:val="22"/>
        </w:rPr>
        <w:tab/>
      </w:r>
      <w:r w:rsidRPr="00F924DA">
        <w:rPr>
          <w:rFonts w:asciiTheme="minorHAnsi" w:hAnsiTheme="minorHAnsi" w:cstheme="minorHAnsi"/>
          <w:sz w:val="22"/>
          <w:szCs w:val="22"/>
        </w:rPr>
        <w:t xml:space="preserve">: </w:t>
      </w:r>
      <w:r w:rsidR="00CE569B" w:rsidRPr="00F924DA">
        <w:rPr>
          <w:rFonts w:asciiTheme="minorHAnsi" w:hAnsiTheme="minorHAnsi" w:cstheme="minorHAnsi"/>
          <w:sz w:val="22"/>
          <w:szCs w:val="22"/>
        </w:rPr>
        <w:t>e-Government</w:t>
      </w:r>
    </w:p>
    <w:p w14:paraId="37A30BAE" w14:textId="77777777" w:rsidR="00C74C95" w:rsidRPr="00F924DA" w:rsidRDefault="00C74C95" w:rsidP="00CB2E5A">
      <w:pPr>
        <w:pStyle w:val="Default"/>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KEYWORDS</w:t>
      </w:r>
      <w:r w:rsidR="00CB2E5A" w:rsidRPr="00F924DA">
        <w:rPr>
          <w:rFonts w:asciiTheme="minorHAnsi" w:hAnsiTheme="minorHAnsi" w:cstheme="minorHAnsi"/>
          <w:sz w:val="22"/>
          <w:szCs w:val="22"/>
        </w:rPr>
        <w:tab/>
      </w:r>
      <w:r w:rsidR="00CB2E5A" w:rsidRPr="00F924DA">
        <w:rPr>
          <w:rFonts w:asciiTheme="minorHAnsi" w:hAnsiTheme="minorHAnsi" w:cstheme="minorHAnsi"/>
          <w:sz w:val="22"/>
          <w:szCs w:val="22"/>
        </w:rPr>
        <w:tab/>
      </w:r>
      <w:r w:rsidR="00CB2E5A" w:rsidRPr="00F924DA">
        <w:rPr>
          <w:rFonts w:asciiTheme="minorHAnsi" w:hAnsiTheme="minorHAnsi" w:cstheme="minorHAnsi"/>
          <w:sz w:val="22"/>
          <w:szCs w:val="22"/>
        </w:rPr>
        <w:tab/>
      </w:r>
      <w:r w:rsidR="00CB2E5A" w:rsidRPr="00F924DA">
        <w:rPr>
          <w:rFonts w:asciiTheme="minorHAnsi" w:hAnsiTheme="minorHAnsi" w:cstheme="minorHAnsi"/>
          <w:sz w:val="22"/>
          <w:szCs w:val="22"/>
        </w:rPr>
        <w:tab/>
      </w:r>
      <w:r w:rsidRPr="00F924DA">
        <w:rPr>
          <w:rFonts w:asciiTheme="minorHAnsi" w:hAnsiTheme="minorHAnsi" w:cstheme="minorHAnsi"/>
          <w:sz w:val="22"/>
          <w:szCs w:val="22"/>
        </w:rPr>
        <w:t xml:space="preserve">: </w:t>
      </w:r>
      <w:r w:rsidR="00CE569B" w:rsidRPr="00F924DA">
        <w:rPr>
          <w:rFonts w:asciiTheme="minorHAnsi" w:hAnsiTheme="minorHAnsi" w:cstheme="minorHAnsi"/>
          <w:sz w:val="22"/>
          <w:szCs w:val="22"/>
        </w:rPr>
        <w:t>e-Readiness, e-Government</w:t>
      </w:r>
    </w:p>
    <w:p w14:paraId="0503E024" w14:textId="4A2CB5DD" w:rsidR="00C74C95" w:rsidRPr="00F924DA" w:rsidRDefault="00C74C95" w:rsidP="00CB2E5A">
      <w:pPr>
        <w:pStyle w:val="Default"/>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TYPE OF RESEARCH</w:t>
      </w:r>
      <w:r w:rsidR="00CB2E5A" w:rsidRPr="00F924DA">
        <w:rPr>
          <w:rFonts w:asciiTheme="minorHAnsi" w:hAnsiTheme="minorHAnsi" w:cstheme="minorHAnsi"/>
          <w:sz w:val="22"/>
          <w:szCs w:val="22"/>
        </w:rPr>
        <w:tab/>
      </w:r>
      <w:r w:rsidR="00CB2E5A" w:rsidRPr="00F924DA">
        <w:rPr>
          <w:rFonts w:asciiTheme="minorHAnsi" w:hAnsiTheme="minorHAnsi" w:cstheme="minorHAnsi"/>
          <w:sz w:val="22"/>
          <w:szCs w:val="22"/>
        </w:rPr>
        <w:tab/>
      </w:r>
      <w:r w:rsidR="00F924DA">
        <w:rPr>
          <w:rFonts w:asciiTheme="minorHAnsi" w:hAnsiTheme="minorHAnsi" w:cstheme="minorHAnsi"/>
          <w:sz w:val="22"/>
          <w:szCs w:val="22"/>
        </w:rPr>
        <w:tab/>
      </w:r>
      <w:r w:rsidRPr="00F924DA">
        <w:rPr>
          <w:rFonts w:asciiTheme="minorHAnsi" w:hAnsiTheme="minorHAnsi" w:cstheme="minorHAnsi"/>
          <w:sz w:val="22"/>
          <w:szCs w:val="22"/>
        </w:rPr>
        <w:t>: Applied Research</w:t>
      </w:r>
    </w:p>
    <w:p w14:paraId="00BA74F6" w14:textId="77777777"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METHODOLOGY</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Pr="00F924DA">
        <w:rPr>
          <w:rFonts w:asciiTheme="minorHAnsi" w:hAnsiTheme="minorHAnsi" w:cstheme="minorHAnsi"/>
          <w:color w:val="000000"/>
          <w:sz w:val="22"/>
          <w:szCs w:val="22"/>
        </w:rPr>
        <w:t>:</w:t>
      </w:r>
      <w:r w:rsidR="00CE569B" w:rsidRPr="00F924DA">
        <w:rPr>
          <w:rFonts w:asciiTheme="minorHAnsi" w:hAnsiTheme="minorHAnsi" w:cstheme="minorHAnsi"/>
          <w:color w:val="000000"/>
          <w:sz w:val="22"/>
          <w:szCs w:val="22"/>
        </w:rPr>
        <w:t xml:space="preserve"> Quantitative Research</w:t>
      </w:r>
    </w:p>
    <w:p w14:paraId="0C25B778" w14:textId="32D58C95"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STATUS</w:t>
      </w:r>
      <w:r w:rsidR="00056461">
        <w:rPr>
          <w:rFonts w:asciiTheme="minorHAnsi" w:hAnsiTheme="minorHAnsi" w:cstheme="minorHAnsi"/>
          <w:color w:val="000000"/>
          <w:sz w:val="22"/>
          <w:szCs w:val="22"/>
        </w:rPr>
        <w:tab/>
      </w:r>
      <w:r w:rsidR="00056461">
        <w:rPr>
          <w:rFonts w:asciiTheme="minorHAnsi" w:hAnsiTheme="minorHAnsi" w:cstheme="minorHAnsi"/>
          <w:color w:val="000000"/>
          <w:sz w:val="22"/>
          <w:szCs w:val="22"/>
        </w:rPr>
        <w:tab/>
      </w:r>
      <w:r w:rsidR="00056461">
        <w:rPr>
          <w:rFonts w:asciiTheme="minorHAnsi" w:hAnsiTheme="minorHAnsi" w:cstheme="minorHAnsi"/>
          <w:color w:val="000000"/>
          <w:sz w:val="22"/>
          <w:szCs w:val="22"/>
        </w:rPr>
        <w:tab/>
      </w:r>
      <w:r w:rsidR="00056461">
        <w:rPr>
          <w:rFonts w:asciiTheme="minorHAnsi" w:hAnsiTheme="minorHAnsi" w:cstheme="minorHAnsi"/>
          <w:color w:val="000000"/>
          <w:sz w:val="22"/>
          <w:szCs w:val="22"/>
        </w:rPr>
        <w:tab/>
      </w:r>
      <w:r w:rsidR="00056461">
        <w:rPr>
          <w:rFonts w:asciiTheme="minorHAnsi" w:hAnsiTheme="minorHAnsi" w:cstheme="minorHAnsi"/>
          <w:color w:val="000000"/>
          <w:sz w:val="22"/>
          <w:szCs w:val="22"/>
        </w:rPr>
        <w:tab/>
      </w:r>
      <w:r w:rsidRPr="00F924DA">
        <w:rPr>
          <w:rFonts w:asciiTheme="minorHAnsi" w:hAnsiTheme="minorHAnsi" w:cstheme="minorHAnsi"/>
          <w:color w:val="000000"/>
          <w:sz w:val="22"/>
          <w:szCs w:val="22"/>
        </w:rPr>
        <w:t>: Proposal</w:t>
      </w:r>
    </w:p>
    <w:p w14:paraId="1DFC2F9E" w14:textId="3C8191A0" w:rsidR="00C74C95" w:rsidRPr="00F924DA" w:rsidRDefault="00C74C95" w:rsidP="00CB2E5A">
      <w:pPr>
        <w:spacing w:line="360" w:lineRule="auto"/>
        <w:ind w:left="3686" w:hanging="3686"/>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SITE</w:t>
      </w:r>
      <w:r w:rsidR="00056461">
        <w:rPr>
          <w:rFonts w:asciiTheme="minorHAnsi" w:hAnsiTheme="minorHAnsi" w:cstheme="minorHAnsi"/>
          <w:color w:val="000000"/>
          <w:sz w:val="22"/>
          <w:szCs w:val="22"/>
        </w:rPr>
        <w:t xml:space="preserve">                                                                 </w:t>
      </w:r>
      <w:r w:rsidR="00CB2E5A" w:rsidRPr="00F924DA">
        <w:rPr>
          <w:rFonts w:asciiTheme="minorHAnsi" w:hAnsiTheme="minorHAnsi" w:cstheme="minorHAnsi"/>
          <w:color w:val="000000"/>
          <w:sz w:val="22"/>
          <w:szCs w:val="22"/>
        </w:rPr>
        <w:t xml:space="preserve">: </w:t>
      </w:r>
      <w:r w:rsidR="00CE569B" w:rsidRPr="00F924DA">
        <w:rPr>
          <w:rFonts w:asciiTheme="minorHAnsi" w:hAnsiTheme="minorHAnsi" w:cstheme="minorHAnsi"/>
          <w:color w:val="000000"/>
          <w:sz w:val="22"/>
          <w:szCs w:val="22"/>
        </w:rPr>
        <w:t>Namibia University of Science and Technology (NUST)</w:t>
      </w:r>
    </w:p>
    <w:p w14:paraId="6EBB8824" w14:textId="7E56D526" w:rsidR="00C74C95" w:rsidRPr="00F924DA" w:rsidRDefault="00C74C95" w:rsidP="00CB2E5A">
      <w:pPr>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DOCUMENT DATE</w:t>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r>
      <w:r w:rsidR="00CB2E5A" w:rsidRPr="00F924DA">
        <w:rPr>
          <w:rFonts w:asciiTheme="minorHAnsi" w:hAnsiTheme="minorHAnsi" w:cstheme="minorHAnsi"/>
          <w:color w:val="000000"/>
          <w:sz w:val="22"/>
          <w:szCs w:val="22"/>
        </w:rPr>
        <w:tab/>
        <w:t xml:space="preserve">: </w:t>
      </w:r>
      <w:r w:rsidR="00056461">
        <w:rPr>
          <w:rFonts w:asciiTheme="minorHAnsi" w:hAnsiTheme="minorHAnsi" w:cstheme="minorHAnsi"/>
          <w:color w:val="000000"/>
          <w:sz w:val="22"/>
          <w:szCs w:val="22"/>
        </w:rPr>
        <w:t>31 January 2019</w:t>
      </w:r>
    </w:p>
    <w:p w14:paraId="2B62B711" w14:textId="6C084C9E" w:rsidR="00C74C95" w:rsidRPr="00F924DA" w:rsidRDefault="00C74C95" w:rsidP="00CB2E5A">
      <w:pPr>
        <w:spacing w:line="360" w:lineRule="auto"/>
        <w:jc w:val="both"/>
        <w:rPr>
          <w:rFonts w:asciiTheme="minorHAnsi" w:hAnsiTheme="minorHAnsi" w:cstheme="minorHAnsi"/>
          <w:color w:val="000000"/>
          <w:sz w:val="22"/>
          <w:szCs w:val="22"/>
        </w:rPr>
      </w:pPr>
    </w:p>
    <w:p w14:paraId="0515CB4A"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30248DA1"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055A38BA"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713EE5E0"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1505A5F5"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14BC6AEB"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1B5E74B8"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11B064EE" w14:textId="77777777" w:rsidR="00C74C95" w:rsidRPr="00F924DA" w:rsidRDefault="00C74C95" w:rsidP="00CB2E5A">
      <w:pPr>
        <w:spacing w:line="360" w:lineRule="auto"/>
        <w:jc w:val="both"/>
        <w:rPr>
          <w:rFonts w:asciiTheme="minorHAnsi" w:hAnsiTheme="minorHAnsi" w:cstheme="minorHAnsi"/>
          <w:color w:val="000000"/>
          <w:sz w:val="22"/>
          <w:szCs w:val="22"/>
        </w:rPr>
      </w:pPr>
    </w:p>
    <w:p w14:paraId="3E5D77A9" w14:textId="77777777" w:rsidR="00F924DA" w:rsidRDefault="00F924DA" w:rsidP="00CB2E5A">
      <w:pPr>
        <w:autoSpaceDE w:val="0"/>
        <w:spacing w:line="360" w:lineRule="auto"/>
        <w:jc w:val="both"/>
        <w:rPr>
          <w:rFonts w:asciiTheme="minorHAnsi" w:hAnsiTheme="minorHAnsi" w:cstheme="minorHAnsi"/>
          <w:b/>
          <w:iCs/>
          <w:color w:val="000000"/>
          <w:sz w:val="22"/>
          <w:szCs w:val="22"/>
        </w:rPr>
      </w:pPr>
    </w:p>
    <w:p w14:paraId="2FC2A81E" w14:textId="77777777" w:rsidR="00F924DA" w:rsidRDefault="00F924DA" w:rsidP="00CB2E5A">
      <w:pPr>
        <w:autoSpaceDE w:val="0"/>
        <w:spacing w:line="360" w:lineRule="auto"/>
        <w:jc w:val="both"/>
        <w:rPr>
          <w:rFonts w:asciiTheme="minorHAnsi" w:hAnsiTheme="minorHAnsi" w:cstheme="minorHAnsi"/>
          <w:b/>
          <w:iCs/>
          <w:color w:val="000000"/>
          <w:sz w:val="22"/>
          <w:szCs w:val="22"/>
        </w:rPr>
      </w:pPr>
    </w:p>
    <w:p w14:paraId="371CA6C6" w14:textId="02C3E206" w:rsidR="00C74C95" w:rsidRPr="00F924DA" w:rsidRDefault="00C74C95" w:rsidP="00CB2E5A">
      <w:pPr>
        <w:autoSpaceDE w:val="0"/>
        <w:spacing w:line="360" w:lineRule="auto"/>
        <w:jc w:val="both"/>
        <w:rPr>
          <w:rFonts w:asciiTheme="minorHAnsi" w:hAnsiTheme="minorHAnsi" w:cstheme="minorHAnsi"/>
          <w:b/>
          <w:iCs/>
          <w:color w:val="000000"/>
          <w:sz w:val="22"/>
          <w:szCs w:val="22"/>
        </w:rPr>
      </w:pPr>
      <w:r w:rsidRPr="00F924DA">
        <w:rPr>
          <w:rFonts w:asciiTheme="minorHAnsi" w:hAnsiTheme="minorHAnsi" w:cstheme="minorHAnsi"/>
          <w:b/>
          <w:iCs/>
          <w:color w:val="000000"/>
          <w:sz w:val="22"/>
          <w:szCs w:val="22"/>
        </w:rPr>
        <w:t>DECLARATION</w:t>
      </w:r>
    </w:p>
    <w:p w14:paraId="6136C921" w14:textId="77777777" w:rsidR="00C74C95" w:rsidRPr="00F924DA" w:rsidRDefault="00C74C95" w:rsidP="00CB2E5A">
      <w:pPr>
        <w:autoSpaceDE w:val="0"/>
        <w:spacing w:line="360" w:lineRule="auto"/>
        <w:jc w:val="both"/>
        <w:rPr>
          <w:rFonts w:asciiTheme="minorHAnsi" w:hAnsiTheme="minorHAnsi" w:cstheme="minorHAnsi"/>
          <w:iCs/>
          <w:color w:val="000000"/>
          <w:sz w:val="22"/>
          <w:szCs w:val="22"/>
        </w:rPr>
      </w:pPr>
    </w:p>
    <w:p w14:paraId="0DCED09B" w14:textId="38DE5A96" w:rsidR="00C74C95" w:rsidRPr="00F924DA" w:rsidRDefault="00C74C95" w:rsidP="00CB2E5A">
      <w:pPr>
        <w:autoSpaceDE w:val="0"/>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 xml:space="preserve">I, </w:t>
      </w:r>
      <w:r w:rsidR="00BE0F80">
        <w:rPr>
          <w:rFonts w:asciiTheme="minorHAnsi" w:hAnsiTheme="minorHAnsi" w:cstheme="minorHAnsi"/>
          <w:color w:val="000000"/>
          <w:sz w:val="22"/>
          <w:szCs w:val="22"/>
        </w:rPr>
        <w:t xml:space="preserve">Angelo </w:t>
      </w:r>
      <w:r w:rsidR="00423894">
        <w:rPr>
          <w:rFonts w:asciiTheme="minorHAnsi" w:hAnsiTheme="minorHAnsi" w:cstheme="minorHAnsi"/>
          <w:color w:val="000000"/>
          <w:sz w:val="22"/>
          <w:szCs w:val="22"/>
        </w:rPr>
        <w:t>Cloete</w:t>
      </w:r>
      <w:r w:rsidR="00423894" w:rsidRPr="00F924DA">
        <w:rPr>
          <w:rFonts w:asciiTheme="minorHAnsi" w:hAnsiTheme="minorHAnsi" w:cstheme="minorHAnsi"/>
          <w:color w:val="000000"/>
          <w:sz w:val="22"/>
          <w:szCs w:val="22"/>
        </w:rPr>
        <w:t>,</w:t>
      </w:r>
      <w:r w:rsidRPr="00F924DA">
        <w:rPr>
          <w:rFonts w:asciiTheme="minorHAnsi" w:hAnsiTheme="minorHAnsi" w:cstheme="minorHAnsi"/>
          <w:color w:val="000000"/>
          <w:sz w:val="22"/>
          <w:szCs w:val="22"/>
        </w:rPr>
        <w:t xml:space="preserve"> </w:t>
      </w:r>
      <w:r w:rsidR="00BE0F80">
        <w:rPr>
          <w:rFonts w:asciiTheme="minorHAnsi" w:hAnsiTheme="minorHAnsi" w:cstheme="minorHAnsi"/>
          <w:color w:val="000000"/>
          <w:sz w:val="22"/>
          <w:szCs w:val="22"/>
        </w:rPr>
        <w:t>born on 23/08/1979 in Keetmanshoop, Karas Region</w:t>
      </w:r>
      <w:r w:rsidR="00737683">
        <w:rPr>
          <w:rFonts w:asciiTheme="minorHAnsi" w:hAnsiTheme="minorHAnsi" w:cstheme="minorHAnsi"/>
          <w:color w:val="000000"/>
          <w:sz w:val="22"/>
          <w:szCs w:val="22"/>
        </w:rPr>
        <w:t>,</w:t>
      </w:r>
      <w:r w:rsidR="00BE0F80">
        <w:rPr>
          <w:rFonts w:asciiTheme="minorHAnsi" w:hAnsiTheme="minorHAnsi" w:cstheme="minorHAnsi"/>
          <w:color w:val="000000"/>
          <w:sz w:val="22"/>
          <w:szCs w:val="22"/>
        </w:rPr>
        <w:t xml:space="preserve"> Namibia,</w:t>
      </w:r>
      <w:r w:rsidRPr="00F924DA">
        <w:rPr>
          <w:rFonts w:asciiTheme="minorHAnsi" w:hAnsiTheme="minorHAnsi" w:cstheme="minorHAnsi"/>
          <w:color w:val="000000"/>
          <w:sz w:val="22"/>
          <w:szCs w:val="22"/>
        </w:rPr>
        <w:t xml:space="preserve"> hereby declare that the work contained in th</w:t>
      </w:r>
      <w:r w:rsidR="00BE0F80">
        <w:rPr>
          <w:rFonts w:asciiTheme="minorHAnsi" w:hAnsiTheme="minorHAnsi" w:cstheme="minorHAnsi"/>
          <w:color w:val="000000"/>
          <w:sz w:val="22"/>
          <w:szCs w:val="22"/>
        </w:rPr>
        <w:t xml:space="preserve">is </w:t>
      </w:r>
      <w:r w:rsidR="00423894">
        <w:rPr>
          <w:rFonts w:asciiTheme="minorHAnsi" w:hAnsiTheme="minorHAnsi" w:cstheme="minorHAnsi"/>
          <w:color w:val="000000"/>
          <w:sz w:val="22"/>
          <w:szCs w:val="22"/>
        </w:rPr>
        <w:t xml:space="preserve">report </w:t>
      </w:r>
      <w:r w:rsidR="00423894" w:rsidRPr="00F924DA">
        <w:rPr>
          <w:rFonts w:asciiTheme="minorHAnsi" w:hAnsiTheme="minorHAnsi" w:cstheme="minorHAnsi"/>
          <w:color w:val="000000"/>
          <w:sz w:val="22"/>
          <w:szCs w:val="22"/>
        </w:rPr>
        <w:t>for</w:t>
      </w:r>
      <w:r w:rsidRPr="00F924DA">
        <w:rPr>
          <w:rFonts w:asciiTheme="minorHAnsi" w:hAnsiTheme="minorHAnsi" w:cstheme="minorHAnsi"/>
          <w:color w:val="000000"/>
          <w:sz w:val="22"/>
          <w:szCs w:val="22"/>
        </w:rPr>
        <w:t xml:space="preserve"> the </w:t>
      </w:r>
      <w:r w:rsidR="00BE0F80">
        <w:rPr>
          <w:rFonts w:asciiTheme="minorHAnsi" w:hAnsiTheme="minorHAnsi" w:cstheme="minorHAnsi"/>
          <w:color w:val="000000"/>
          <w:sz w:val="22"/>
          <w:szCs w:val="22"/>
        </w:rPr>
        <w:t>D</w:t>
      </w:r>
      <w:r w:rsidRPr="00F924DA">
        <w:rPr>
          <w:rFonts w:asciiTheme="minorHAnsi" w:hAnsiTheme="minorHAnsi" w:cstheme="minorHAnsi"/>
          <w:color w:val="000000"/>
          <w:sz w:val="22"/>
          <w:szCs w:val="22"/>
        </w:rPr>
        <w:t>egree</w:t>
      </w:r>
      <w:r w:rsidR="00BE0F80">
        <w:rPr>
          <w:rFonts w:asciiTheme="minorHAnsi" w:hAnsiTheme="minorHAnsi" w:cstheme="minorHAnsi"/>
          <w:color w:val="000000"/>
          <w:sz w:val="22"/>
          <w:szCs w:val="22"/>
        </w:rPr>
        <w:t xml:space="preserve"> </w:t>
      </w:r>
      <w:r w:rsidR="00BE0F80" w:rsidRPr="00BE0F80">
        <w:rPr>
          <w:rFonts w:asciiTheme="minorHAnsi" w:hAnsiTheme="minorHAnsi" w:cstheme="minorHAnsi"/>
          <w:color w:val="000000"/>
          <w:sz w:val="22"/>
          <w:szCs w:val="22"/>
        </w:rPr>
        <w:t xml:space="preserve">Masters of Informatics </w:t>
      </w:r>
      <w:r w:rsidRPr="00F924DA">
        <w:rPr>
          <w:rFonts w:asciiTheme="minorHAnsi" w:hAnsiTheme="minorHAnsi" w:cstheme="minorHAnsi"/>
          <w:color w:val="000000"/>
          <w:sz w:val="22"/>
          <w:szCs w:val="22"/>
        </w:rPr>
        <w:t xml:space="preserve">project, entitled: </w:t>
      </w:r>
      <w:r w:rsidR="00BE0F80" w:rsidRPr="00BE0F80">
        <w:rPr>
          <w:rFonts w:asciiTheme="minorHAnsi" w:hAnsiTheme="minorHAnsi" w:cstheme="minorHAnsi"/>
          <w:color w:val="000000"/>
          <w:sz w:val="22"/>
          <w:szCs w:val="22"/>
        </w:rPr>
        <w:t xml:space="preserve">Designing an Automated e-Readiness Assessment Tool to Assess Local Authorities in </w:t>
      </w:r>
      <w:r w:rsidR="00423894" w:rsidRPr="00BE0F80">
        <w:rPr>
          <w:rFonts w:asciiTheme="minorHAnsi" w:hAnsiTheme="minorHAnsi" w:cstheme="minorHAnsi"/>
          <w:color w:val="000000"/>
          <w:sz w:val="22"/>
          <w:szCs w:val="22"/>
        </w:rPr>
        <w:t>Namibia,</w:t>
      </w:r>
      <w:r w:rsidRPr="00F924DA">
        <w:rPr>
          <w:rStyle w:val="MessageHeaderLabel"/>
          <w:rFonts w:asciiTheme="minorHAnsi" w:hAnsiTheme="minorHAnsi" w:cstheme="minorHAnsi"/>
          <w:bCs/>
          <w:color w:val="000000"/>
          <w:sz w:val="22"/>
          <w:szCs w:val="22"/>
        </w:rPr>
        <w:t xml:space="preserve"> </w:t>
      </w:r>
      <w:r w:rsidRPr="00F924DA">
        <w:rPr>
          <w:rFonts w:asciiTheme="minorHAnsi" w:hAnsiTheme="minorHAnsi" w:cstheme="minorHAnsi"/>
          <w:color w:val="000000"/>
          <w:sz w:val="22"/>
          <w:szCs w:val="22"/>
        </w:rPr>
        <w:t>is my own original work and that I have not previously</w:t>
      </w:r>
      <w:r w:rsidR="006B37A4">
        <w:rPr>
          <w:rFonts w:asciiTheme="minorHAnsi" w:hAnsiTheme="minorHAnsi" w:cstheme="minorHAnsi"/>
          <w:color w:val="000000"/>
          <w:sz w:val="22"/>
          <w:szCs w:val="22"/>
        </w:rPr>
        <w:t>,</w:t>
      </w:r>
      <w:r w:rsidRPr="00F924DA">
        <w:rPr>
          <w:rFonts w:asciiTheme="minorHAnsi" w:hAnsiTheme="minorHAnsi" w:cstheme="minorHAnsi"/>
          <w:color w:val="000000"/>
          <w:sz w:val="22"/>
          <w:szCs w:val="22"/>
        </w:rPr>
        <w:t xml:space="preserve"> in its entirety or in part</w:t>
      </w:r>
      <w:r w:rsidR="006B37A4">
        <w:rPr>
          <w:rFonts w:asciiTheme="minorHAnsi" w:hAnsiTheme="minorHAnsi" w:cstheme="minorHAnsi"/>
          <w:color w:val="000000"/>
          <w:sz w:val="22"/>
          <w:szCs w:val="22"/>
        </w:rPr>
        <w:t>,</w:t>
      </w:r>
      <w:r w:rsidRPr="00F924DA">
        <w:rPr>
          <w:rFonts w:asciiTheme="minorHAnsi" w:hAnsiTheme="minorHAnsi" w:cstheme="minorHAnsi"/>
          <w:color w:val="000000"/>
          <w:sz w:val="22"/>
          <w:szCs w:val="22"/>
        </w:rPr>
        <w:t xml:space="preserve"> submitted it at any university or other higher education institution for the award of a degree.</w:t>
      </w:r>
    </w:p>
    <w:p w14:paraId="52258713" w14:textId="77777777" w:rsidR="00CB2E5A" w:rsidRPr="00F924DA" w:rsidRDefault="00CB2E5A" w:rsidP="00CB2E5A">
      <w:pPr>
        <w:autoSpaceDE w:val="0"/>
        <w:spacing w:line="360" w:lineRule="auto"/>
        <w:jc w:val="both"/>
        <w:rPr>
          <w:rFonts w:asciiTheme="minorHAnsi" w:hAnsiTheme="minorHAnsi" w:cstheme="minorHAnsi"/>
          <w:color w:val="000000"/>
          <w:sz w:val="22"/>
          <w:szCs w:val="22"/>
        </w:rPr>
      </w:pPr>
    </w:p>
    <w:p w14:paraId="04BBC9A9" w14:textId="5D6D4839" w:rsidR="00C74C95" w:rsidRPr="00F924DA" w:rsidRDefault="00C74C95" w:rsidP="00B70AF0">
      <w:pPr>
        <w:pStyle w:val="CommentText"/>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I further declare that I will fully acknowledge any sources of information I will use for the research</w:t>
      </w:r>
      <w:r w:rsidR="006E724F">
        <w:rPr>
          <w:rFonts w:asciiTheme="minorHAnsi" w:hAnsiTheme="minorHAnsi" w:cstheme="minorHAnsi"/>
          <w:sz w:val="22"/>
          <w:szCs w:val="22"/>
        </w:rPr>
        <w:t>,</w:t>
      </w:r>
      <w:r w:rsidRPr="00F924DA">
        <w:rPr>
          <w:rFonts w:asciiTheme="minorHAnsi" w:hAnsiTheme="minorHAnsi" w:cstheme="minorHAnsi"/>
          <w:sz w:val="22"/>
          <w:szCs w:val="22"/>
        </w:rPr>
        <w:t xml:space="preserve"> in accordance with the </w:t>
      </w:r>
      <w:r w:rsidR="00B15C6F">
        <w:rPr>
          <w:rFonts w:asciiTheme="minorHAnsi" w:hAnsiTheme="minorHAnsi" w:cstheme="minorHAnsi"/>
          <w:sz w:val="22"/>
          <w:szCs w:val="22"/>
        </w:rPr>
        <w:t xml:space="preserve">rule of the </w:t>
      </w:r>
      <w:r w:rsidRPr="00F924DA">
        <w:rPr>
          <w:rFonts w:asciiTheme="minorHAnsi" w:hAnsiTheme="minorHAnsi" w:cstheme="minorHAnsi"/>
          <w:sz w:val="22"/>
          <w:szCs w:val="22"/>
        </w:rPr>
        <w:t>In</w:t>
      </w:r>
      <w:r w:rsidR="00B15C6F">
        <w:rPr>
          <w:rFonts w:asciiTheme="minorHAnsi" w:hAnsiTheme="minorHAnsi" w:cstheme="minorHAnsi"/>
          <w:sz w:val="22"/>
          <w:szCs w:val="22"/>
        </w:rPr>
        <w:t>stitution.</w:t>
      </w:r>
    </w:p>
    <w:p w14:paraId="3333FF22" w14:textId="77777777" w:rsidR="00C74C95" w:rsidRPr="00F924DA" w:rsidRDefault="00C74C95" w:rsidP="00CB2E5A">
      <w:pPr>
        <w:autoSpaceDE w:val="0"/>
        <w:spacing w:line="360" w:lineRule="auto"/>
        <w:jc w:val="both"/>
        <w:rPr>
          <w:rFonts w:asciiTheme="minorHAnsi" w:hAnsiTheme="minorHAnsi" w:cstheme="minorHAnsi"/>
          <w:color w:val="000000"/>
          <w:sz w:val="22"/>
          <w:szCs w:val="22"/>
        </w:rPr>
      </w:pPr>
    </w:p>
    <w:p w14:paraId="6CCF91AB" w14:textId="77777777" w:rsidR="00C74C95" w:rsidRPr="00F924DA" w:rsidRDefault="00C74C95" w:rsidP="00CB2E5A">
      <w:pPr>
        <w:autoSpaceDE w:val="0"/>
        <w:spacing w:line="360" w:lineRule="auto"/>
        <w:jc w:val="both"/>
        <w:rPr>
          <w:rFonts w:asciiTheme="minorHAnsi" w:hAnsiTheme="minorHAnsi" w:cstheme="minorHAnsi"/>
          <w:color w:val="000000"/>
          <w:sz w:val="22"/>
          <w:szCs w:val="22"/>
        </w:rPr>
      </w:pPr>
    </w:p>
    <w:p w14:paraId="7214308C" w14:textId="77777777" w:rsidR="00C74C95" w:rsidRPr="00F924DA" w:rsidRDefault="00C74C95" w:rsidP="00CB2E5A">
      <w:pPr>
        <w:autoSpaceDE w:val="0"/>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Signature: _____________________________ Date: _____________________</w:t>
      </w:r>
    </w:p>
    <w:p w14:paraId="0B976C90" w14:textId="77777777" w:rsidR="00C74C95" w:rsidRPr="00F924DA" w:rsidRDefault="00C74C95" w:rsidP="00CB2E5A">
      <w:pPr>
        <w:autoSpaceDE w:val="0"/>
        <w:spacing w:line="360" w:lineRule="auto"/>
        <w:jc w:val="both"/>
        <w:rPr>
          <w:rFonts w:asciiTheme="minorHAnsi" w:hAnsiTheme="minorHAnsi" w:cstheme="minorHAnsi"/>
          <w:b/>
          <w:iCs/>
          <w:caps/>
          <w:color w:val="000000"/>
          <w:sz w:val="22"/>
          <w:szCs w:val="22"/>
        </w:rPr>
      </w:pPr>
    </w:p>
    <w:p w14:paraId="4B2C93F9" w14:textId="77777777" w:rsidR="00C74C95" w:rsidRPr="00F924DA" w:rsidRDefault="00C74C95" w:rsidP="00CB2E5A">
      <w:pPr>
        <w:autoSpaceDE w:val="0"/>
        <w:spacing w:line="360" w:lineRule="auto"/>
        <w:jc w:val="both"/>
        <w:rPr>
          <w:rFonts w:asciiTheme="minorHAnsi" w:hAnsiTheme="minorHAnsi" w:cstheme="minorHAnsi"/>
          <w:b/>
          <w:iCs/>
          <w:caps/>
          <w:color w:val="000000"/>
          <w:sz w:val="22"/>
          <w:szCs w:val="22"/>
        </w:rPr>
      </w:pPr>
    </w:p>
    <w:p w14:paraId="08359220" w14:textId="77777777" w:rsidR="00C74C95" w:rsidRPr="00F924DA" w:rsidRDefault="00C74C95" w:rsidP="00CB2E5A">
      <w:pPr>
        <w:autoSpaceDE w:val="0"/>
        <w:spacing w:line="360" w:lineRule="auto"/>
        <w:jc w:val="both"/>
        <w:rPr>
          <w:rFonts w:asciiTheme="minorHAnsi" w:hAnsiTheme="minorHAnsi" w:cstheme="minorHAnsi"/>
          <w:b/>
          <w:iCs/>
          <w:caps/>
          <w:color w:val="000000"/>
          <w:sz w:val="22"/>
          <w:szCs w:val="22"/>
        </w:rPr>
      </w:pPr>
      <w:r w:rsidRPr="00F924DA">
        <w:rPr>
          <w:rFonts w:asciiTheme="minorHAnsi" w:hAnsiTheme="minorHAnsi" w:cstheme="minorHAnsi"/>
          <w:b/>
          <w:iCs/>
          <w:caps/>
          <w:color w:val="000000"/>
          <w:sz w:val="22"/>
          <w:szCs w:val="22"/>
        </w:rPr>
        <w:t xml:space="preserve">Signature of the Supervisor </w:t>
      </w:r>
    </w:p>
    <w:p w14:paraId="0A3380DD" w14:textId="77777777" w:rsidR="00C74C95" w:rsidRPr="00F924DA" w:rsidRDefault="00C74C95" w:rsidP="00CB2E5A">
      <w:pPr>
        <w:autoSpaceDE w:val="0"/>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 xml:space="preserve">I, _____________________________, herewith declare that I accept this proposal for my supervision </w:t>
      </w:r>
    </w:p>
    <w:p w14:paraId="74E34A57" w14:textId="77777777" w:rsidR="00C74C95" w:rsidRPr="00F924DA" w:rsidRDefault="00C74C95" w:rsidP="00CB2E5A">
      <w:pPr>
        <w:pStyle w:val="NormalWeb"/>
        <w:spacing w:line="36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Signature: _____________________________ Date: _____________________</w:t>
      </w:r>
    </w:p>
    <w:p w14:paraId="4EA7E450" w14:textId="77777777" w:rsidR="00C74C95" w:rsidRPr="00F924DA" w:rsidRDefault="00C74C95" w:rsidP="00CB2E5A">
      <w:pPr>
        <w:pStyle w:val="NormalWeb"/>
        <w:spacing w:line="360" w:lineRule="auto"/>
        <w:jc w:val="both"/>
        <w:rPr>
          <w:rFonts w:asciiTheme="minorHAnsi" w:hAnsiTheme="minorHAnsi" w:cstheme="minorHAnsi"/>
          <w:b/>
          <w:color w:val="000000"/>
          <w:sz w:val="22"/>
          <w:szCs w:val="22"/>
        </w:rPr>
      </w:pPr>
    </w:p>
    <w:p w14:paraId="19EEC2E2" w14:textId="77777777" w:rsidR="00C74C95" w:rsidRPr="00F924DA" w:rsidRDefault="00C74C95" w:rsidP="00CB2E5A">
      <w:pPr>
        <w:pStyle w:val="NormalWeb"/>
        <w:spacing w:line="360" w:lineRule="auto"/>
        <w:jc w:val="both"/>
        <w:rPr>
          <w:rFonts w:asciiTheme="minorHAnsi" w:hAnsiTheme="minorHAnsi" w:cstheme="minorHAnsi"/>
          <w:b/>
          <w:color w:val="000000"/>
          <w:sz w:val="22"/>
          <w:szCs w:val="22"/>
        </w:rPr>
      </w:pPr>
    </w:p>
    <w:p w14:paraId="77B70834" w14:textId="77777777" w:rsidR="00CB2E5A" w:rsidRPr="00F924DA" w:rsidRDefault="00CB2E5A">
      <w:pPr>
        <w:suppressAutoHyphens w:val="0"/>
        <w:spacing w:after="160" w:line="259" w:lineRule="auto"/>
        <w:rPr>
          <w:rFonts w:asciiTheme="minorHAnsi" w:hAnsiTheme="minorHAnsi" w:cstheme="minorHAnsi"/>
          <w:sz w:val="22"/>
          <w:szCs w:val="22"/>
        </w:rPr>
      </w:pPr>
      <w:r w:rsidRPr="00F924DA">
        <w:rPr>
          <w:rFonts w:asciiTheme="minorHAnsi" w:hAnsiTheme="minorHAnsi" w:cstheme="minorHAnsi"/>
          <w:sz w:val="22"/>
          <w:szCs w:val="22"/>
        </w:rPr>
        <w:br w:type="page"/>
      </w:r>
    </w:p>
    <w:p w14:paraId="43C2A442" w14:textId="6A035134" w:rsidR="009F2186" w:rsidRPr="00F924DA" w:rsidRDefault="009F2186" w:rsidP="00CB2E5A">
      <w:pPr>
        <w:spacing w:after="80"/>
        <w:jc w:val="both"/>
        <w:rPr>
          <w:rFonts w:asciiTheme="minorHAnsi" w:hAnsiTheme="minorHAnsi" w:cstheme="minorHAnsi"/>
          <w:b/>
          <w:sz w:val="22"/>
          <w:szCs w:val="22"/>
        </w:rPr>
      </w:pPr>
      <w:r w:rsidRPr="00F924DA">
        <w:rPr>
          <w:rFonts w:asciiTheme="minorHAnsi" w:hAnsiTheme="minorHAnsi" w:cstheme="minorHAnsi"/>
          <w:b/>
          <w:sz w:val="22"/>
          <w:szCs w:val="22"/>
        </w:rPr>
        <w:t xml:space="preserve">Designing an Automated e-Readiness Assessment </w:t>
      </w:r>
      <w:r w:rsidR="009909CE">
        <w:rPr>
          <w:rFonts w:asciiTheme="minorHAnsi" w:hAnsiTheme="minorHAnsi" w:cstheme="minorHAnsi"/>
          <w:b/>
          <w:sz w:val="22"/>
          <w:szCs w:val="22"/>
        </w:rPr>
        <w:t>T</w:t>
      </w:r>
      <w:r w:rsidRPr="00F924DA">
        <w:rPr>
          <w:rFonts w:asciiTheme="minorHAnsi" w:hAnsiTheme="minorHAnsi" w:cstheme="minorHAnsi"/>
          <w:b/>
          <w:sz w:val="22"/>
          <w:szCs w:val="22"/>
        </w:rPr>
        <w:t xml:space="preserve">ool to </w:t>
      </w:r>
      <w:r w:rsidR="009909CE">
        <w:rPr>
          <w:rFonts w:asciiTheme="minorHAnsi" w:hAnsiTheme="minorHAnsi" w:cstheme="minorHAnsi"/>
          <w:b/>
          <w:sz w:val="22"/>
          <w:szCs w:val="22"/>
        </w:rPr>
        <w:t>A</w:t>
      </w:r>
      <w:r w:rsidRPr="00F924DA">
        <w:rPr>
          <w:rFonts w:asciiTheme="minorHAnsi" w:hAnsiTheme="minorHAnsi" w:cstheme="minorHAnsi"/>
          <w:b/>
          <w:sz w:val="22"/>
          <w:szCs w:val="22"/>
        </w:rPr>
        <w:t>ssess Local Authorities in Namibia</w:t>
      </w:r>
    </w:p>
    <w:p w14:paraId="1D244B13" w14:textId="77777777" w:rsidR="00C74C95" w:rsidRPr="00F924DA" w:rsidRDefault="00C74C95" w:rsidP="00CB2E5A">
      <w:pPr>
        <w:jc w:val="both"/>
        <w:rPr>
          <w:rFonts w:asciiTheme="minorHAnsi" w:hAnsiTheme="minorHAnsi" w:cstheme="minorHAnsi"/>
          <w:b/>
          <w:sz w:val="22"/>
          <w:szCs w:val="22"/>
        </w:rPr>
      </w:pPr>
    </w:p>
    <w:p w14:paraId="368ED8EE" w14:textId="77777777" w:rsidR="00F36200" w:rsidRDefault="00C74C95" w:rsidP="00850262">
      <w:pPr>
        <w:pStyle w:val="NormalWeb"/>
        <w:spacing w:line="480" w:lineRule="auto"/>
        <w:jc w:val="both"/>
        <w:rPr>
          <w:rFonts w:asciiTheme="minorHAnsi" w:hAnsiTheme="minorHAnsi" w:cstheme="minorHAnsi"/>
          <w:b/>
          <w:color w:val="000000"/>
          <w:sz w:val="22"/>
          <w:szCs w:val="22"/>
        </w:rPr>
      </w:pPr>
      <w:r w:rsidRPr="00F924DA">
        <w:rPr>
          <w:rFonts w:asciiTheme="minorHAnsi" w:hAnsiTheme="minorHAnsi" w:cstheme="minorHAnsi"/>
          <w:b/>
          <w:color w:val="000000"/>
          <w:sz w:val="22"/>
          <w:szCs w:val="22"/>
        </w:rPr>
        <w:t>Abstract</w:t>
      </w:r>
    </w:p>
    <w:p w14:paraId="1460DC3D" w14:textId="6A072ADE" w:rsidR="00F26A07" w:rsidRPr="00F924DA" w:rsidRDefault="00C74C95" w:rsidP="00850262">
      <w:pPr>
        <w:pStyle w:val="NormalWeb"/>
        <w:spacing w:line="480" w:lineRule="auto"/>
        <w:jc w:val="both"/>
        <w:rPr>
          <w:rFonts w:asciiTheme="minorHAnsi" w:hAnsiTheme="minorHAnsi" w:cstheme="minorHAnsi"/>
          <w:color w:val="000000"/>
          <w:sz w:val="22"/>
          <w:szCs w:val="22"/>
        </w:rPr>
      </w:pPr>
      <w:r w:rsidRPr="00F924DA">
        <w:rPr>
          <w:rFonts w:asciiTheme="minorHAnsi" w:hAnsiTheme="minorHAnsi" w:cstheme="minorHAnsi"/>
          <w:b/>
          <w:color w:val="000000"/>
          <w:sz w:val="22"/>
          <w:szCs w:val="22"/>
        </w:rPr>
        <w:t xml:space="preserve"> </w:t>
      </w:r>
      <w:r w:rsidR="00ED3E4C" w:rsidRPr="00F924DA">
        <w:rPr>
          <w:rFonts w:asciiTheme="minorHAnsi" w:hAnsiTheme="minorHAnsi" w:cstheme="minorHAnsi"/>
          <w:color w:val="000000"/>
          <w:sz w:val="22"/>
          <w:szCs w:val="22"/>
        </w:rPr>
        <w:t>E-R</w:t>
      </w:r>
      <w:r w:rsidR="00F26A07" w:rsidRPr="00F924DA">
        <w:rPr>
          <w:rFonts w:asciiTheme="minorHAnsi" w:hAnsiTheme="minorHAnsi" w:cstheme="minorHAnsi"/>
          <w:color w:val="000000"/>
          <w:sz w:val="22"/>
          <w:szCs w:val="22"/>
        </w:rPr>
        <w:t xml:space="preserve">eadiness assessments have been identified as a pre-requisite for successful </w:t>
      </w:r>
      <w:r w:rsidR="001D74F1" w:rsidRPr="00F924DA">
        <w:rPr>
          <w:rFonts w:asciiTheme="minorHAnsi" w:hAnsiTheme="minorHAnsi" w:cstheme="minorHAnsi"/>
          <w:color w:val="000000"/>
          <w:sz w:val="22"/>
          <w:szCs w:val="22"/>
        </w:rPr>
        <w:t>s</w:t>
      </w:r>
      <w:r w:rsidR="00F26A07" w:rsidRPr="00F924DA">
        <w:rPr>
          <w:rFonts w:asciiTheme="minorHAnsi" w:hAnsiTheme="minorHAnsi" w:cstheme="minorHAnsi"/>
          <w:color w:val="000000"/>
          <w:sz w:val="22"/>
          <w:szCs w:val="22"/>
        </w:rPr>
        <w:t>ystems implementations</w:t>
      </w:r>
      <w:r w:rsidR="001D74F1" w:rsidRPr="00F924DA">
        <w:rPr>
          <w:rFonts w:asciiTheme="minorHAnsi" w:hAnsiTheme="minorHAnsi" w:cstheme="minorHAnsi"/>
          <w:color w:val="000000"/>
          <w:sz w:val="22"/>
          <w:szCs w:val="22"/>
        </w:rPr>
        <w:t xml:space="preserve"> and therefore it is a pre-requisite for</w:t>
      </w:r>
      <w:r w:rsidR="00F26A07" w:rsidRPr="00F924DA">
        <w:rPr>
          <w:rFonts w:asciiTheme="minorHAnsi" w:hAnsiTheme="minorHAnsi" w:cstheme="minorHAnsi"/>
          <w:color w:val="000000"/>
          <w:sz w:val="22"/>
          <w:szCs w:val="22"/>
        </w:rPr>
        <w:t xml:space="preserve"> e-Government </w:t>
      </w:r>
      <w:r w:rsidR="001D74F1" w:rsidRPr="00F924DA">
        <w:rPr>
          <w:rFonts w:asciiTheme="minorHAnsi" w:hAnsiTheme="minorHAnsi" w:cstheme="minorHAnsi"/>
          <w:color w:val="000000"/>
          <w:sz w:val="22"/>
          <w:szCs w:val="22"/>
        </w:rPr>
        <w:t>as well</w:t>
      </w:r>
      <w:r w:rsidR="00F26A07" w:rsidRPr="00F924DA">
        <w:rPr>
          <w:rFonts w:asciiTheme="minorHAnsi" w:hAnsiTheme="minorHAnsi" w:cstheme="minorHAnsi"/>
          <w:color w:val="000000"/>
          <w:sz w:val="22"/>
          <w:szCs w:val="22"/>
        </w:rPr>
        <w:t>. It is how</w:t>
      </w:r>
      <w:r w:rsidR="00AB5CB7" w:rsidRPr="00F924DA">
        <w:rPr>
          <w:rFonts w:asciiTheme="minorHAnsi" w:hAnsiTheme="minorHAnsi" w:cstheme="minorHAnsi"/>
          <w:color w:val="000000"/>
          <w:sz w:val="22"/>
          <w:szCs w:val="22"/>
        </w:rPr>
        <w:t>ever difficult to use existing e</w:t>
      </w:r>
      <w:r w:rsidR="00353F14">
        <w:rPr>
          <w:rFonts w:asciiTheme="minorHAnsi" w:hAnsiTheme="minorHAnsi" w:cstheme="minorHAnsi"/>
          <w:color w:val="000000"/>
          <w:sz w:val="22"/>
          <w:szCs w:val="22"/>
        </w:rPr>
        <w:t>-R</w:t>
      </w:r>
      <w:r w:rsidR="00F26A07" w:rsidRPr="00F924DA">
        <w:rPr>
          <w:rFonts w:asciiTheme="minorHAnsi" w:hAnsiTheme="minorHAnsi" w:cstheme="minorHAnsi"/>
          <w:color w:val="000000"/>
          <w:sz w:val="22"/>
          <w:szCs w:val="22"/>
        </w:rPr>
        <w:t>eadiness assessment tools as most ha</w:t>
      </w:r>
      <w:r w:rsidR="001D74F1" w:rsidRPr="00F924DA">
        <w:rPr>
          <w:rFonts w:asciiTheme="minorHAnsi" w:hAnsiTheme="minorHAnsi" w:cstheme="minorHAnsi"/>
          <w:color w:val="000000"/>
          <w:sz w:val="22"/>
          <w:szCs w:val="22"/>
        </w:rPr>
        <w:t>ve</w:t>
      </w:r>
      <w:r w:rsidR="00F26A07" w:rsidRPr="00F924DA">
        <w:rPr>
          <w:rFonts w:asciiTheme="minorHAnsi" w:hAnsiTheme="minorHAnsi" w:cstheme="minorHAnsi"/>
          <w:color w:val="000000"/>
          <w:sz w:val="22"/>
          <w:szCs w:val="22"/>
        </w:rPr>
        <w:t xml:space="preserve"> been designed to cater for a specific context. In the absence of previous </w:t>
      </w:r>
      <w:r w:rsidR="00D57A16" w:rsidRPr="00F924DA">
        <w:rPr>
          <w:rFonts w:asciiTheme="minorHAnsi" w:hAnsiTheme="minorHAnsi" w:cstheme="minorHAnsi"/>
          <w:color w:val="000000"/>
          <w:sz w:val="22"/>
          <w:szCs w:val="22"/>
        </w:rPr>
        <w:t>assessments,</w:t>
      </w:r>
      <w:r w:rsidR="00BC4FCB" w:rsidRPr="00F924DA">
        <w:rPr>
          <w:rFonts w:asciiTheme="minorHAnsi" w:hAnsiTheme="minorHAnsi" w:cstheme="minorHAnsi"/>
          <w:color w:val="000000"/>
          <w:sz w:val="22"/>
          <w:szCs w:val="22"/>
        </w:rPr>
        <w:t xml:space="preserve"> the level</w:t>
      </w:r>
      <w:r w:rsidR="00353F14">
        <w:rPr>
          <w:rFonts w:asciiTheme="minorHAnsi" w:hAnsiTheme="minorHAnsi" w:cstheme="minorHAnsi"/>
          <w:color w:val="000000"/>
          <w:sz w:val="22"/>
          <w:szCs w:val="22"/>
        </w:rPr>
        <w:t xml:space="preserve"> of e-R</w:t>
      </w:r>
      <w:r w:rsidR="00F26A07" w:rsidRPr="00F924DA">
        <w:rPr>
          <w:rFonts w:asciiTheme="minorHAnsi" w:hAnsiTheme="minorHAnsi" w:cstheme="minorHAnsi"/>
          <w:color w:val="000000"/>
          <w:sz w:val="22"/>
          <w:szCs w:val="22"/>
        </w:rPr>
        <w:t>eadiness of</w:t>
      </w:r>
      <w:r w:rsidR="00D57A16" w:rsidRPr="00F924DA">
        <w:rPr>
          <w:rFonts w:asciiTheme="minorHAnsi" w:hAnsiTheme="minorHAnsi" w:cstheme="minorHAnsi"/>
          <w:color w:val="000000"/>
          <w:sz w:val="22"/>
          <w:szCs w:val="22"/>
        </w:rPr>
        <w:t xml:space="preserve"> local authorities in Namibia</w:t>
      </w:r>
      <w:r w:rsidR="001D74F1" w:rsidRPr="00F924DA">
        <w:rPr>
          <w:rFonts w:asciiTheme="minorHAnsi" w:hAnsiTheme="minorHAnsi" w:cstheme="minorHAnsi"/>
          <w:color w:val="000000"/>
          <w:sz w:val="22"/>
          <w:szCs w:val="22"/>
        </w:rPr>
        <w:t xml:space="preserve"> </w:t>
      </w:r>
      <w:r w:rsidR="001D19DF">
        <w:rPr>
          <w:rFonts w:asciiTheme="minorHAnsi" w:hAnsiTheme="minorHAnsi" w:cstheme="minorHAnsi"/>
          <w:color w:val="000000"/>
          <w:sz w:val="22"/>
          <w:szCs w:val="22"/>
        </w:rPr>
        <w:t>is</w:t>
      </w:r>
      <w:r w:rsidR="001D74F1" w:rsidRPr="00F924DA">
        <w:rPr>
          <w:rFonts w:asciiTheme="minorHAnsi" w:hAnsiTheme="minorHAnsi" w:cstheme="minorHAnsi"/>
          <w:color w:val="000000"/>
          <w:sz w:val="22"/>
          <w:szCs w:val="22"/>
        </w:rPr>
        <w:t xml:space="preserve"> undetermined</w:t>
      </w:r>
      <w:r w:rsidR="00F26A07" w:rsidRPr="00F924DA">
        <w:rPr>
          <w:rFonts w:asciiTheme="minorHAnsi" w:hAnsiTheme="minorHAnsi" w:cstheme="minorHAnsi"/>
          <w:color w:val="000000"/>
          <w:sz w:val="22"/>
          <w:szCs w:val="22"/>
        </w:rPr>
        <w:t xml:space="preserve">. The aim of the study is to </w:t>
      </w:r>
      <w:r w:rsidR="001D74F1" w:rsidRPr="00F924DA">
        <w:rPr>
          <w:rFonts w:asciiTheme="minorHAnsi" w:hAnsiTheme="minorHAnsi" w:cstheme="minorHAnsi"/>
          <w:color w:val="000000"/>
          <w:sz w:val="22"/>
          <w:szCs w:val="22"/>
        </w:rPr>
        <w:t xml:space="preserve">design an automated assessment tool to assess </w:t>
      </w:r>
      <w:r w:rsidR="00353F14">
        <w:rPr>
          <w:rFonts w:asciiTheme="minorHAnsi" w:hAnsiTheme="minorHAnsi" w:cstheme="minorHAnsi"/>
          <w:color w:val="000000"/>
          <w:sz w:val="22"/>
          <w:szCs w:val="22"/>
        </w:rPr>
        <w:t>the level of e-R</w:t>
      </w:r>
      <w:r w:rsidR="00F26A07" w:rsidRPr="00F924DA">
        <w:rPr>
          <w:rFonts w:asciiTheme="minorHAnsi" w:hAnsiTheme="minorHAnsi" w:cstheme="minorHAnsi"/>
          <w:color w:val="000000"/>
          <w:sz w:val="22"/>
          <w:szCs w:val="22"/>
        </w:rPr>
        <w:t xml:space="preserve">eadiness </w:t>
      </w:r>
      <w:r w:rsidR="001D74F1" w:rsidRPr="00F924DA">
        <w:rPr>
          <w:rFonts w:asciiTheme="minorHAnsi" w:hAnsiTheme="minorHAnsi" w:cstheme="minorHAnsi"/>
          <w:color w:val="000000"/>
          <w:sz w:val="22"/>
          <w:szCs w:val="22"/>
        </w:rPr>
        <w:t>of</w:t>
      </w:r>
      <w:r w:rsidR="00F26A07" w:rsidRPr="00F924DA">
        <w:rPr>
          <w:rFonts w:asciiTheme="minorHAnsi" w:hAnsiTheme="minorHAnsi" w:cstheme="minorHAnsi"/>
          <w:color w:val="000000"/>
          <w:sz w:val="22"/>
          <w:szCs w:val="22"/>
        </w:rPr>
        <w:t xml:space="preserve"> </w:t>
      </w:r>
      <w:r w:rsidR="001D74F1" w:rsidRPr="00F924DA">
        <w:rPr>
          <w:rFonts w:asciiTheme="minorHAnsi" w:hAnsiTheme="minorHAnsi" w:cstheme="minorHAnsi"/>
          <w:color w:val="000000"/>
          <w:sz w:val="22"/>
          <w:szCs w:val="22"/>
        </w:rPr>
        <w:t>L</w:t>
      </w:r>
      <w:r w:rsidR="00F26A07" w:rsidRPr="00F924DA">
        <w:rPr>
          <w:rFonts w:asciiTheme="minorHAnsi" w:hAnsiTheme="minorHAnsi" w:cstheme="minorHAnsi"/>
          <w:color w:val="000000"/>
          <w:sz w:val="22"/>
          <w:szCs w:val="22"/>
        </w:rPr>
        <w:t xml:space="preserve">ocal </w:t>
      </w:r>
      <w:r w:rsidR="001D74F1" w:rsidRPr="00F924DA">
        <w:rPr>
          <w:rFonts w:asciiTheme="minorHAnsi" w:hAnsiTheme="minorHAnsi" w:cstheme="minorHAnsi"/>
          <w:color w:val="000000"/>
          <w:sz w:val="22"/>
          <w:szCs w:val="22"/>
        </w:rPr>
        <w:t>A</w:t>
      </w:r>
      <w:r w:rsidR="00F26A07" w:rsidRPr="00F924DA">
        <w:rPr>
          <w:rFonts w:asciiTheme="minorHAnsi" w:hAnsiTheme="minorHAnsi" w:cstheme="minorHAnsi"/>
          <w:color w:val="000000"/>
          <w:sz w:val="22"/>
          <w:szCs w:val="22"/>
        </w:rPr>
        <w:t>uthorities</w:t>
      </w:r>
      <w:r w:rsidR="00C06A7D">
        <w:rPr>
          <w:rFonts w:asciiTheme="minorHAnsi" w:hAnsiTheme="minorHAnsi" w:cstheme="minorHAnsi"/>
          <w:color w:val="000000"/>
          <w:sz w:val="22"/>
          <w:szCs w:val="22"/>
        </w:rPr>
        <w:t>,</w:t>
      </w:r>
      <w:r w:rsidR="00F26A07" w:rsidRPr="00F924DA">
        <w:rPr>
          <w:rFonts w:asciiTheme="minorHAnsi" w:hAnsiTheme="minorHAnsi" w:cstheme="minorHAnsi"/>
          <w:color w:val="000000"/>
          <w:sz w:val="22"/>
          <w:szCs w:val="22"/>
        </w:rPr>
        <w:t xml:space="preserve"> focusing in particular on the </w:t>
      </w:r>
      <w:r w:rsidR="0014767F">
        <w:rPr>
          <w:rFonts w:asciiTheme="minorHAnsi" w:hAnsiTheme="minorHAnsi" w:cstheme="minorHAnsi"/>
          <w:color w:val="000000"/>
          <w:sz w:val="22"/>
          <w:szCs w:val="22"/>
        </w:rPr>
        <w:t xml:space="preserve">Municipality of </w:t>
      </w:r>
      <w:r w:rsidR="001D74F1" w:rsidRPr="00F924DA">
        <w:rPr>
          <w:rFonts w:asciiTheme="minorHAnsi" w:hAnsiTheme="minorHAnsi" w:cstheme="minorHAnsi"/>
          <w:color w:val="000000"/>
          <w:sz w:val="22"/>
          <w:szCs w:val="22"/>
        </w:rPr>
        <w:t>C</w:t>
      </w:r>
      <w:r w:rsidR="00F26A07" w:rsidRPr="00F924DA">
        <w:rPr>
          <w:rFonts w:asciiTheme="minorHAnsi" w:hAnsiTheme="minorHAnsi" w:cstheme="minorHAnsi"/>
          <w:color w:val="000000"/>
          <w:sz w:val="22"/>
          <w:szCs w:val="22"/>
        </w:rPr>
        <w:t>ity of Windhoek</w:t>
      </w:r>
      <w:r w:rsidR="00D57A16" w:rsidRPr="00F924DA">
        <w:rPr>
          <w:rFonts w:asciiTheme="minorHAnsi" w:hAnsiTheme="minorHAnsi" w:cstheme="minorHAnsi"/>
          <w:color w:val="000000"/>
          <w:sz w:val="22"/>
          <w:szCs w:val="22"/>
        </w:rPr>
        <w:t xml:space="preserve">. </w:t>
      </w:r>
      <w:r w:rsidR="009101A9" w:rsidRPr="00F924DA">
        <w:rPr>
          <w:rFonts w:asciiTheme="minorHAnsi" w:hAnsiTheme="minorHAnsi" w:cstheme="minorHAnsi"/>
          <w:color w:val="000000"/>
          <w:sz w:val="22"/>
          <w:szCs w:val="22"/>
        </w:rPr>
        <w:t>This assessment w</w:t>
      </w:r>
      <w:r w:rsidR="0090368F" w:rsidRPr="00F924DA">
        <w:rPr>
          <w:rFonts w:asciiTheme="minorHAnsi" w:hAnsiTheme="minorHAnsi" w:cstheme="minorHAnsi"/>
          <w:color w:val="000000"/>
          <w:sz w:val="22"/>
          <w:szCs w:val="22"/>
        </w:rPr>
        <w:t>ill</w:t>
      </w:r>
      <w:r w:rsidR="009101A9" w:rsidRPr="00F924DA">
        <w:rPr>
          <w:rFonts w:asciiTheme="minorHAnsi" w:hAnsiTheme="minorHAnsi" w:cstheme="minorHAnsi"/>
          <w:color w:val="000000"/>
          <w:sz w:val="22"/>
          <w:szCs w:val="22"/>
        </w:rPr>
        <w:t xml:space="preserve"> be carried out using the newly designed </w:t>
      </w:r>
      <w:r w:rsidR="001D74F1" w:rsidRPr="00F924DA">
        <w:rPr>
          <w:rFonts w:asciiTheme="minorHAnsi" w:hAnsiTheme="minorHAnsi" w:cstheme="minorHAnsi"/>
          <w:color w:val="000000"/>
          <w:sz w:val="22"/>
          <w:szCs w:val="22"/>
        </w:rPr>
        <w:t xml:space="preserve">automated </w:t>
      </w:r>
      <w:r w:rsidR="009101A9" w:rsidRPr="00F924DA">
        <w:rPr>
          <w:rFonts w:asciiTheme="minorHAnsi" w:hAnsiTheme="minorHAnsi" w:cstheme="minorHAnsi"/>
          <w:color w:val="000000"/>
          <w:sz w:val="22"/>
          <w:szCs w:val="22"/>
        </w:rPr>
        <w:t xml:space="preserve">assessment tool. </w:t>
      </w:r>
      <w:r w:rsidR="001D74F1" w:rsidRPr="00F924DA">
        <w:rPr>
          <w:rFonts w:asciiTheme="minorHAnsi" w:hAnsiTheme="minorHAnsi" w:cstheme="minorHAnsi"/>
          <w:color w:val="000000"/>
          <w:sz w:val="22"/>
          <w:szCs w:val="22"/>
        </w:rPr>
        <w:t xml:space="preserve">Two </w:t>
      </w:r>
      <w:r w:rsidR="00D57A16" w:rsidRPr="00F924DA">
        <w:rPr>
          <w:rFonts w:asciiTheme="minorHAnsi" w:hAnsiTheme="minorHAnsi" w:cstheme="minorHAnsi"/>
          <w:color w:val="000000"/>
          <w:sz w:val="22"/>
          <w:szCs w:val="22"/>
        </w:rPr>
        <w:t xml:space="preserve">online </w:t>
      </w:r>
      <w:r w:rsidR="001D74F1" w:rsidRPr="00F924DA">
        <w:rPr>
          <w:rFonts w:asciiTheme="minorHAnsi" w:hAnsiTheme="minorHAnsi" w:cstheme="minorHAnsi"/>
          <w:color w:val="000000"/>
          <w:sz w:val="22"/>
          <w:szCs w:val="22"/>
        </w:rPr>
        <w:t xml:space="preserve">surveys were designed and conducted. One was specifically designed for the </w:t>
      </w:r>
      <w:r w:rsidR="00D57A16" w:rsidRPr="00F924DA">
        <w:rPr>
          <w:rFonts w:asciiTheme="minorHAnsi" w:hAnsiTheme="minorHAnsi" w:cstheme="minorHAnsi"/>
          <w:color w:val="000000"/>
          <w:sz w:val="22"/>
          <w:szCs w:val="22"/>
        </w:rPr>
        <w:t>Information Communication Technology</w:t>
      </w:r>
      <w:r w:rsidR="001D74F1" w:rsidRPr="00F924DA">
        <w:rPr>
          <w:rFonts w:asciiTheme="minorHAnsi" w:hAnsiTheme="minorHAnsi" w:cstheme="minorHAnsi"/>
          <w:color w:val="000000"/>
          <w:sz w:val="22"/>
          <w:szCs w:val="22"/>
        </w:rPr>
        <w:t xml:space="preserve"> D</w:t>
      </w:r>
      <w:r w:rsidR="00D57A16" w:rsidRPr="00F924DA">
        <w:rPr>
          <w:rFonts w:asciiTheme="minorHAnsi" w:hAnsiTheme="minorHAnsi" w:cstheme="minorHAnsi"/>
          <w:color w:val="000000"/>
          <w:sz w:val="22"/>
          <w:szCs w:val="22"/>
        </w:rPr>
        <w:t>epartment and</w:t>
      </w:r>
      <w:r w:rsidR="00F26A07" w:rsidRPr="00F924DA">
        <w:rPr>
          <w:rFonts w:asciiTheme="minorHAnsi" w:hAnsiTheme="minorHAnsi" w:cstheme="minorHAnsi"/>
          <w:color w:val="000000"/>
          <w:sz w:val="22"/>
          <w:szCs w:val="22"/>
        </w:rPr>
        <w:t xml:space="preserve"> </w:t>
      </w:r>
      <w:r w:rsidR="001D74F1" w:rsidRPr="00F924DA">
        <w:rPr>
          <w:rFonts w:asciiTheme="minorHAnsi" w:hAnsiTheme="minorHAnsi" w:cstheme="minorHAnsi"/>
          <w:color w:val="000000"/>
          <w:sz w:val="22"/>
          <w:szCs w:val="22"/>
        </w:rPr>
        <w:t>another one was designed for the</w:t>
      </w:r>
      <w:r w:rsidR="00F26A07" w:rsidRPr="00F924DA">
        <w:rPr>
          <w:rFonts w:asciiTheme="minorHAnsi" w:hAnsiTheme="minorHAnsi" w:cstheme="minorHAnsi"/>
          <w:color w:val="000000"/>
          <w:sz w:val="22"/>
          <w:szCs w:val="22"/>
        </w:rPr>
        <w:t xml:space="preserve"> staff m</w:t>
      </w:r>
      <w:r w:rsidR="00D57A16" w:rsidRPr="00F924DA">
        <w:rPr>
          <w:rFonts w:asciiTheme="minorHAnsi" w:hAnsiTheme="minorHAnsi" w:cstheme="minorHAnsi"/>
          <w:color w:val="000000"/>
          <w:sz w:val="22"/>
          <w:szCs w:val="22"/>
        </w:rPr>
        <w:t>embers of all other departments</w:t>
      </w:r>
      <w:r w:rsidR="001D74F1" w:rsidRPr="00F924DA">
        <w:rPr>
          <w:rFonts w:asciiTheme="minorHAnsi" w:hAnsiTheme="minorHAnsi" w:cstheme="minorHAnsi"/>
          <w:color w:val="000000"/>
          <w:sz w:val="22"/>
          <w:szCs w:val="22"/>
        </w:rPr>
        <w:t xml:space="preserve">. The </w:t>
      </w:r>
      <w:r w:rsidR="00FC7239" w:rsidRPr="00F924DA">
        <w:rPr>
          <w:rFonts w:asciiTheme="minorHAnsi" w:hAnsiTheme="minorHAnsi" w:cstheme="minorHAnsi"/>
          <w:color w:val="000000"/>
          <w:sz w:val="22"/>
          <w:szCs w:val="22"/>
        </w:rPr>
        <w:t>surveys measured</w:t>
      </w:r>
      <w:r w:rsidR="00353F14">
        <w:rPr>
          <w:rFonts w:asciiTheme="minorHAnsi" w:hAnsiTheme="minorHAnsi" w:cstheme="minorHAnsi"/>
          <w:color w:val="000000"/>
          <w:sz w:val="22"/>
          <w:szCs w:val="22"/>
        </w:rPr>
        <w:t xml:space="preserve"> the e-R</w:t>
      </w:r>
      <w:r w:rsidR="00F26A07" w:rsidRPr="00F924DA">
        <w:rPr>
          <w:rFonts w:asciiTheme="minorHAnsi" w:hAnsiTheme="minorHAnsi" w:cstheme="minorHAnsi"/>
          <w:color w:val="000000"/>
          <w:sz w:val="22"/>
          <w:szCs w:val="22"/>
        </w:rPr>
        <w:t xml:space="preserve">eadiness of the </w:t>
      </w:r>
      <w:r w:rsidR="002A50D4" w:rsidRPr="00F924DA">
        <w:rPr>
          <w:rFonts w:asciiTheme="minorHAnsi" w:hAnsiTheme="minorHAnsi" w:cstheme="minorHAnsi"/>
          <w:color w:val="000000"/>
          <w:sz w:val="22"/>
          <w:szCs w:val="22"/>
        </w:rPr>
        <w:t>L</w:t>
      </w:r>
      <w:r w:rsidR="00F26A07" w:rsidRPr="00F924DA">
        <w:rPr>
          <w:rFonts w:asciiTheme="minorHAnsi" w:hAnsiTheme="minorHAnsi" w:cstheme="minorHAnsi"/>
          <w:color w:val="000000"/>
          <w:sz w:val="22"/>
          <w:szCs w:val="22"/>
        </w:rPr>
        <w:t xml:space="preserve">ocal </w:t>
      </w:r>
      <w:r w:rsidR="002A50D4" w:rsidRPr="00F924DA">
        <w:rPr>
          <w:rFonts w:asciiTheme="minorHAnsi" w:hAnsiTheme="minorHAnsi" w:cstheme="minorHAnsi"/>
          <w:color w:val="000000"/>
          <w:sz w:val="22"/>
          <w:szCs w:val="22"/>
        </w:rPr>
        <w:t>A</w:t>
      </w:r>
      <w:r w:rsidR="00F26A07" w:rsidRPr="00F924DA">
        <w:rPr>
          <w:rFonts w:asciiTheme="minorHAnsi" w:hAnsiTheme="minorHAnsi" w:cstheme="minorHAnsi"/>
          <w:color w:val="000000"/>
          <w:sz w:val="22"/>
          <w:szCs w:val="22"/>
        </w:rPr>
        <w:t>uthority in terms of online service provision</w:t>
      </w:r>
      <w:r w:rsidR="002A50D4" w:rsidRPr="00F924DA">
        <w:rPr>
          <w:rFonts w:asciiTheme="minorHAnsi" w:hAnsiTheme="minorHAnsi" w:cstheme="minorHAnsi"/>
          <w:color w:val="000000"/>
          <w:sz w:val="22"/>
          <w:szCs w:val="22"/>
        </w:rPr>
        <w:t>,</w:t>
      </w:r>
      <w:r w:rsidR="00F26A07" w:rsidRPr="00F924DA">
        <w:rPr>
          <w:rFonts w:asciiTheme="minorHAnsi" w:hAnsiTheme="minorHAnsi" w:cstheme="minorHAnsi"/>
          <w:color w:val="000000"/>
          <w:sz w:val="22"/>
          <w:szCs w:val="22"/>
        </w:rPr>
        <w:t xml:space="preserve"> its computer systems, hardwa</w:t>
      </w:r>
      <w:r w:rsidR="00625A8B" w:rsidRPr="00F924DA">
        <w:rPr>
          <w:rFonts w:asciiTheme="minorHAnsi" w:hAnsiTheme="minorHAnsi" w:cstheme="minorHAnsi"/>
          <w:color w:val="000000"/>
          <w:sz w:val="22"/>
          <w:szCs w:val="22"/>
        </w:rPr>
        <w:t>re/network infrastructures</w:t>
      </w:r>
      <w:r w:rsidR="00D57A16" w:rsidRPr="00F924DA">
        <w:rPr>
          <w:rFonts w:asciiTheme="minorHAnsi" w:hAnsiTheme="minorHAnsi" w:cstheme="minorHAnsi"/>
          <w:color w:val="000000"/>
          <w:sz w:val="22"/>
          <w:szCs w:val="22"/>
        </w:rPr>
        <w:t xml:space="preserve"> and </w:t>
      </w:r>
      <w:r w:rsidR="00152601">
        <w:rPr>
          <w:rFonts w:asciiTheme="minorHAnsi" w:hAnsiTheme="minorHAnsi" w:cstheme="minorHAnsi"/>
          <w:color w:val="000000"/>
          <w:sz w:val="22"/>
          <w:szCs w:val="22"/>
        </w:rPr>
        <w:t xml:space="preserve">the </w:t>
      </w:r>
      <w:r w:rsidR="00D57A16" w:rsidRPr="00F924DA">
        <w:rPr>
          <w:rFonts w:asciiTheme="minorHAnsi" w:hAnsiTheme="minorHAnsi" w:cstheme="minorHAnsi"/>
          <w:color w:val="000000"/>
          <w:sz w:val="22"/>
          <w:szCs w:val="22"/>
        </w:rPr>
        <w:t>skills set of employees</w:t>
      </w:r>
      <w:r w:rsidR="00F26A07" w:rsidRPr="00F924DA">
        <w:rPr>
          <w:rFonts w:asciiTheme="minorHAnsi" w:hAnsiTheme="minorHAnsi" w:cstheme="minorHAnsi"/>
          <w:color w:val="000000"/>
          <w:sz w:val="22"/>
          <w:szCs w:val="22"/>
        </w:rPr>
        <w:t xml:space="preserve">. </w:t>
      </w:r>
      <w:r w:rsidR="002A50D4" w:rsidRPr="00F924DA">
        <w:rPr>
          <w:rFonts w:asciiTheme="minorHAnsi" w:hAnsiTheme="minorHAnsi" w:cstheme="minorHAnsi"/>
          <w:color w:val="000000"/>
          <w:sz w:val="22"/>
          <w:szCs w:val="22"/>
        </w:rPr>
        <w:t>The findings indicate that</w:t>
      </w:r>
      <w:r w:rsidR="0090368F" w:rsidRPr="00F924DA">
        <w:rPr>
          <w:rFonts w:asciiTheme="minorHAnsi" w:hAnsiTheme="minorHAnsi" w:cstheme="minorHAnsi"/>
          <w:color w:val="000000"/>
          <w:sz w:val="22"/>
          <w:szCs w:val="22"/>
        </w:rPr>
        <w:t xml:space="preserve"> the use of Information and Communication Technology (ICT) in research efforts</w:t>
      </w:r>
      <w:r w:rsidR="00DC20F0">
        <w:rPr>
          <w:rFonts w:asciiTheme="minorHAnsi" w:hAnsiTheme="minorHAnsi" w:cstheme="minorHAnsi"/>
          <w:color w:val="000000"/>
          <w:sz w:val="22"/>
          <w:szCs w:val="22"/>
        </w:rPr>
        <w:t>,</w:t>
      </w:r>
      <w:r w:rsidR="0090368F" w:rsidRPr="00F924DA">
        <w:rPr>
          <w:rFonts w:asciiTheme="minorHAnsi" w:hAnsiTheme="minorHAnsi" w:cstheme="minorHAnsi"/>
          <w:color w:val="000000"/>
          <w:sz w:val="22"/>
          <w:szCs w:val="22"/>
        </w:rPr>
        <w:t xml:space="preserve"> greatly improve</w:t>
      </w:r>
      <w:r w:rsidR="00DC20F0">
        <w:rPr>
          <w:rFonts w:asciiTheme="minorHAnsi" w:hAnsiTheme="minorHAnsi" w:cstheme="minorHAnsi"/>
          <w:color w:val="000000"/>
          <w:sz w:val="22"/>
          <w:szCs w:val="22"/>
        </w:rPr>
        <w:t>s</w:t>
      </w:r>
      <w:r w:rsidR="0090368F" w:rsidRPr="00F924DA">
        <w:rPr>
          <w:rFonts w:asciiTheme="minorHAnsi" w:hAnsiTheme="minorHAnsi" w:cstheme="minorHAnsi"/>
          <w:color w:val="000000"/>
          <w:sz w:val="22"/>
          <w:szCs w:val="22"/>
        </w:rPr>
        <w:t xml:space="preserve"> the process</w:t>
      </w:r>
      <w:r w:rsidR="00DC20F0">
        <w:rPr>
          <w:rFonts w:asciiTheme="minorHAnsi" w:hAnsiTheme="minorHAnsi" w:cstheme="minorHAnsi"/>
          <w:color w:val="000000"/>
          <w:sz w:val="22"/>
          <w:szCs w:val="22"/>
        </w:rPr>
        <w:t>,</w:t>
      </w:r>
      <w:r w:rsidR="00353F14">
        <w:rPr>
          <w:rFonts w:asciiTheme="minorHAnsi" w:hAnsiTheme="minorHAnsi" w:cstheme="minorHAnsi"/>
          <w:color w:val="000000"/>
          <w:sz w:val="22"/>
          <w:szCs w:val="22"/>
        </w:rPr>
        <w:t xml:space="preserve"> as the automated e-R</w:t>
      </w:r>
      <w:r w:rsidR="009909CE">
        <w:rPr>
          <w:rFonts w:asciiTheme="minorHAnsi" w:hAnsiTheme="minorHAnsi" w:cstheme="minorHAnsi"/>
          <w:color w:val="000000"/>
          <w:sz w:val="22"/>
          <w:szCs w:val="22"/>
        </w:rPr>
        <w:t xml:space="preserve">eadiness assessment tool delivered faster assessments and at </w:t>
      </w:r>
      <w:r w:rsidR="00BF3457">
        <w:rPr>
          <w:rFonts w:asciiTheme="minorHAnsi" w:hAnsiTheme="minorHAnsi" w:cstheme="minorHAnsi"/>
          <w:color w:val="000000"/>
          <w:sz w:val="22"/>
          <w:szCs w:val="22"/>
        </w:rPr>
        <w:t xml:space="preserve">a </w:t>
      </w:r>
      <w:r w:rsidR="009909CE">
        <w:rPr>
          <w:rFonts w:asciiTheme="minorHAnsi" w:hAnsiTheme="minorHAnsi" w:cstheme="minorHAnsi"/>
          <w:color w:val="000000"/>
          <w:sz w:val="22"/>
          <w:szCs w:val="22"/>
        </w:rPr>
        <w:t>less</w:t>
      </w:r>
      <w:r w:rsidR="00BF3457">
        <w:rPr>
          <w:rFonts w:asciiTheme="minorHAnsi" w:hAnsiTheme="minorHAnsi" w:cstheme="minorHAnsi"/>
          <w:color w:val="000000"/>
          <w:sz w:val="22"/>
          <w:szCs w:val="22"/>
        </w:rPr>
        <w:t>er</w:t>
      </w:r>
      <w:r w:rsidR="009909CE">
        <w:rPr>
          <w:rFonts w:asciiTheme="minorHAnsi" w:hAnsiTheme="minorHAnsi" w:cstheme="minorHAnsi"/>
          <w:color w:val="000000"/>
          <w:sz w:val="22"/>
          <w:szCs w:val="22"/>
        </w:rPr>
        <w:t xml:space="preserve"> cost.</w:t>
      </w:r>
      <w:r w:rsidR="002A50D4" w:rsidRPr="00F924DA">
        <w:rPr>
          <w:rFonts w:asciiTheme="minorHAnsi" w:hAnsiTheme="minorHAnsi" w:cstheme="minorHAnsi"/>
          <w:color w:val="000000"/>
          <w:sz w:val="22"/>
          <w:szCs w:val="22"/>
        </w:rPr>
        <w:t xml:space="preserve"> The results from the automated assessment tool shows th</w:t>
      </w:r>
      <w:r w:rsidR="00353F14">
        <w:rPr>
          <w:rFonts w:asciiTheme="minorHAnsi" w:hAnsiTheme="minorHAnsi" w:cstheme="minorHAnsi"/>
          <w:color w:val="000000"/>
          <w:sz w:val="22"/>
          <w:szCs w:val="22"/>
        </w:rPr>
        <w:t>at it can be used to measure e-R</w:t>
      </w:r>
      <w:r w:rsidR="002A50D4" w:rsidRPr="00F924DA">
        <w:rPr>
          <w:rFonts w:asciiTheme="minorHAnsi" w:hAnsiTheme="minorHAnsi" w:cstheme="minorHAnsi"/>
          <w:color w:val="000000"/>
          <w:sz w:val="22"/>
          <w:szCs w:val="22"/>
        </w:rPr>
        <w:t xml:space="preserve">eadiness at different Local Authorities.  </w:t>
      </w:r>
    </w:p>
    <w:p w14:paraId="62EDDCCF" w14:textId="77777777" w:rsidR="00076C59" w:rsidRPr="00F924DA" w:rsidRDefault="00076C59">
      <w:pPr>
        <w:suppressAutoHyphens w:val="0"/>
        <w:spacing w:after="160" w:line="259" w:lineRule="auto"/>
        <w:rPr>
          <w:rFonts w:asciiTheme="minorHAnsi" w:hAnsiTheme="minorHAnsi" w:cstheme="minorHAnsi"/>
          <w:color w:val="000000"/>
          <w:sz w:val="22"/>
          <w:szCs w:val="22"/>
        </w:rPr>
      </w:pPr>
      <w:r w:rsidRPr="00F924DA">
        <w:rPr>
          <w:rFonts w:asciiTheme="minorHAnsi" w:hAnsiTheme="minorHAnsi" w:cstheme="minorHAnsi"/>
          <w:color w:val="000000"/>
          <w:sz w:val="22"/>
          <w:szCs w:val="22"/>
        </w:rPr>
        <w:br w:type="page"/>
      </w:r>
    </w:p>
    <w:sdt>
      <w:sdtPr>
        <w:rPr>
          <w:rFonts w:asciiTheme="minorHAnsi" w:eastAsia="Times New Roman" w:hAnsiTheme="minorHAnsi" w:cstheme="minorHAnsi"/>
          <w:color w:val="auto"/>
          <w:sz w:val="22"/>
          <w:szCs w:val="22"/>
          <w:lang w:eastAsia="ar-SA"/>
        </w:rPr>
        <w:id w:val="668374699"/>
        <w:docPartObj>
          <w:docPartGallery w:val="Table of Contents"/>
          <w:docPartUnique/>
        </w:docPartObj>
      </w:sdtPr>
      <w:sdtEndPr>
        <w:rPr>
          <w:b/>
          <w:bCs/>
          <w:noProof/>
        </w:rPr>
      </w:sdtEndPr>
      <w:sdtContent>
        <w:p w14:paraId="5A3CEA6F" w14:textId="77777777" w:rsidR="00076C59" w:rsidRPr="00F924DA" w:rsidRDefault="00076C59">
          <w:pPr>
            <w:pStyle w:val="TOCHeading"/>
            <w:rPr>
              <w:rFonts w:asciiTheme="minorHAnsi" w:hAnsiTheme="minorHAnsi" w:cstheme="minorHAnsi"/>
              <w:b/>
              <w:color w:val="000000" w:themeColor="text1"/>
              <w:sz w:val="22"/>
              <w:szCs w:val="22"/>
            </w:rPr>
          </w:pPr>
          <w:r w:rsidRPr="00F924DA">
            <w:rPr>
              <w:rFonts w:asciiTheme="minorHAnsi" w:hAnsiTheme="minorHAnsi" w:cstheme="minorHAnsi"/>
              <w:b/>
              <w:color w:val="000000" w:themeColor="text1"/>
              <w:sz w:val="22"/>
              <w:szCs w:val="22"/>
            </w:rPr>
            <w:t>Table of Contents</w:t>
          </w:r>
        </w:p>
        <w:p w14:paraId="6DFA7A1D" w14:textId="77777777" w:rsidR="00076C59" w:rsidRPr="00F924DA" w:rsidRDefault="00076C59" w:rsidP="00076C59">
          <w:pPr>
            <w:rPr>
              <w:rFonts w:asciiTheme="minorHAnsi" w:hAnsiTheme="minorHAnsi" w:cstheme="minorHAnsi"/>
              <w:sz w:val="22"/>
              <w:szCs w:val="22"/>
              <w:lang w:eastAsia="en-US"/>
            </w:rPr>
          </w:pPr>
        </w:p>
        <w:p w14:paraId="3D2BA9EA" w14:textId="068C47DE" w:rsidR="00076C59" w:rsidRPr="00F924DA" w:rsidRDefault="00076C59" w:rsidP="00880537">
          <w:pPr>
            <w:pStyle w:val="TOC1"/>
            <w:rPr>
              <w:noProof/>
            </w:rPr>
          </w:pPr>
          <w:r w:rsidRPr="003F2D93">
            <w:rPr>
              <w:rFonts w:asciiTheme="minorHAnsi" w:hAnsiTheme="minorHAnsi" w:cstheme="minorHAnsi"/>
              <w:noProof/>
              <w:szCs w:val="22"/>
            </w:rPr>
            <w:t>1.</w:t>
          </w:r>
          <w:r w:rsidRPr="00F924DA">
            <w:rPr>
              <w:noProof/>
            </w:rPr>
            <w:tab/>
          </w:r>
          <w:r w:rsidR="00AF3F06">
            <w:rPr>
              <w:rFonts w:asciiTheme="minorHAnsi" w:hAnsiTheme="minorHAnsi" w:cstheme="minorHAnsi"/>
              <w:noProof/>
              <w:szCs w:val="22"/>
            </w:rPr>
            <w:t>INTRODUCTION</w:t>
          </w:r>
          <w:r w:rsidRPr="00F924DA">
            <w:rPr>
              <w:noProof/>
              <w:webHidden/>
            </w:rPr>
            <w:tab/>
          </w:r>
          <w:r w:rsidR="008502EF" w:rsidRPr="00F924DA">
            <w:rPr>
              <w:noProof/>
              <w:webHidden/>
            </w:rPr>
            <w:t>9</w:t>
          </w:r>
        </w:p>
        <w:p w14:paraId="4F2247C1" w14:textId="33BBBC64" w:rsidR="00076C59" w:rsidRPr="00F924DA" w:rsidRDefault="002F5510" w:rsidP="00880537">
          <w:pPr>
            <w:pStyle w:val="TOC1"/>
            <w:rPr>
              <w:noProof/>
            </w:rPr>
          </w:pPr>
          <w:r>
            <w:rPr>
              <w:rFonts w:asciiTheme="minorHAnsi" w:hAnsiTheme="minorHAnsi" w:cstheme="minorHAnsi"/>
              <w:noProof/>
              <w:szCs w:val="22"/>
            </w:rPr>
            <w:t xml:space="preserve">     1.1       Problem Statement</w:t>
          </w:r>
          <w:r w:rsidR="00076C59" w:rsidRPr="00F924DA">
            <w:rPr>
              <w:noProof/>
              <w:webHidden/>
            </w:rPr>
            <w:tab/>
          </w:r>
          <w:r w:rsidR="008502EF" w:rsidRPr="00F924DA">
            <w:rPr>
              <w:noProof/>
              <w:webHidden/>
            </w:rPr>
            <w:t>10</w:t>
          </w:r>
        </w:p>
        <w:p w14:paraId="71279778" w14:textId="3ECA3A04"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1.2</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Research Objectives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12</w:t>
          </w:r>
        </w:p>
        <w:p w14:paraId="16EAC710" w14:textId="1D0463BC"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1.3</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Specific Objectives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12</w:t>
          </w:r>
        </w:p>
        <w:p w14:paraId="47E37D04" w14:textId="14C4D98F"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1.4</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Research Questions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12</w:t>
          </w:r>
        </w:p>
        <w:p w14:paraId="7D3FD1E0" w14:textId="4A81C7B3"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1.5</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Importance of the Study</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12</w:t>
          </w:r>
        </w:p>
        <w:p w14:paraId="14636CE6" w14:textId="0537AE90"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1.6</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Delineations and Limitations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13</w:t>
          </w:r>
        </w:p>
        <w:p w14:paraId="45556409" w14:textId="74342016"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1.7</w:t>
          </w:r>
          <w:r w:rsidR="00076C59" w:rsidRPr="00F924DA">
            <w:rPr>
              <w:rFonts w:asciiTheme="minorHAnsi" w:hAnsiTheme="minorHAnsi" w:cstheme="minorHAnsi"/>
              <w:noProof/>
              <w:sz w:val="22"/>
              <w:szCs w:val="22"/>
            </w:rPr>
            <w:tab/>
          </w:r>
          <w:r w:rsidR="00DE3E6E">
            <w:rPr>
              <w:rFonts w:asciiTheme="minorHAnsi" w:hAnsiTheme="minorHAnsi" w:cstheme="minorHAnsi"/>
              <w:noProof/>
              <w:sz w:val="22"/>
              <w:szCs w:val="22"/>
            </w:rPr>
            <w:t xml:space="preserve">Risk </w:t>
          </w:r>
          <w:r w:rsidR="00076C59" w:rsidRPr="003F2D93">
            <w:rPr>
              <w:rFonts w:asciiTheme="minorHAnsi" w:hAnsiTheme="minorHAnsi" w:cstheme="minorHAnsi"/>
              <w:noProof/>
              <w:sz w:val="22"/>
              <w:szCs w:val="22"/>
            </w:rPr>
            <w:t>and Ethical Considerations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13</w:t>
          </w:r>
        </w:p>
        <w:p w14:paraId="77EB74BF" w14:textId="6EF7FB66"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1.8</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C</w:t>
          </w:r>
          <w:r w:rsidR="008741D7" w:rsidRPr="003F2D93">
            <w:rPr>
              <w:rFonts w:asciiTheme="minorHAnsi" w:hAnsiTheme="minorHAnsi" w:cstheme="minorHAnsi"/>
              <w:noProof/>
              <w:sz w:val="22"/>
              <w:szCs w:val="22"/>
            </w:rPr>
            <w:t>onclusion</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w:t>
          </w:r>
          <w:r w:rsidR="00842C09">
            <w:rPr>
              <w:rFonts w:asciiTheme="minorHAnsi" w:hAnsiTheme="minorHAnsi" w:cstheme="minorHAnsi"/>
              <w:noProof/>
              <w:webHidden/>
              <w:sz w:val="22"/>
              <w:szCs w:val="22"/>
            </w:rPr>
            <w:t>4</w:t>
          </w:r>
        </w:p>
        <w:p w14:paraId="1EEACE88" w14:textId="6BF1D704" w:rsidR="00076C59" w:rsidRPr="00F924DA" w:rsidRDefault="002F5510" w:rsidP="00880537">
          <w:pPr>
            <w:pStyle w:val="TOC1"/>
            <w:rPr>
              <w:noProof/>
            </w:rPr>
          </w:pPr>
          <w:r>
            <w:rPr>
              <w:rFonts w:asciiTheme="minorHAnsi" w:hAnsiTheme="minorHAnsi" w:cstheme="minorHAnsi"/>
              <w:noProof/>
              <w:szCs w:val="22"/>
            </w:rPr>
            <w:t>2</w:t>
          </w:r>
          <w:r w:rsidR="00076C59" w:rsidRPr="003F2D93">
            <w:rPr>
              <w:rFonts w:asciiTheme="minorHAnsi" w:hAnsiTheme="minorHAnsi" w:cstheme="minorHAnsi"/>
              <w:noProof/>
              <w:szCs w:val="22"/>
            </w:rPr>
            <w:t>.</w:t>
          </w:r>
          <w:r w:rsidR="00076C59" w:rsidRPr="00F924DA">
            <w:rPr>
              <w:noProof/>
            </w:rPr>
            <w:tab/>
          </w:r>
          <w:r w:rsidR="00076C59" w:rsidRPr="003F2D93">
            <w:rPr>
              <w:rFonts w:asciiTheme="minorHAnsi" w:hAnsiTheme="minorHAnsi" w:cstheme="minorHAnsi"/>
              <w:noProof/>
              <w:szCs w:val="22"/>
            </w:rPr>
            <w:t xml:space="preserve">LITERATURE REVIEW </w:t>
          </w:r>
          <w:r w:rsidR="00076C59" w:rsidRPr="00F924DA">
            <w:rPr>
              <w:noProof/>
              <w:webHidden/>
            </w:rPr>
            <w:tab/>
          </w:r>
          <w:r w:rsidR="008502EF" w:rsidRPr="00F924DA">
            <w:rPr>
              <w:noProof/>
              <w:webHidden/>
            </w:rPr>
            <w:t>15</w:t>
          </w:r>
        </w:p>
        <w:p w14:paraId="3101F6B9" w14:textId="389E70CE"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.1</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Introduction</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15</w:t>
          </w:r>
        </w:p>
        <w:p w14:paraId="3362DD57" w14:textId="2000AE21"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.2</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Information and Communications Technology (ITC)</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15</w:t>
          </w:r>
        </w:p>
        <w:p w14:paraId="72D22D0B" w14:textId="1755F8F6"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.3</w:t>
          </w:r>
          <w:r w:rsidR="00076C59" w:rsidRPr="00F924DA">
            <w:rPr>
              <w:rFonts w:asciiTheme="minorHAnsi" w:hAnsiTheme="minorHAnsi" w:cstheme="minorHAnsi"/>
              <w:noProof/>
              <w:sz w:val="22"/>
              <w:szCs w:val="22"/>
            </w:rPr>
            <w:tab/>
          </w:r>
          <w:r w:rsidR="00C678CC">
            <w:rPr>
              <w:rFonts w:asciiTheme="minorHAnsi" w:hAnsiTheme="minorHAnsi" w:cstheme="minorHAnsi"/>
              <w:noProof/>
              <w:sz w:val="22"/>
              <w:szCs w:val="22"/>
            </w:rPr>
            <w:t>E-G</w:t>
          </w:r>
          <w:r w:rsidR="00076C59" w:rsidRPr="003F2D93">
            <w:rPr>
              <w:rFonts w:asciiTheme="minorHAnsi" w:hAnsiTheme="minorHAnsi" w:cstheme="minorHAnsi"/>
              <w:noProof/>
              <w:sz w:val="22"/>
              <w:szCs w:val="22"/>
            </w:rPr>
            <w:t>overnment</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16</w:t>
          </w:r>
        </w:p>
        <w:p w14:paraId="0416E20E" w14:textId="3155BBFA"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.4</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E-Government in Municipalities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1</w:t>
          </w:r>
          <w:r w:rsidR="007950F2">
            <w:rPr>
              <w:rFonts w:asciiTheme="minorHAnsi" w:hAnsiTheme="minorHAnsi" w:cstheme="minorHAnsi"/>
              <w:noProof/>
              <w:webHidden/>
              <w:sz w:val="22"/>
              <w:szCs w:val="22"/>
            </w:rPr>
            <w:t>9</w:t>
          </w:r>
        </w:p>
        <w:p w14:paraId="7CEAEBA7" w14:textId="282B146A"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.5</w:t>
          </w:r>
          <w:r w:rsidR="00076C59" w:rsidRPr="00F924DA">
            <w:rPr>
              <w:rFonts w:asciiTheme="minorHAnsi" w:hAnsiTheme="minorHAnsi" w:cstheme="minorHAnsi"/>
              <w:noProof/>
              <w:sz w:val="22"/>
              <w:szCs w:val="22"/>
            </w:rPr>
            <w:tab/>
          </w:r>
          <w:r w:rsidR="00353F14">
            <w:rPr>
              <w:rFonts w:asciiTheme="minorHAnsi" w:hAnsiTheme="minorHAnsi" w:cstheme="minorHAnsi"/>
              <w:noProof/>
              <w:sz w:val="22"/>
              <w:szCs w:val="22"/>
            </w:rPr>
            <w:t>E-R</w:t>
          </w:r>
          <w:r w:rsidR="00076C59" w:rsidRPr="003F2D93">
            <w:rPr>
              <w:rFonts w:asciiTheme="minorHAnsi" w:hAnsiTheme="minorHAnsi" w:cstheme="minorHAnsi"/>
              <w:noProof/>
              <w:sz w:val="22"/>
              <w:szCs w:val="22"/>
            </w:rPr>
            <w:t>eadiness Assessment</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2</w:t>
          </w:r>
          <w:r w:rsidR="00DC1FAD">
            <w:rPr>
              <w:rFonts w:asciiTheme="minorHAnsi" w:hAnsiTheme="minorHAnsi" w:cstheme="minorHAnsi"/>
              <w:noProof/>
              <w:webHidden/>
              <w:sz w:val="22"/>
              <w:szCs w:val="22"/>
            </w:rPr>
            <w:t>1</w:t>
          </w:r>
        </w:p>
        <w:p w14:paraId="5B5F6B30" w14:textId="40CE9091"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.6</w:t>
          </w:r>
          <w:r w:rsidR="00076C59" w:rsidRPr="00F924DA">
            <w:rPr>
              <w:rFonts w:asciiTheme="minorHAnsi" w:hAnsiTheme="minorHAnsi" w:cstheme="minorHAnsi"/>
              <w:noProof/>
              <w:sz w:val="22"/>
              <w:szCs w:val="22"/>
            </w:rPr>
            <w:tab/>
          </w:r>
          <w:r w:rsidR="00076C59" w:rsidRPr="003F2D93">
            <w:rPr>
              <w:rFonts w:asciiTheme="minorHAnsi" w:hAnsiTheme="minorHAnsi" w:cstheme="minorHAnsi"/>
              <w:noProof/>
              <w:sz w:val="22"/>
              <w:szCs w:val="22"/>
            </w:rPr>
            <w:t>E-Readiness Assessment Tools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2</w:t>
          </w:r>
          <w:r w:rsidR="00DC1FAD">
            <w:rPr>
              <w:rFonts w:asciiTheme="minorHAnsi" w:hAnsiTheme="minorHAnsi" w:cstheme="minorHAnsi"/>
              <w:noProof/>
              <w:webHidden/>
              <w:sz w:val="22"/>
              <w:szCs w:val="22"/>
            </w:rPr>
            <w:t>3</w:t>
          </w:r>
        </w:p>
        <w:p w14:paraId="76A004A6" w14:textId="34C6CD07" w:rsidR="00076C59" w:rsidRPr="00F924DA" w:rsidRDefault="002F5510"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hAnsiTheme="minorHAnsi" w:cstheme="minorHAnsi"/>
              <w:noProof/>
              <w:sz w:val="22"/>
              <w:szCs w:val="22"/>
            </w:rPr>
            <w:t>2</w:t>
          </w:r>
          <w:r w:rsidR="00076C59" w:rsidRPr="003F2D93">
            <w:rPr>
              <w:rFonts w:asciiTheme="minorHAnsi" w:hAnsiTheme="minorHAnsi" w:cstheme="minorHAnsi"/>
              <w:noProof/>
              <w:sz w:val="22"/>
              <w:szCs w:val="22"/>
            </w:rPr>
            <w:t>.7</w:t>
          </w:r>
          <w:r w:rsidR="00076C59" w:rsidRPr="00F924DA">
            <w:rPr>
              <w:rFonts w:asciiTheme="minorHAnsi" w:hAnsiTheme="minorHAnsi" w:cstheme="minorHAnsi"/>
              <w:noProof/>
              <w:sz w:val="22"/>
              <w:szCs w:val="22"/>
            </w:rPr>
            <w:tab/>
          </w:r>
          <w:r w:rsidR="00353F14">
            <w:rPr>
              <w:rFonts w:asciiTheme="minorHAnsi" w:hAnsiTheme="minorHAnsi" w:cstheme="minorHAnsi"/>
              <w:noProof/>
              <w:sz w:val="22"/>
              <w:szCs w:val="22"/>
            </w:rPr>
            <w:t>An analysis of E-R</w:t>
          </w:r>
          <w:r w:rsidR="00076C59" w:rsidRPr="003F2D93">
            <w:rPr>
              <w:rFonts w:asciiTheme="minorHAnsi" w:hAnsiTheme="minorHAnsi" w:cstheme="minorHAnsi"/>
              <w:noProof/>
              <w:sz w:val="22"/>
              <w:szCs w:val="22"/>
            </w:rPr>
            <w:t>eadiness measurement tools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2</w:t>
          </w:r>
          <w:r w:rsidR="00DC1FAD">
            <w:rPr>
              <w:rFonts w:asciiTheme="minorHAnsi" w:hAnsiTheme="minorHAnsi" w:cstheme="minorHAnsi"/>
              <w:noProof/>
              <w:webHidden/>
              <w:sz w:val="22"/>
              <w:szCs w:val="22"/>
            </w:rPr>
            <w:t>4</w:t>
          </w:r>
        </w:p>
        <w:p w14:paraId="5168C93D" w14:textId="17F50353" w:rsidR="008741D7" w:rsidRPr="008741D7" w:rsidRDefault="008741D7" w:rsidP="008741D7">
          <w:pPr>
            <w:pStyle w:val="TOC1"/>
          </w:pPr>
          <w:r>
            <w:t xml:space="preserve">    </w:t>
          </w:r>
          <w:r w:rsidR="002F5510">
            <w:t xml:space="preserve"> 2.8</w:t>
          </w:r>
          <w:r w:rsidRPr="008741D7">
            <w:t xml:space="preserve">    </w:t>
          </w:r>
          <w:r>
            <w:t xml:space="preserve">  </w:t>
          </w:r>
          <w:r w:rsidRPr="008741D7">
            <w:t xml:space="preserve"> </w:t>
          </w:r>
          <w:r w:rsidR="00DC1FAD">
            <w:t>Conclusion</w:t>
          </w:r>
          <w:r w:rsidR="00DC1FAD">
            <w:tab/>
            <w:t>30</w:t>
          </w:r>
        </w:p>
        <w:p w14:paraId="73DF49F0" w14:textId="314125A0" w:rsidR="00076C59" w:rsidRPr="00F924DA" w:rsidRDefault="004E6EA5" w:rsidP="008741D7">
          <w:pPr>
            <w:pStyle w:val="TOC1"/>
            <w:rPr>
              <w:noProof/>
            </w:rPr>
          </w:pPr>
          <w:r>
            <w:rPr>
              <w:rFonts w:asciiTheme="minorHAnsi" w:hAnsiTheme="minorHAnsi" w:cstheme="minorHAnsi"/>
              <w:noProof/>
              <w:szCs w:val="22"/>
            </w:rPr>
            <w:t>3</w:t>
          </w:r>
          <w:r w:rsidR="00076C59" w:rsidRPr="003F2D93">
            <w:rPr>
              <w:rFonts w:asciiTheme="minorHAnsi" w:hAnsiTheme="minorHAnsi" w:cstheme="minorHAnsi"/>
              <w:noProof/>
              <w:szCs w:val="22"/>
            </w:rPr>
            <w:t>.</w:t>
          </w:r>
          <w:r w:rsidR="00076C59" w:rsidRPr="00F924DA">
            <w:rPr>
              <w:noProof/>
            </w:rPr>
            <w:tab/>
          </w:r>
          <w:r w:rsidR="00076C59" w:rsidRPr="003F2D93">
            <w:rPr>
              <w:rFonts w:asciiTheme="minorHAnsi" w:hAnsiTheme="minorHAnsi" w:cstheme="minorHAnsi"/>
              <w:noProof/>
              <w:szCs w:val="22"/>
            </w:rPr>
            <w:t>RESEARCH METHODOLOGY</w:t>
          </w:r>
          <w:r w:rsidR="00076C59" w:rsidRPr="00F924DA">
            <w:rPr>
              <w:noProof/>
              <w:webHidden/>
            </w:rPr>
            <w:tab/>
          </w:r>
          <w:r w:rsidR="0076650B">
            <w:rPr>
              <w:noProof/>
              <w:webHidden/>
            </w:rPr>
            <w:t>3</w:t>
          </w:r>
          <w:r w:rsidR="00842C09">
            <w:rPr>
              <w:noProof/>
              <w:webHidden/>
            </w:rPr>
            <w:t>1</w:t>
          </w:r>
        </w:p>
        <w:p w14:paraId="58248348" w14:textId="4729AE9B"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.1</w:t>
          </w:r>
          <w:r w:rsidR="00076C59" w:rsidRPr="00F924DA">
            <w:rPr>
              <w:rFonts w:asciiTheme="minorHAnsi" w:hAnsiTheme="minorHAnsi" w:cstheme="minorHAnsi"/>
              <w:noProof/>
              <w:sz w:val="22"/>
              <w:szCs w:val="22"/>
            </w:rPr>
            <w:tab/>
          </w:r>
          <w:r w:rsidR="00076C59" w:rsidRPr="003F2D93">
            <w:rPr>
              <w:rFonts w:asciiTheme="minorHAnsi" w:eastAsiaTheme="minorHAnsi" w:hAnsiTheme="minorHAnsi" w:cstheme="minorHAnsi"/>
              <w:noProof/>
              <w:sz w:val="22"/>
              <w:szCs w:val="22"/>
            </w:rPr>
            <w:t>Introduction</w:t>
          </w:r>
          <w:r w:rsidR="00076C59" w:rsidRPr="00F924DA">
            <w:rPr>
              <w:rFonts w:asciiTheme="minorHAnsi" w:hAnsiTheme="minorHAnsi" w:cstheme="minorHAnsi"/>
              <w:noProof/>
              <w:webHidden/>
              <w:sz w:val="22"/>
              <w:szCs w:val="22"/>
            </w:rPr>
            <w:tab/>
          </w:r>
          <w:r w:rsidR="000D1AEE">
            <w:rPr>
              <w:rFonts w:asciiTheme="minorHAnsi" w:hAnsiTheme="minorHAnsi" w:cstheme="minorHAnsi"/>
              <w:noProof/>
              <w:sz w:val="22"/>
              <w:szCs w:val="22"/>
            </w:rPr>
            <w:t>31</w:t>
          </w:r>
        </w:p>
        <w:p w14:paraId="0BCD4E2E" w14:textId="317C49A7"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.2</w:t>
          </w:r>
          <w:r w:rsidR="00076C59" w:rsidRPr="00F924DA">
            <w:rPr>
              <w:rFonts w:asciiTheme="minorHAnsi" w:hAnsiTheme="minorHAnsi" w:cstheme="minorHAnsi"/>
              <w:noProof/>
              <w:sz w:val="22"/>
              <w:szCs w:val="22"/>
            </w:rPr>
            <w:tab/>
          </w:r>
          <w:r w:rsidR="00076C59" w:rsidRPr="003F2D93">
            <w:rPr>
              <w:rFonts w:asciiTheme="minorHAnsi" w:eastAsiaTheme="minorHAnsi" w:hAnsiTheme="minorHAnsi" w:cstheme="minorHAnsi"/>
              <w:noProof/>
              <w:sz w:val="22"/>
              <w:szCs w:val="22"/>
            </w:rPr>
            <w:t>Methodology</w:t>
          </w:r>
          <w:r w:rsidR="00076C59" w:rsidRPr="00F924DA">
            <w:rPr>
              <w:rFonts w:asciiTheme="minorHAnsi" w:hAnsiTheme="minorHAnsi" w:cstheme="minorHAnsi"/>
              <w:noProof/>
              <w:webHidden/>
              <w:sz w:val="22"/>
              <w:szCs w:val="22"/>
            </w:rPr>
            <w:tab/>
          </w:r>
          <w:r w:rsidR="000D1AEE">
            <w:rPr>
              <w:rFonts w:asciiTheme="minorHAnsi" w:hAnsiTheme="minorHAnsi" w:cstheme="minorHAnsi"/>
              <w:noProof/>
              <w:sz w:val="22"/>
              <w:szCs w:val="22"/>
            </w:rPr>
            <w:t>31</w:t>
          </w:r>
        </w:p>
        <w:p w14:paraId="5E3CF933" w14:textId="35086A98"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.3</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Research Philosophy</w:t>
          </w:r>
          <w:r w:rsidR="00076C59" w:rsidRPr="00F924DA">
            <w:rPr>
              <w:rFonts w:asciiTheme="minorHAnsi" w:hAnsiTheme="minorHAnsi" w:cstheme="minorHAnsi"/>
              <w:noProof/>
              <w:webHidden/>
              <w:sz w:val="22"/>
              <w:szCs w:val="22"/>
            </w:rPr>
            <w:tab/>
          </w:r>
          <w:r w:rsidR="000D1AEE">
            <w:rPr>
              <w:rFonts w:asciiTheme="minorHAnsi" w:hAnsiTheme="minorHAnsi" w:cstheme="minorHAnsi"/>
              <w:noProof/>
              <w:sz w:val="22"/>
              <w:szCs w:val="22"/>
            </w:rPr>
            <w:t>32</w:t>
          </w:r>
        </w:p>
        <w:p w14:paraId="64310619" w14:textId="57CC04B1"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.4</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Research Approach</w:t>
          </w:r>
          <w:r w:rsidR="00076C59" w:rsidRPr="00F924DA">
            <w:rPr>
              <w:rFonts w:asciiTheme="minorHAnsi" w:hAnsiTheme="minorHAnsi" w:cstheme="minorHAnsi"/>
              <w:noProof/>
              <w:webHidden/>
              <w:sz w:val="22"/>
              <w:szCs w:val="22"/>
            </w:rPr>
            <w:tab/>
          </w:r>
          <w:r w:rsidR="000D1AEE">
            <w:rPr>
              <w:rFonts w:asciiTheme="minorHAnsi" w:hAnsiTheme="minorHAnsi" w:cstheme="minorHAnsi"/>
              <w:noProof/>
              <w:sz w:val="22"/>
              <w:szCs w:val="22"/>
            </w:rPr>
            <w:t>33</w:t>
          </w:r>
        </w:p>
        <w:p w14:paraId="47C3CE7D" w14:textId="7E30FB84"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.5</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Research Strategy</w:t>
          </w:r>
          <w:r w:rsidR="00076C59" w:rsidRPr="00F924DA">
            <w:rPr>
              <w:rFonts w:asciiTheme="minorHAnsi" w:hAnsiTheme="minorHAnsi" w:cstheme="minorHAnsi"/>
              <w:noProof/>
              <w:webHidden/>
              <w:sz w:val="22"/>
              <w:szCs w:val="22"/>
            </w:rPr>
            <w:tab/>
          </w:r>
          <w:r w:rsidR="000D1AEE">
            <w:rPr>
              <w:rFonts w:asciiTheme="minorHAnsi" w:hAnsiTheme="minorHAnsi" w:cstheme="minorHAnsi"/>
              <w:noProof/>
              <w:sz w:val="22"/>
              <w:szCs w:val="22"/>
            </w:rPr>
            <w:t>34</w:t>
          </w:r>
        </w:p>
        <w:p w14:paraId="3DD57058" w14:textId="6C0B77C1"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.6</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Instrument design</w:t>
          </w:r>
          <w:r w:rsidR="00076C59" w:rsidRPr="0016573D">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3</w:t>
          </w:r>
          <w:r w:rsidR="000D1AEE">
            <w:rPr>
              <w:rFonts w:asciiTheme="minorHAnsi" w:hAnsiTheme="minorHAnsi" w:cstheme="minorHAnsi"/>
              <w:noProof/>
              <w:sz w:val="22"/>
              <w:szCs w:val="22"/>
            </w:rPr>
            <w:t>4</w:t>
          </w:r>
        </w:p>
        <w:p w14:paraId="4043BF21" w14:textId="2ECBE586"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.7</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Pre-testing of Questionnaires</w:t>
          </w:r>
          <w:r w:rsidR="00076C59" w:rsidRPr="00F924DA">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3</w:t>
          </w:r>
          <w:r w:rsidR="000D1AEE">
            <w:rPr>
              <w:rFonts w:asciiTheme="minorHAnsi" w:hAnsiTheme="minorHAnsi" w:cstheme="minorHAnsi"/>
              <w:noProof/>
              <w:webHidden/>
              <w:sz w:val="22"/>
              <w:szCs w:val="22"/>
            </w:rPr>
            <w:t>6</w:t>
          </w:r>
        </w:p>
        <w:p w14:paraId="020822B1" w14:textId="158A6904"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.8</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Data Analysis</w:t>
          </w:r>
          <w:r w:rsidR="00076C59" w:rsidRPr="0016573D">
            <w:rPr>
              <w:rFonts w:asciiTheme="minorHAnsi" w:hAnsiTheme="minorHAnsi" w:cstheme="minorHAnsi"/>
              <w:noProof/>
              <w:webHidden/>
              <w:sz w:val="22"/>
              <w:szCs w:val="22"/>
            </w:rPr>
            <w:tab/>
          </w:r>
          <w:r w:rsidR="008502EF" w:rsidRPr="00F924DA">
            <w:rPr>
              <w:rFonts w:asciiTheme="minorHAnsi" w:hAnsiTheme="minorHAnsi" w:cstheme="minorHAnsi"/>
              <w:noProof/>
              <w:webHidden/>
              <w:sz w:val="22"/>
              <w:szCs w:val="22"/>
            </w:rPr>
            <w:t>3</w:t>
          </w:r>
          <w:r w:rsidR="000D1AEE">
            <w:rPr>
              <w:rFonts w:asciiTheme="minorHAnsi" w:hAnsiTheme="minorHAnsi" w:cstheme="minorHAnsi"/>
              <w:noProof/>
              <w:sz w:val="22"/>
              <w:szCs w:val="22"/>
            </w:rPr>
            <w:t>8</w:t>
          </w:r>
        </w:p>
        <w:p w14:paraId="0D27A1A4" w14:textId="3B0A9E5D" w:rsidR="00076C59" w:rsidRPr="00F924DA" w:rsidRDefault="004E6EA5" w:rsidP="00076C59">
          <w:pPr>
            <w:pStyle w:val="TOC2"/>
            <w:tabs>
              <w:tab w:val="left" w:pos="880"/>
              <w:tab w:val="right" w:leader="dot" w:pos="9062"/>
            </w:tabs>
            <w:spacing w:line="360" w:lineRule="auto"/>
            <w:rPr>
              <w:rFonts w:asciiTheme="minorHAnsi" w:hAnsiTheme="minorHAnsi" w:cstheme="minorHAnsi"/>
              <w:noProof/>
              <w:sz w:val="22"/>
              <w:szCs w:val="22"/>
            </w:rPr>
          </w:pPr>
          <w:r>
            <w:rPr>
              <w:rFonts w:asciiTheme="minorHAnsi" w:eastAsiaTheme="minorHAnsi" w:hAnsiTheme="minorHAnsi" w:cstheme="minorHAnsi"/>
              <w:noProof/>
              <w:sz w:val="22"/>
              <w:szCs w:val="22"/>
            </w:rPr>
            <w:t>3</w:t>
          </w:r>
          <w:r w:rsidR="00076C59" w:rsidRPr="003F2D93">
            <w:rPr>
              <w:rFonts w:asciiTheme="minorHAnsi" w:eastAsiaTheme="minorHAnsi" w:hAnsiTheme="minorHAnsi" w:cstheme="minorHAnsi"/>
              <w:noProof/>
              <w:sz w:val="22"/>
              <w:szCs w:val="22"/>
            </w:rPr>
            <w:t>.9</w:t>
          </w:r>
          <w:r w:rsidR="00076C59" w:rsidRPr="00F924DA">
            <w:rPr>
              <w:rFonts w:asciiTheme="minorHAnsi" w:hAnsiTheme="minorHAnsi" w:cstheme="minorHAnsi"/>
              <w:noProof/>
              <w:sz w:val="22"/>
              <w:szCs w:val="22"/>
            </w:rPr>
            <w:tab/>
          </w:r>
          <w:r w:rsidR="0016573D" w:rsidRPr="0016573D">
            <w:rPr>
              <w:rFonts w:asciiTheme="minorHAnsi" w:hAnsiTheme="minorHAnsi" w:cstheme="minorHAnsi"/>
              <w:noProof/>
              <w:sz w:val="22"/>
              <w:szCs w:val="22"/>
            </w:rPr>
            <w:t>Reliability and Validity</w:t>
          </w:r>
          <w:r w:rsidR="00076C59" w:rsidRPr="00F924DA">
            <w:rPr>
              <w:rFonts w:asciiTheme="minorHAnsi" w:hAnsiTheme="minorHAnsi" w:cstheme="minorHAnsi"/>
              <w:noProof/>
              <w:webHidden/>
              <w:sz w:val="22"/>
              <w:szCs w:val="22"/>
            </w:rPr>
            <w:tab/>
          </w:r>
          <w:r w:rsidR="000D1AEE">
            <w:rPr>
              <w:rFonts w:asciiTheme="minorHAnsi" w:hAnsiTheme="minorHAnsi" w:cstheme="minorHAnsi"/>
              <w:noProof/>
              <w:sz w:val="22"/>
              <w:szCs w:val="22"/>
            </w:rPr>
            <w:t>38</w:t>
          </w:r>
        </w:p>
        <w:p w14:paraId="7B00C328" w14:textId="3133C5E8" w:rsidR="00880537" w:rsidRDefault="00880537" w:rsidP="00625A8B">
          <w:pPr>
            <w:rPr>
              <w:rFonts w:asciiTheme="minorHAnsi" w:hAnsiTheme="minorHAnsi" w:cstheme="minorHAnsi"/>
              <w:noProof/>
              <w:sz w:val="22"/>
              <w:szCs w:val="22"/>
            </w:rPr>
          </w:pPr>
          <w:r>
            <w:rPr>
              <w:rFonts w:asciiTheme="minorHAnsi" w:hAnsiTheme="minorHAnsi" w:cstheme="minorHAnsi"/>
              <w:noProof/>
              <w:sz w:val="22"/>
              <w:szCs w:val="22"/>
            </w:rPr>
            <w:t xml:space="preserve">    </w:t>
          </w:r>
          <w:r w:rsidR="00FC04B1">
            <w:rPr>
              <w:rFonts w:asciiTheme="minorHAnsi" w:hAnsiTheme="minorHAnsi" w:cstheme="minorHAnsi"/>
              <w:noProof/>
              <w:sz w:val="22"/>
              <w:szCs w:val="22"/>
            </w:rPr>
            <w:t xml:space="preserve"> </w:t>
          </w:r>
          <w:r w:rsidR="004E6EA5">
            <w:rPr>
              <w:rFonts w:asciiTheme="minorHAnsi" w:hAnsiTheme="minorHAnsi" w:cstheme="minorHAnsi"/>
              <w:noProof/>
              <w:sz w:val="22"/>
              <w:szCs w:val="22"/>
            </w:rPr>
            <w:t>3</w:t>
          </w:r>
          <w:r>
            <w:rPr>
              <w:rFonts w:asciiTheme="minorHAnsi" w:hAnsiTheme="minorHAnsi" w:cstheme="minorHAnsi"/>
              <w:noProof/>
              <w:sz w:val="22"/>
              <w:szCs w:val="22"/>
            </w:rPr>
            <w:t>.10</w:t>
          </w:r>
          <w:r w:rsidRPr="00880537">
            <w:rPr>
              <w:rFonts w:asciiTheme="minorHAnsi" w:hAnsiTheme="minorHAnsi" w:cstheme="minorHAnsi"/>
              <w:noProof/>
              <w:sz w:val="22"/>
              <w:szCs w:val="22"/>
            </w:rPr>
            <w:tab/>
          </w:r>
          <w:r>
            <w:rPr>
              <w:rFonts w:asciiTheme="minorHAnsi" w:hAnsiTheme="minorHAnsi" w:cstheme="minorHAnsi"/>
              <w:noProof/>
              <w:sz w:val="22"/>
              <w:szCs w:val="22"/>
            </w:rPr>
            <w:t xml:space="preserve">   </w:t>
          </w:r>
          <w:r w:rsidR="00E843D3" w:rsidRPr="00E843D3">
            <w:rPr>
              <w:rFonts w:asciiTheme="minorHAnsi" w:hAnsiTheme="minorHAnsi" w:cstheme="minorHAnsi"/>
              <w:noProof/>
              <w:sz w:val="22"/>
              <w:szCs w:val="22"/>
            </w:rPr>
            <w:t>The Survey</w:t>
          </w:r>
          <w:r w:rsidR="00E843D3">
            <w:rPr>
              <w:rFonts w:asciiTheme="minorHAnsi" w:hAnsiTheme="minorHAnsi" w:cstheme="minorHAnsi"/>
              <w:noProof/>
              <w:sz w:val="22"/>
              <w:szCs w:val="22"/>
            </w:rPr>
            <w:t>…………………………………………………………………………………………………………………………</w:t>
          </w:r>
          <w:r w:rsidRPr="00880537">
            <w:rPr>
              <w:rFonts w:asciiTheme="minorHAnsi" w:hAnsiTheme="minorHAnsi" w:cstheme="minorHAnsi"/>
              <w:noProof/>
              <w:sz w:val="22"/>
              <w:szCs w:val="22"/>
            </w:rPr>
            <w:t>3</w:t>
          </w:r>
          <w:r w:rsidR="00E843D3">
            <w:rPr>
              <w:rFonts w:asciiTheme="minorHAnsi" w:hAnsiTheme="minorHAnsi" w:cstheme="minorHAnsi"/>
              <w:noProof/>
              <w:sz w:val="22"/>
              <w:szCs w:val="22"/>
            </w:rPr>
            <w:t>8</w:t>
          </w:r>
        </w:p>
        <w:p w14:paraId="6CD63FE7" w14:textId="77777777" w:rsidR="00880537" w:rsidRDefault="00880537" w:rsidP="00625A8B">
          <w:pPr>
            <w:rPr>
              <w:rFonts w:asciiTheme="minorHAnsi" w:hAnsiTheme="minorHAnsi" w:cstheme="minorHAnsi"/>
              <w:noProof/>
              <w:sz w:val="22"/>
              <w:szCs w:val="22"/>
            </w:rPr>
          </w:pPr>
        </w:p>
        <w:p w14:paraId="21ECBAB1" w14:textId="4C327ADC" w:rsidR="00880537" w:rsidRDefault="00880537" w:rsidP="00625A8B">
          <w:pPr>
            <w:rPr>
              <w:rFonts w:asciiTheme="minorHAnsi" w:hAnsiTheme="minorHAnsi" w:cstheme="minorHAnsi"/>
              <w:noProof/>
              <w:sz w:val="22"/>
              <w:szCs w:val="22"/>
            </w:rPr>
          </w:pPr>
          <w:r>
            <w:rPr>
              <w:rFonts w:asciiTheme="minorHAnsi" w:hAnsiTheme="minorHAnsi" w:cstheme="minorHAnsi"/>
              <w:noProof/>
              <w:sz w:val="22"/>
              <w:szCs w:val="22"/>
            </w:rPr>
            <w:t xml:space="preserve">   </w:t>
          </w:r>
          <w:r w:rsidR="00FC04B1">
            <w:rPr>
              <w:rFonts w:asciiTheme="minorHAnsi" w:hAnsiTheme="minorHAnsi" w:cstheme="minorHAnsi"/>
              <w:noProof/>
              <w:sz w:val="22"/>
              <w:szCs w:val="22"/>
            </w:rPr>
            <w:t xml:space="preserve">  </w:t>
          </w:r>
          <w:r w:rsidR="004E6EA5">
            <w:rPr>
              <w:rFonts w:asciiTheme="minorHAnsi" w:hAnsiTheme="minorHAnsi" w:cstheme="minorHAnsi"/>
              <w:noProof/>
              <w:sz w:val="22"/>
              <w:szCs w:val="22"/>
            </w:rPr>
            <w:t>3</w:t>
          </w:r>
          <w:r>
            <w:rPr>
              <w:rFonts w:asciiTheme="minorHAnsi" w:hAnsiTheme="minorHAnsi" w:cstheme="minorHAnsi"/>
              <w:noProof/>
              <w:sz w:val="22"/>
              <w:szCs w:val="22"/>
            </w:rPr>
            <w:t>.11</w:t>
          </w:r>
          <w:r w:rsidRPr="00880537">
            <w:rPr>
              <w:rFonts w:asciiTheme="minorHAnsi" w:hAnsiTheme="minorHAnsi" w:cstheme="minorHAnsi"/>
              <w:noProof/>
              <w:sz w:val="22"/>
              <w:szCs w:val="22"/>
            </w:rPr>
            <w:tab/>
          </w:r>
          <w:r>
            <w:rPr>
              <w:rFonts w:asciiTheme="minorHAnsi" w:hAnsiTheme="minorHAnsi" w:cstheme="minorHAnsi"/>
              <w:noProof/>
              <w:sz w:val="22"/>
              <w:szCs w:val="22"/>
            </w:rPr>
            <w:t xml:space="preserve">   </w:t>
          </w:r>
          <w:r w:rsidR="00E843D3" w:rsidRPr="00E843D3">
            <w:rPr>
              <w:rFonts w:asciiTheme="minorHAnsi" w:hAnsiTheme="minorHAnsi" w:cstheme="minorHAnsi"/>
              <w:noProof/>
              <w:sz w:val="22"/>
              <w:szCs w:val="22"/>
            </w:rPr>
            <w:t>Ease of use</w:t>
          </w:r>
          <w:r w:rsidR="00E843D3">
            <w:rPr>
              <w:rFonts w:asciiTheme="minorHAnsi" w:hAnsiTheme="minorHAnsi" w:cstheme="minorHAnsi"/>
              <w:noProof/>
              <w:sz w:val="22"/>
              <w:szCs w:val="22"/>
            </w:rPr>
            <w:t>………………………………………………………………………………………………………………………..</w:t>
          </w:r>
          <w:r w:rsidRPr="00880537">
            <w:rPr>
              <w:rFonts w:asciiTheme="minorHAnsi" w:hAnsiTheme="minorHAnsi" w:cstheme="minorHAnsi"/>
              <w:noProof/>
              <w:sz w:val="22"/>
              <w:szCs w:val="22"/>
            </w:rPr>
            <w:t>3</w:t>
          </w:r>
          <w:r w:rsidR="00E843D3">
            <w:rPr>
              <w:rFonts w:asciiTheme="minorHAnsi" w:hAnsiTheme="minorHAnsi" w:cstheme="minorHAnsi"/>
              <w:noProof/>
              <w:sz w:val="22"/>
              <w:szCs w:val="22"/>
            </w:rPr>
            <w:t>8</w:t>
          </w:r>
        </w:p>
        <w:p w14:paraId="79A1A579" w14:textId="77777777" w:rsidR="00880537" w:rsidRDefault="00880537" w:rsidP="00625A8B">
          <w:pPr>
            <w:rPr>
              <w:rFonts w:asciiTheme="minorHAnsi" w:hAnsiTheme="minorHAnsi" w:cstheme="minorHAnsi"/>
              <w:noProof/>
              <w:sz w:val="22"/>
              <w:szCs w:val="22"/>
            </w:rPr>
          </w:pPr>
        </w:p>
        <w:p w14:paraId="5F36B060" w14:textId="58B2D20F" w:rsidR="00880537" w:rsidRDefault="00880537" w:rsidP="00625A8B">
          <w:pPr>
            <w:rPr>
              <w:rFonts w:asciiTheme="minorHAnsi" w:hAnsiTheme="minorHAnsi" w:cstheme="minorHAnsi"/>
              <w:noProof/>
              <w:sz w:val="22"/>
              <w:szCs w:val="22"/>
            </w:rPr>
          </w:pPr>
          <w:r>
            <w:rPr>
              <w:rFonts w:asciiTheme="minorHAnsi" w:hAnsiTheme="minorHAnsi" w:cstheme="minorHAnsi"/>
              <w:noProof/>
              <w:sz w:val="22"/>
              <w:szCs w:val="22"/>
            </w:rPr>
            <w:t xml:space="preserve">  </w:t>
          </w:r>
          <w:r w:rsidR="00FC04B1">
            <w:rPr>
              <w:rFonts w:asciiTheme="minorHAnsi" w:hAnsiTheme="minorHAnsi" w:cstheme="minorHAnsi"/>
              <w:noProof/>
              <w:sz w:val="22"/>
              <w:szCs w:val="22"/>
            </w:rPr>
            <w:t xml:space="preserve">   </w:t>
          </w:r>
          <w:r w:rsidR="004E6EA5">
            <w:rPr>
              <w:rFonts w:asciiTheme="minorHAnsi" w:hAnsiTheme="minorHAnsi" w:cstheme="minorHAnsi"/>
              <w:noProof/>
              <w:sz w:val="22"/>
              <w:szCs w:val="22"/>
            </w:rPr>
            <w:t>3</w:t>
          </w:r>
          <w:r>
            <w:rPr>
              <w:rFonts w:asciiTheme="minorHAnsi" w:hAnsiTheme="minorHAnsi" w:cstheme="minorHAnsi"/>
              <w:noProof/>
              <w:sz w:val="22"/>
              <w:szCs w:val="22"/>
            </w:rPr>
            <w:t>.12</w:t>
          </w:r>
          <w:r w:rsidRPr="00880537">
            <w:rPr>
              <w:rFonts w:asciiTheme="minorHAnsi" w:hAnsiTheme="minorHAnsi" w:cstheme="minorHAnsi"/>
              <w:noProof/>
              <w:sz w:val="22"/>
              <w:szCs w:val="22"/>
            </w:rPr>
            <w:tab/>
          </w:r>
          <w:r>
            <w:rPr>
              <w:rFonts w:asciiTheme="minorHAnsi" w:hAnsiTheme="minorHAnsi" w:cstheme="minorHAnsi"/>
              <w:noProof/>
              <w:sz w:val="22"/>
              <w:szCs w:val="22"/>
            </w:rPr>
            <w:t xml:space="preserve">  </w:t>
          </w:r>
          <w:r w:rsidRPr="00880537">
            <w:rPr>
              <w:rFonts w:asciiTheme="minorHAnsi" w:hAnsiTheme="minorHAnsi" w:cstheme="minorHAnsi"/>
              <w:noProof/>
              <w:sz w:val="22"/>
              <w:szCs w:val="22"/>
            </w:rPr>
            <w:t>Conclusion</w:t>
          </w:r>
          <w:r w:rsidR="00E843D3">
            <w:rPr>
              <w:rFonts w:asciiTheme="minorHAnsi" w:hAnsiTheme="minorHAnsi" w:cstheme="minorHAnsi"/>
              <w:noProof/>
              <w:sz w:val="22"/>
              <w:szCs w:val="22"/>
            </w:rPr>
            <w:t>………………………………………………</w:t>
          </w:r>
          <w:r w:rsidR="000D1AEE">
            <w:rPr>
              <w:rFonts w:asciiTheme="minorHAnsi" w:hAnsiTheme="minorHAnsi" w:cstheme="minorHAnsi"/>
              <w:noProof/>
              <w:sz w:val="22"/>
              <w:szCs w:val="22"/>
            </w:rPr>
            <w:t>………………………………………………………………………...40</w:t>
          </w:r>
        </w:p>
        <w:p w14:paraId="65A40D0A" w14:textId="77777777" w:rsidR="00880537" w:rsidRDefault="00880537" w:rsidP="00625A8B">
          <w:pPr>
            <w:rPr>
              <w:rFonts w:asciiTheme="minorHAnsi" w:hAnsiTheme="minorHAnsi" w:cstheme="minorHAnsi"/>
              <w:noProof/>
              <w:sz w:val="22"/>
              <w:szCs w:val="22"/>
            </w:rPr>
          </w:pPr>
        </w:p>
        <w:p w14:paraId="3C23DD9A" w14:textId="2F793D1D" w:rsidR="00B37717" w:rsidRPr="00F924DA" w:rsidRDefault="00AF3F06" w:rsidP="00625A8B">
          <w:pPr>
            <w:rPr>
              <w:rFonts w:asciiTheme="minorHAnsi" w:hAnsiTheme="minorHAnsi" w:cstheme="minorHAnsi"/>
              <w:noProof/>
              <w:sz w:val="22"/>
              <w:szCs w:val="22"/>
            </w:rPr>
          </w:pPr>
          <w:r>
            <w:rPr>
              <w:rFonts w:asciiTheme="minorHAnsi" w:hAnsiTheme="minorHAnsi" w:cstheme="minorHAnsi"/>
              <w:noProof/>
              <w:sz w:val="22"/>
              <w:szCs w:val="22"/>
            </w:rPr>
            <w:t>4</w:t>
          </w:r>
          <w:r w:rsidR="00B37717" w:rsidRPr="00F924DA">
            <w:rPr>
              <w:rFonts w:asciiTheme="minorHAnsi" w:hAnsiTheme="minorHAnsi" w:cstheme="minorHAnsi"/>
              <w:noProof/>
              <w:sz w:val="22"/>
              <w:szCs w:val="22"/>
            </w:rPr>
            <w:t xml:space="preserve">.   </w:t>
          </w:r>
          <w:r w:rsidR="00947F09">
            <w:rPr>
              <w:rFonts w:asciiTheme="minorHAnsi" w:hAnsiTheme="minorHAnsi" w:cstheme="minorHAnsi"/>
              <w:noProof/>
              <w:sz w:val="22"/>
              <w:szCs w:val="22"/>
            </w:rPr>
            <w:t>DATA COLLECTION AND ANALYSIS………………………………………………………………………………………………</w:t>
          </w:r>
          <w:r w:rsidR="000D1AEE">
            <w:rPr>
              <w:rFonts w:asciiTheme="minorHAnsi" w:hAnsiTheme="minorHAnsi" w:cstheme="minorHAnsi"/>
              <w:noProof/>
              <w:sz w:val="22"/>
              <w:szCs w:val="22"/>
            </w:rPr>
            <w:t>41</w:t>
          </w:r>
        </w:p>
        <w:p w14:paraId="18478B50" w14:textId="77777777" w:rsidR="00947F09" w:rsidRDefault="00947F09" w:rsidP="00625A8B">
          <w:pPr>
            <w:rPr>
              <w:rFonts w:asciiTheme="minorHAnsi" w:hAnsiTheme="minorHAnsi" w:cstheme="minorHAnsi"/>
              <w:noProof/>
              <w:sz w:val="22"/>
              <w:szCs w:val="22"/>
            </w:rPr>
          </w:pPr>
          <w:r>
            <w:rPr>
              <w:rFonts w:asciiTheme="minorHAnsi" w:hAnsiTheme="minorHAnsi" w:cstheme="minorHAnsi"/>
              <w:noProof/>
              <w:sz w:val="22"/>
              <w:szCs w:val="22"/>
            </w:rPr>
            <w:t xml:space="preserve">    </w:t>
          </w:r>
        </w:p>
        <w:p w14:paraId="119C979B" w14:textId="74F6FF32" w:rsidR="00B37717" w:rsidRDefault="00947F09" w:rsidP="00625A8B">
          <w:pPr>
            <w:rPr>
              <w:rFonts w:asciiTheme="minorHAnsi" w:hAnsiTheme="minorHAnsi" w:cstheme="minorHAnsi"/>
              <w:noProof/>
              <w:sz w:val="22"/>
              <w:szCs w:val="22"/>
            </w:rPr>
          </w:pPr>
          <w:r>
            <w:rPr>
              <w:rFonts w:asciiTheme="minorHAnsi" w:hAnsiTheme="minorHAnsi" w:cstheme="minorHAnsi"/>
              <w:noProof/>
              <w:sz w:val="22"/>
              <w:szCs w:val="22"/>
            </w:rPr>
            <w:t xml:space="preserve">      </w:t>
          </w:r>
          <w:r w:rsidR="00DE3E6E">
            <w:rPr>
              <w:rFonts w:asciiTheme="minorHAnsi" w:hAnsiTheme="minorHAnsi" w:cstheme="minorHAnsi"/>
              <w:noProof/>
              <w:sz w:val="22"/>
              <w:szCs w:val="22"/>
            </w:rPr>
            <w:t>4</w:t>
          </w:r>
          <w:r w:rsidRPr="00947F09">
            <w:rPr>
              <w:rFonts w:asciiTheme="minorHAnsi" w:hAnsiTheme="minorHAnsi" w:cstheme="minorHAnsi"/>
              <w:noProof/>
              <w:sz w:val="22"/>
              <w:szCs w:val="22"/>
            </w:rPr>
            <w:t>.1</w:t>
          </w:r>
          <w:r>
            <w:rPr>
              <w:rFonts w:asciiTheme="minorHAnsi" w:hAnsiTheme="minorHAnsi" w:cstheme="minorHAnsi"/>
              <w:noProof/>
              <w:sz w:val="22"/>
              <w:szCs w:val="22"/>
            </w:rPr>
            <w:tab/>
            <w:t xml:space="preserve">   The Tool Design...……………………………………………………………………………………………………………..</w:t>
          </w:r>
          <w:r w:rsidR="00493410">
            <w:rPr>
              <w:rFonts w:asciiTheme="minorHAnsi" w:hAnsiTheme="minorHAnsi" w:cstheme="minorHAnsi"/>
              <w:noProof/>
              <w:sz w:val="22"/>
              <w:szCs w:val="22"/>
            </w:rPr>
            <w:t>41</w:t>
          </w:r>
        </w:p>
        <w:p w14:paraId="6DB5F659" w14:textId="77777777" w:rsidR="00AB784A" w:rsidRDefault="00947F09" w:rsidP="00947F09">
          <w:pPr>
            <w:rPr>
              <w:rFonts w:asciiTheme="minorHAnsi" w:hAnsiTheme="minorHAnsi" w:cstheme="minorHAnsi"/>
              <w:noProof/>
              <w:sz w:val="22"/>
              <w:szCs w:val="22"/>
            </w:rPr>
          </w:pPr>
          <w:r>
            <w:rPr>
              <w:rFonts w:asciiTheme="minorHAnsi" w:hAnsiTheme="minorHAnsi" w:cstheme="minorHAnsi"/>
              <w:noProof/>
              <w:sz w:val="22"/>
              <w:szCs w:val="22"/>
            </w:rPr>
            <w:t xml:space="preserve">     </w:t>
          </w:r>
        </w:p>
        <w:p w14:paraId="65CFF2CC" w14:textId="6DA6270E" w:rsidR="00947F09" w:rsidRPr="00947F09" w:rsidRDefault="00AB784A" w:rsidP="00947F09">
          <w:pPr>
            <w:rPr>
              <w:rFonts w:asciiTheme="minorHAnsi" w:hAnsiTheme="minorHAnsi" w:cstheme="minorHAnsi"/>
              <w:noProof/>
              <w:sz w:val="22"/>
              <w:szCs w:val="22"/>
            </w:rPr>
          </w:pPr>
          <w:r>
            <w:rPr>
              <w:rFonts w:asciiTheme="minorHAnsi" w:hAnsiTheme="minorHAnsi" w:cstheme="minorHAnsi"/>
              <w:noProof/>
              <w:sz w:val="22"/>
              <w:szCs w:val="22"/>
            </w:rPr>
            <w:t xml:space="preserve">     </w:t>
          </w:r>
          <w:r w:rsidR="00947F09">
            <w:rPr>
              <w:rFonts w:asciiTheme="minorHAnsi" w:hAnsiTheme="minorHAnsi" w:cstheme="minorHAnsi"/>
              <w:noProof/>
              <w:sz w:val="22"/>
              <w:szCs w:val="22"/>
            </w:rPr>
            <w:t xml:space="preserve"> </w:t>
          </w:r>
          <w:r w:rsidR="00DE3E6E">
            <w:rPr>
              <w:rFonts w:asciiTheme="minorHAnsi" w:hAnsiTheme="minorHAnsi" w:cstheme="minorHAnsi"/>
              <w:noProof/>
              <w:sz w:val="22"/>
              <w:szCs w:val="22"/>
            </w:rPr>
            <w:t>4</w:t>
          </w:r>
          <w:r w:rsidR="00947F09">
            <w:rPr>
              <w:rFonts w:asciiTheme="minorHAnsi" w:hAnsiTheme="minorHAnsi" w:cstheme="minorHAnsi"/>
              <w:noProof/>
              <w:sz w:val="22"/>
              <w:szCs w:val="22"/>
            </w:rPr>
            <w:t>.2</w:t>
          </w:r>
          <w:r w:rsidR="00947F09">
            <w:rPr>
              <w:rFonts w:asciiTheme="minorHAnsi" w:hAnsiTheme="minorHAnsi" w:cstheme="minorHAnsi"/>
              <w:noProof/>
              <w:sz w:val="22"/>
              <w:szCs w:val="22"/>
            </w:rPr>
            <w:tab/>
            <w:t xml:space="preserve">   </w:t>
          </w:r>
          <w:r w:rsidR="00947F09" w:rsidRPr="00947F09">
            <w:rPr>
              <w:rFonts w:asciiTheme="minorHAnsi" w:hAnsiTheme="minorHAnsi" w:cstheme="minorHAnsi"/>
              <w:noProof/>
              <w:sz w:val="22"/>
              <w:szCs w:val="22"/>
            </w:rPr>
            <w:t xml:space="preserve">Results obtained from online Questionnaires </w:t>
          </w:r>
          <w:r w:rsidR="00493410">
            <w:rPr>
              <w:rFonts w:asciiTheme="minorHAnsi" w:hAnsiTheme="minorHAnsi" w:cstheme="minorHAnsi"/>
              <w:noProof/>
              <w:sz w:val="22"/>
              <w:szCs w:val="22"/>
            </w:rPr>
            <w:t>..………………………………………………………………..43</w:t>
          </w:r>
        </w:p>
        <w:p w14:paraId="61F3BBEF" w14:textId="77777777" w:rsidR="00AB784A" w:rsidRDefault="00947F09" w:rsidP="00947F09">
          <w:pPr>
            <w:rPr>
              <w:rFonts w:asciiTheme="minorHAnsi" w:hAnsiTheme="minorHAnsi" w:cstheme="minorHAnsi"/>
              <w:noProof/>
              <w:sz w:val="22"/>
              <w:szCs w:val="22"/>
            </w:rPr>
          </w:pPr>
          <w:r>
            <w:rPr>
              <w:rFonts w:asciiTheme="minorHAnsi" w:hAnsiTheme="minorHAnsi" w:cstheme="minorHAnsi"/>
              <w:noProof/>
              <w:sz w:val="22"/>
              <w:szCs w:val="22"/>
            </w:rPr>
            <w:t xml:space="preserve">     </w:t>
          </w:r>
        </w:p>
        <w:p w14:paraId="6828E4EF" w14:textId="02196105" w:rsidR="00947F09" w:rsidRPr="00947F09" w:rsidRDefault="00AB784A" w:rsidP="00947F09">
          <w:pPr>
            <w:rPr>
              <w:rFonts w:asciiTheme="minorHAnsi" w:hAnsiTheme="minorHAnsi" w:cstheme="minorHAnsi"/>
              <w:noProof/>
              <w:sz w:val="22"/>
              <w:szCs w:val="22"/>
            </w:rPr>
          </w:pPr>
          <w:r>
            <w:rPr>
              <w:rFonts w:asciiTheme="minorHAnsi" w:hAnsiTheme="minorHAnsi" w:cstheme="minorHAnsi"/>
              <w:noProof/>
              <w:sz w:val="22"/>
              <w:szCs w:val="22"/>
            </w:rPr>
            <w:t xml:space="preserve">     </w:t>
          </w:r>
          <w:r w:rsidR="00947F09">
            <w:rPr>
              <w:rFonts w:asciiTheme="minorHAnsi" w:hAnsiTheme="minorHAnsi" w:cstheme="minorHAnsi"/>
              <w:noProof/>
              <w:sz w:val="22"/>
              <w:szCs w:val="22"/>
            </w:rPr>
            <w:t xml:space="preserve"> </w:t>
          </w:r>
          <w:r w:rsidR="00DE3E6E">
            <w:rPr>
              <w:rFonts w:asciiTheme="minorHAnsi" w:hAnsiTheme="minorHAnsi" w:cstheme="minorHAnsi"/>
              <w:noProof/>
              <w:sz w:val="22"/>
              <w:szCs w:val="22"/>
            </w:rPr>
            <w:t>4</w:t>
          </w:r>
          <w:r w:rsidR="00947F09">
            <w:rPr>
              <w:rFonts w:asciiTheme="minorHAnsi" w:hAnsiTheme="minorHAnsi" w:cstheme="minorHAnsi"/>
              <w:noProof/>
              <w:sz w:val="22"/>
              <w:szCs w:val="22"/>
            </w:rPr>
            <w:t>.3</w:t>
          </w:r>
          <w:r w:rsidR="00947F09">
            <w:rPr>
              <w:rFonts w:asciiTheme="minorHAnsi" w:hAnsiTheme="minorHAnsi" w:cstheme="minorHAnsi"/>
              <w:noProof/>
              <w:sz w:val="22"/>
              <w:szCs w:val="22"/>
            </w:rPr>
            <w:tab/>
            <w:t xml:space="preserve">   Research Questions..</w:t>
          </w:r>
          <w:r w:rsidR="00947F09" w:rsidRPr="00947F09">
            <w:rPr>
              <w:rFonts w:asciiTheme="minorHAnsi" w:hAnsiTheme="minorHAnsi" w:cstheme="minorHAnsi"/>
              <w:noProof/>
              <w:sz w:val="22"/>
              <w:szCs w:val="22"/>
            </w:rPr>
            <w:t>……………………………</w:t>
          </w:r>
          <w:r w:rsidR="00493410">
            <w:rPr>
              <w:rFonts w:asciiTheme="minorHAnsi" w:hAnsiTheme="minorHAnsi" w:cstheme="minorHAnsi"/>
              <w:noProof/>
              <w:sz w:val="22"/>
              <w:szCs w:val="22"/>
            </w:rPr>
            <w:t>…………………………………………………………………………..74</w:t>
          </w:r>
        </w:p>
        <w:p w14:paraId="4F548C3D" w14:textId="439503FF" w:rsidR="00947F09" w:rsidRDefault="00947F09" w:rsidP="00625A8B">
          <w:pPr>
            <w:rPr>
              <w:rFonts w:asciiTheme="minorHAnsi" w:hAnsiTheme="minorHAnsi" w:cstheme="minorHAnsi"/>
              <w:noProof/>
              <w:sz w:val="22"/>
              <w:szCs w:val="22"/>
            </w:rPr>
          </w:pPr>
        </w:p>
        <w:p w14:paraId="3F973824" w14:textId="24C5F7D6" w:rsidR="00626B1E" w:rsidRPr="00626B1E" w:rsidRDefault="00913FC8" w:rsidP="00626B1E">
          <w:pPr>
            <w:rPr>
              <w:rFonts w:asciiTheme="minorHAnsi" w:hAnsiTheme="minorHAnsi" w:cstheme="minorHAnsi"/>
              <w:noProof/>
              <w:sz w:val="22"/>
              <w:szCs w:val="22"/>
            </w:rPr>
          </w:pPr>
          <w:r>
            <w:rPr>
              <w:rFonts w:asciiTheme="minorHAnsi" w:hAnsiTheme="minorHAnsi" w:cstheme="minorHAnsi"/>
              <w:noProof/>
              <w:sz w:val="22"/>
              <w:szCs w:val="22"/>
            </w:rPr>
            <w:t>5</w:t>
          </w:r>
          <w:r w:rsidR="00626B1E">
            <w:rPr>
              <w:rFonts w:asciiTheme="minorHAnsi" w:hAnsiTheme="minorHAnsi" w:cstheme="minorHAnsi"/>
              <w:noProof/>
              <w:sz w:val="22"/>
              <w:szCs w:val="22"/>
            </w:rPr>
            <w:t>.   CONCLUSION……………………………..</w:t>
          </w:r>
          <w:r w:rsidR="00626B1E" w:rsidRPr="00626B1E">
            <w:rPr>
              <w:rFonts w:asciiTheme="minorHAnsi" w:hAnsiTheme="minorHAnsi" w:cstheme="minorHAnsi"/>
              <w:noProof/>
              <w:sz w:val="22"/>
              <w:szCs w:val="22"/>
            </w:rPr>
            <w:t>………………………………………………………………………………</w:t>
          </w:r>
          <w:r w:rsidR="00885FDE">
            <w:rPr>
              <w:rFonts w:asciiTheme="minorHAnsi" w:hAnsiTheme="minorHAnsi" w:cstheme="minorHAnsi"/>
              <w:noProof/>
              <w:sz w:val="22"/>
              <w:szCs w:val="22"/>
            </w:rPr>
            <w:t>.</w:t>
          </w:r>
          <w:r w:rsidR="00626B1E" w:rsidRPr="00626B1E">
            <w:rPr>
              <w:rFonts w:asciiTheme="minorHAnsi" w:hAnsiTheme="minorHAnsi" w:cstheme="minorHAnsi"/>
              <w:noProof/>
              <w:sz w:val="22"/>
              <w:szCs w:val="22"/>
            </w:rPr>
            <w:t>……</w:t>
          </w:r>
          <w:r w:rsidR="0048384E">
            <w:rPr>
              <w:rFonts w:asciiTheme="minorHAnsi" w:hAnsiTheme="minorHAnsi" w:cstheme="minorHAnsi"/>
              <w:noProof/>
              <w:sz w:val="22"/>
              <w:szCs w:val="22"/>
            </w:rPr>
            <w:t>…..……79</w:t>
          </w:r>
        </w:p>
        <w:p w14:paraId="5BAAD670" w14:textId="77777777" w:rsidR="00ED1C0E" w:rsidRDefault="00626B1E" w:rsidP="00626B1E">
          <w:pPr>
            <w:rPr>
              <w:rFonts w:asciiTheme="minorHAnsi" w:hAnsiTheme="minorHAnsi" w:cstheme="minorHAnsi"/>
              <w:noProof/>
              <w:sz w:val="22"/>
              <w:szCs w:val="22"/>
            </w:rPr>
          </w:pPr>
          <w:r w:rsidRPr="00626B1E">
            <w:rPr>
              <w:rFonts w:asciiTheme="minorHAnsi" w:hAnsiTheme="minorHAnsi" w:cstheme="minorHAnsi"/>
              <w:noProof/>
              <w:sz w:val="22"/>
              <w:szCs w:val="22"/>
            </w:rPr>
            <w:t xml:space="preserve">    </w:t>
          </w:r>
          <w:r>
            <w:rPr>
              <w:rFonts w:asciiTheme="minorHAnsi" w:hAnsiTheme="minorHAnsi" w:cstheme="minorHAnsi"/>
              <w:noProof/>
              <w:sz w:val="22"/>
              <w:szCs w:val="22"/>
            </w:rPr>
            <w:t xml:space="preserve"> </w:t>
          </w:r>
        </w:p>
        <w:p w14:paraId="46C71D49" w14:textId="26253719" w:rsidR="00626B1E" w:rsidRDefault="00ED1C0E" w:rsidP="00626B1E">
          <w:pPr>
            <w:rPr>
              <w:rFonts w:asciiTheme="minorHAnsi" w:hAnsiTheme="minorHAnsi" w:cstheme="minorHAnsi"/>
              <w:noProof/>
              <w:sz w:val="22"/>
              <w:szCs w:val="22"/>
            </w:rPr>
          </w:pPr>
          <w:r>
            <w:rPr>
              <w:rFonts w:asciiTheme="minorHAnsi" w:hAnsiTheme="minorHAnsi" w:cstheme="minorHAnsi"/>
              <w:noProof/>
              <w:sz w:val="22"/>
              <w:szCs w:val="22"/>
            </w:rPr>
            <w:t xml:space="preserve">     </w:t>
          </w:r>
          <w:r w:rsidR="00913FC8">
            <w:rPr>
              <w:rFonts w:asciiTheme="minorHAnsi" w:hAnsiTheme="minorHAnsi" w:cstheme="minorHAnsi"/>
              <w:noProof/>
              <w:sz w:val="22"/>
              <w:szCs w:val="22"/>
            </w:rPr>
            <w:t>5</w:t>
          </w:r>
          <w:r w:rsidR="00885FDE">
            <w:rPr>
              <w:rFonts w:asciiTheme="minorHAnsi" w:hAnsiTheme="minorHAnsi" w:cstheme="minorHAnsi"/>
              <w:noProof/>
              <w:sz w:val="22"/>
              <w:szCs w:val="22"/>
            </w:rPr>
            <w:t>.1</w:t>
          </w:r>
          <w:r w:rsidR="00885FDE">
            <w:rPr>
              <w:rFonts w:asciiTheme="minorHAnsi" w:hAnsiTheme="minorHAnsi" w:cstheme="minorHAnsi"/>
              <w:noProof/>
              <w:sz w:val="22"/>
              <w:szCs w:val="22"/>
            </w:rPr>
            <w:tab/>
            <w:t xml:space="preserve">   </w:t>
          </w:r>
          <w:r w:rsidR="00353F14">
            <w:rPr>
              <w:rFonts w:asciiTheme="minorHAnsi" w:hAnsiTheme="minorHAnsi" w:cstheme="minorHAnsi"/>
              <w:noProof/>
              <w:sz w:val="22"/>
              <w:szCs w:val="22"/>
            </w:rPr>
            <w:t>Automated calculation of e-R</w:t>
          </w:r>
          <w:r w:rsidR="00885FDE" w:rsidRPr="00885FDE">
            <w:rPr>
              <w:rFonts w:asciiTheme="minorHAnsi" w:hAnsiTheme="minorHAnsi" w:cstheme="minorHAnsi"/>
              <w:noProof/>
              <w:sz w:val="22"/>
              <w:szCs w:val="22"/>
            </w:rPr>
            <w:t>eadiness index score by tool</w:t>
          </w:r>
          <w:r w:rsidR="0048384E">
            <w:rPr>
              <w:rFonts w:asciiTheme="minorHAnsi" w:hAnsiTheme="minorHAnsi" w:cstheme="minorHAnsi"/>
              <w:noProof/>
              <w:sz w:val="22"/>
              <w:szCs w:val="22"/>
            </w:rPr>
            <w:t>……………………………………..…….</w:t>
          </w:r>
          <w:r w:rsidR="00885FDE">
            <w:rPr>
              <w:rFonts w:asciiTheme="minorHAnsi" w:hAnsiTheme="minorHAnsi" w:cstheme="minorHAnsi"/>
              <w:noProof/>
              <w:sz w:val="22"/>
              <w:szCs w:val="22"/>
            </w:rPr>
            <w:t>...7</w:t>
          </w:r>
          <w:r w:rsidR="00626B1E" w:rsidRPr="00626B1E">
            <w:rPr>
              <w:rFonts w:asciiTheme="minorHAnsi" w:hAnsiTheme="minorHAnsi" w:cstheme="minorHAnsi"/>
              <w:noProof/>
              <w:sz w:val="22"/>
              <w:szCs w:val="22"/>
            </w:rPr>
            <w:t>9</w:t>
          </w:r>
        </w:p>
        <w:p w14:paraId="41C4268C" w14:textId="77777777" w:rsidR="00AB784A" w:rsidRDefault="00885FDE" w:rsidP="00885FDE">
          <w:pPr>
            <w:rPr>
              <w:rFonts w:asciiTheme="minorHAnsi" w:hAnsiTheme="minorHAnsi" w:cstheme="minorHAnsi"/>
              <w:noProof/>
              <w:sz w:val="22"/>
              <w:szCs w:val="22"/>
            </w:rPr>
          </w:pPr>
          <w:r>
            <w:rPr>
              <w:rFonts w:asciiTheme="minorHAnsi" w:hAnsiTheme="minorHAnsi" w:cstheme="minorHAnsi"/>
              <w:noProof/>
              <w:sz w:val="22"/>
              <w:szCs w:val="22"/>
            </w:rPr>
            <w:t xml:space="preserve">    </w:t>
          </w:r>
        </w:p>
        <w:p w14:paraId="0616788D" w14:textId="5FE54D6F" w:rsidR="00626B1E" w:rsidRPr="00885FDE" w:rsidRDefault="00AB784A" w:rsidP="00885FDE">
          <w:pPr>
            <w:rPr>
              <w:rFonts w:asciiTheme="minorHAnsi" w:hAnsiTheme="minorHAnsi" w:cstheme="minorHAnsi"/>
              <w:noProof/>
              <w:sz w:val="22"/>
              <w:szCs w:val="22"/>
            </w:rPr>
          </w:pPr>
          <w:r>
            <w:rPr>
              <w:rFonts w:asciiTheme="minorHAnsi" w:hAnsiTheme="minorHAnsi" w:cstheme="minorHAnsi"/>
              <w:noProof/>
              <w:sz w:val="22"/>
              <w:szCs w:val="22"/>
            </w:rPr>
            <w:t xml:space="preserve">    </w:t>
          </w:r>
          <w:r w:rsidR="00885FDE">
            <w:rPr>
              <w:rFonts w:asciiTheme="minorHAnsi" w:hAnsiTheme="minorHAnsi" w:cstheme="minorHAnsi"/>
              <w:noProof/>
              <w:sz w:val="22"/>
              <w:szCs w:val="22"/>
            </w:rPr>
            <w:t xml:space="preserve"> </w:t>
          </w:r>
          <w:r w:rsidR="00913FC8">
            <w:rPr>
              <w:rFonts w:asciiTheme="minorHAnsi" w:hAnsiTheme="minorHAnsi" w:cstheme="minorHAnsi"/>
              <w:noProof/>
              <w:sz w:val="22"/>
              <w:szCs w:val="22"/>
            </w:rPr>
            <w:t>5</w:t>
          </w:r>
          <w:r w:rsidR="00885FDE">
            <w:rPr>
              <w:rFonts w:asciiTheme="minorHAnsi" w:hAnsiTheme="minorHAnsi" w:cstheme="minorHAnsi"/>
              <w:noProof/>
              <w:sz w:val="22"/>
              <w:szCs w:val="22"/>
            </w:rPr>
            <w:t>.2</w:t>
          </w:r>
          <w:r w:rsidR="00885FDE" w:rsidRPr="00885FDE">
            <w:rPr>
              <w:rFonts w:asciiTheme="minorHAnsi" w:hAnsiTheme="minorHAnsi" w:cstheme="minorHAnsi"/>
              <w:noProof/>
              <w:sz w:val="22"/>
              <w:szCs w:val="22"/>
            </w:rPr>
            <w:tab/>
            <w:t xml:space="preserve">   </w:t>
          </w:r>
          <w:r w:rsidR="008036A9">
            <w:rPr>
              <w:rFonts w:asciiTheme="minorHAnsi" w:hAnsiTheme="minorHAnsi" w:cstheme="minorHAnsi"/>
              <w:noProof/>
              <w:sz w:val="22"/>
              <w:szCs w:val="22"/>
            </w:rPr>
            <w:t>Fu</w:t>
          </w:r>
          <w:r w:rsidR="00885FDE">
            <w:rPr>
              <w:rFonts w:asciiTheme="minorHAnsi" w:hAnsiTheme="minorHAnsi" w:cstheme="minorHAnsi"/>
              <w:noProof/>
              <w:sz w:val="22"/>
              <w:szCs w:val="22"/>
            </w:rPr>
            <w:t>ture Work……….</w:t>
          </w:r>
          <w:r w:rsidR="00885FDE" w:rsidRPr="00885FDE">
            <w:rPr>
              <w:rFonts w:asciiTheme="minorHAnsi" w:hAnsiTheme="minorHAnsi" w:cstheme="minorHAnsi"/>
              <w:noProof/>
              <w:sz w:val="22"/>
              <w:szCs w:val="22"/>
            </w:rPr>
            <w:t>..……………………………</w:t>
          </w:r>
          <w:r w:rsidR="00885FDE">
            <w:rPr>
              <w:rFonts w:asciiTheme="minorHAnsi" w:hAnsiTheme="minorHAnsi" w:cstheme="minorHAnsi"/>
              <w:noProof/>
              <w:sz w:val="22"/>
              <w:szCs w:val="22"/>
            </w:rPr>
            <w:t>………</w:t>
          </w:r>
          <w:r w:rsidR="0048384E">
            <w:rPr>
              <w:rFonts w:asciiTheme="minorHAnsi" w:hAnsiTheme="minorHAnsi" w:cstheme="minorHAnsi"/>
              <w:noProof/>
              <w:sz w:val="22"/>
              <w:szCs w:val="22"/>
            </w:rPr>
            <w:t>……………………………………….……………….…..………82</w:t>
          </w:r>
        </w:p>
        <w:p w14:paraId="1F642E31" w14:textId="77777777" w:rsidR="00626B1E" w:rsidRPr="00F924DA" w:rsidRDefault="00626B1E" w:rsidP="00625A8B">
          <w:pPr>
            <w:rPr>
              <w:rFonts w:asciiTheme="minorHAnsi" w:hAnsiTheme="minorHAnsi" w:cstheme="minorHAnsi"/>
              <w:noProof/>
              <w:sz w:val="22"/>
              <w:szCs w:val="22"/>
            </w:rPr>
          </w:pPr>
        </w:p>
        <w:p w14:paraId="4470D30B" w14:textId="72F772E7" w:rsidR="00076C59" w:rsidRPr="00F924DA" w:rsidRDefault="00076C59" w:rsidP="00FC04B1">
          <w:pPr>
            <w:pStyle w:val="TOC1"/>
            <w:rPr>
              <w:noProof/>
            </w:rPr>
          </w:pPr>
          <w:r w:rsidRPr="003F2D93">
            <w:rPr>
              <w:rFonts w:asciiTheme="minorHAnsi" w:hAnsiTheme="minorHAnsi" w:cstheme="minorHAnsi"/>
              <w:noProof/>
              <w:szCs w:val="22"/>
            </w:rPr>
            <w:t>R</w:t>
          </w:r>
          <w:r w:rsidR="00080812" w:rsidRPr="003F2D93">
            <w:rPr>
              <w:rFonts w:asciiTheme="minorHAnsi" w:hAnsiTheme="minorHAnsi" w:cstheme="minorHAnsi"/>
              <w:noProof/>
              <w:szCs w:val="22"/>
            </w:rPr>
            <w:t>EFERENCES</w:t>
          </w:r>
          <w:r w:rsidR="00885FDE" w:rsidRPr="003F2D93">
            <w:rPr>
              <w:rFonts w:asciiTheme="minorHAnsi" w:hAnsiTheme="minorHAnsi" w:cstheme="minorHAnsi"/>
              <w:noProof/>
              <w:szCs w:val="22"/>
            </w:rPr>
            <w:t>…………………………………………………………………………………………………………………………………</w:t>
          </w:r>
          <w:r w:rsidR="0055512E" w:rsidRPr="003F2D93">
            <w:rPr>
              <w:rFonts w:asciiTheme="minorHAnsi" w:hAnsiTheme="minorHAnsi" w:cstheme="minorHAnsi"/>
              <w:noProof/>
              <w:szCs w:val="22"/>
            </w:rPr>
            <w:t>.</w:t>
          </w:r>
          <w:r w:rsidR="00885FDE" w:rsidRPr="003F2D93">
            <w:rPr>
              <w:rFonts w:asciiTheme="minorHAnsi" w:hAnsiTheme="minorHAnsi" w:cstheme="minorHAnsi"/>
              <w:noProof/>
              <w:szCs w:val="22"/>
            </w:rPr>
            <w:t>…</w:t>
          </w:r>
          <w:r w:rsidR="00885FDE">
            <w:rPr>
              <w:noProof/>
              <w:webHidden/>
            </w:rPr>
            <w:t>8</w:t>
          </w:r>
          <w:r w:rsidR="0048384E">
            <w:rPr>
              <w:noProof/>
              <w:webHidden/>
            </w:rPr>
            <w:t>4</w:t>
          </w:r>
        </w:p>
        <w:p w14:paraId="375D1BE3" w14:textId="38122B8B" w:rsidR="00076C59" w:rsidRPr="00F924DA" w:rsidRDefault="000E353A">
          <w:pPr>
            <w:rPr>
              <w:rFonts w:asciiTheme="minorHAnsi" w:hAnsiTheme="minorHAnsi" w:cstheme="minorHAnsi"/>
              <w:sz w:val="22"/>
              <w:szCs w:val="22"/>
            </w:rPr>
          </w:pPr>
        </w:p>
      </w:sdtContent>
    </w:sdt>
    <w:p w14:paraId="0A03A84A" w14:textId="77777777" w:rsidR="00076C59" w:rsidRPr="00F924DA" w:rsidRDefault="00076C59" w:rsidP="00CB2E5A">
      <w:pPr>
        <w:pStyle w:val="NormalWeb"/>
        <w:spacing w:line="360" w:lineRule="auto"/>
        <w:jc w:val="both"/>
        <w:rPr>
          <w:rFonts w:asciiTheme="minorHAnsi" w:hAnsiTheme="minorHAnsi" w:cstheme="minorHAnsi"/>
          <w:b/>
          <w:color w:val="000000"/>
          <w:sz w:val="22"/>
          <w:szCs w:val="22"/>
        </w:rPr>
      </w:pPr>
    </w:p>
    <w:p w14:paraId="495BC3AC" w14:textId="77777777" w:rsidR="003C5743" w:rsidRPr="00F924DA" w:rsidRDefault="003C5743">
      <w:pPr>
        <w:suppressAutoHyphens w:val="0"/>
        <w:spacing w:after="160" w:line="259" w:lineRule="auto"/>
        <w:rPr>
          <w:rFonts w:asciiTheme="minorHAnsi" w:hAnsiTheme="minorHAnsi" w:cstheme="minorHAnsi"/>
          <w:color w:val="0000FF"/>
          <w:sz w:val="22"/>
          <w:szCs w:val="22"/>
        </w:rPr>
      </w:pPr>
      <w:r w:rsidRPr="00F924DA">
        <w:rPr>
          <w:rFonts w:asciiTheme="minorHAnsi" w:hAnsiTheme="minorHAnsi" w:cstheme="minorHAnsi"/>
          <w:color w:val="0000FF"/>
          <w:sz w:val="22"/>
          <w:szCs w:val="22"/>
        </w:rPr>
        <w:br w:type="page"/>
      </w:r>
    </w:p>
    <w:p w14:paraId="606E7E71" w14:textId="77777777" w:rsidR="003C5743" w:rsidRPr="00F924DA" w:rsidRDefault="003C5743">
      <w:pPr>
        <w:pStyle w:val="TableofFigures"/>
        <w:tabs>
          <w:tab w:val="right" w:leader="dot" w:pos="9062"/>
        </w:tabs>
        <w:rPr>
          <w:rFonts w:asciiTheme="minorHAnsi" w:hAnsiTheme="minorHAnsi" w:cstheme="minorHAnsi"/>
          <w:b/>
          <w:color w:val="000000" w:themeColor="text1"/>
          <w:sz w:val="22"/>
          <w:szCs w:val="22"/>
        </w:rPr>
      </w:pPr>
      <w:r w:rsidRPr="00F924DA">
        <w:rPr>
          <w:rFonts w:asciiTheme="minorHAnsi" w:hAnsiTheme="minorHAnsi" w:cstheme="minorHAnsi"/>
          <w:b/>
          <w:color w:val="000000" w:themeColor="text1"/>
          <w:sz w:val="22"/>
          <w:szCs w:val="22"/>
        </w:rPr>
        <w:t>Table of Figures</w:t>
      </w:r>
    </w:p>
    <w:p w14:paraId="09F5908B" w14:textId="77777777" w:rsidR="003C5743" w:rsidRPr="00F924DA" w:rsidRDefault="003C5743" w:rsidP="003C5743">
      <w:pPr>
        <w:rPr>
          <w:rFonts w:asciiTheme="minorHAnsi" w:hAnsiTheme="minorHAnsi" w:cstheme="minorHAnsi"/>
          <w:sz w:val="22"/>
          <w:szCs w:val="22"/>
        </w:rPr>
      </w:pPr>
    </w:p>
    <w:p w14:paraId="2CB6CFA8" w14:textId="366A8632" w:rsidR="003C5743" w:rsidRPr="00F924DA" w:rsidRDefault="003C5743" w:rsidP="003C5743">
      <w:pPr>
        <w:pStyle w:val="TableofFigures"/>
        <w:tabs>
          <w:tab w:val="right" w:leader="dot" w:pos="9062"/>
        </w:tabs>
        <w:spacing w:line="360" w:lineRule="auto"/>
        <w:ind w:left="851" w:hanging="851"/>
        <w:rPr>
          <w:rFonts w:asciiTheme="minorHAnsi" w:hAnsiTheme="minorHAnsi" w:cstheme="minorHAnsi"/>
          <w:noProof/>
          <w:sz w:val="22"/>
          <w:szCs w:val="22"/>
        </w:rPr>
      </w:pPr>
      <w:r w:rsidRPr="00F924DA">
        <w:rPr>
          <w:rFonts w:asciiTheme="minorHAnsi" w:hAnsiTheme="minorHAnsi" w:cstheme="minorHAnsi"/>
          <w:color w:val="0000FF"/>
          <w:sz w:val="22"/>
          <w:szCs w:val="22"/>
        </w:rPr>
        <w:fldChar w:fldCharType="begin"/>
      </w:r>
      <w:r w:rsidRPr="00F924DA">
        <w:rPr>
          <w:rFonts w:asciiTheme="minorHAnsi" w:hAnsiTheme="minorHAnsi" w:cstheme="minorHAnsi"/>
          <w:color w:val="0000FF"/>
          <w:sz w:val="22"/>
          <w:szCs w:val="22"/>
        </w:rPr>
        <w:instrText xml:space="preserve"> TOC \h \z \c "Figure" </w:instrText>
      </w:r>
      <w:r w:rsidRPr="00F924DA">
        <w:rPr>
          <w:rFonts w:asciiTheme="minorHAnsi" w:hAnsiTheme="minorHAnsi" w:cstheme="minorHAnsi"/>
          <w:color w:val="0000FF"/>
          <w:sz w:val="22"/>
          <w:szCs w:val="22"/>
        </w:rPr>
        <w:fldChar w:fldCharType="separate"/>
      </w:r>
      <w:r w:rsidRPr="003F2D93">
        <w:rPr>
          <w:rFonts w:asciiTheme="minorHAnsi" w:eastAsiaTheme="minorHAnsi" w:hAnsiTheme="minorHAnsi" w:cstheme="minorHAnsi"/>
          <w:bCs/>
          <w:noProof/>
          <w:sz w:val="22"/>
          <w:szCs w:val="22"/>
          <w:lang w:val="en-ZW" w:eastAsia="en-US"/>
        </w:rPr>
        <w:t>Figure 1:</w:t>
      </w:r>
      <w:r w:rsidRPr="003F2D93">
        <w:rPr>
          <w:rFonts w:asciiTheme="minorHAnsi" w:hAnsiTheme="minorHAnsi" w:cstheme="minorHAnsi"/>
          <w:noProof/>
          <w:sz w:val="22"/>
          <w:szCs w:val="22"/>
        </w:rPr>
        <w:t xml:space="preserve"> </w:t>
      </w:r>
      <w:r w:rsidRPr="003F2D93">
        <w:rPr>
          <w:rFonts w:asciiTheme="minorHAnsi" w:eastAsiaTheme="minorHAnsi" w:hAnsiTheme="minorHAnsi" w:cstheme="minorHAnsi"/>
          <w:bCs/>
          <w:noProof/>
          <w:sz w:val="22"/>
          <w:szCs w:val="22"/>
          <w:lang w:val="en-ZW" w:eastAsia="en-US"/>
        </w:rPr>
        <w:t xml:space="preserve"> Key Elements of e-Government Readiness Assessment Methodology</w:t>
      </w:r>
      <w:r w:rsidRPr="00F924DA">
        <w:rPr>
          <w:rFonts w:asciiTheme="minorHAnsi" w:hAnsiTheme="minorHAnsi" w:cstheme="minorHAnsi"/>
          <w:noProof/>
          <w:webHidden/>
          <w:sz w:val="22"/>
          <w:szCs w:val="22"/>
        </w:rPr>
        <w:tab/>
        <w:t>1</w:t>
      </w:r>
      <w:r w:rsidR="0077144A">
        <w:rPr>
          <w:rFonts w:asciiTheme="minorHAnsi" w:hAnsiTheme="minorHAnsi" w:cstheme="minorHAnsi"/>
          <w:noProof/>
          <w:webHidden/>
          <w:sz w:val="22"/>
          <w:szCs w:val="22"/>
        </w:rPr>
        <w:t>8</w:t>
      </w:r>
    </w:p>
    <w:p w14:paraId="7C492B7B" w14:textId="62672028" w:rsidR="003C5743" w:rsidRPr="00F924DA" w:rsidRDefault="000E353A" w:rsidP="003C5743">
      <w:pPr>
        <w:pStyle w:val="TableofFigures"/>
        <w:tabs>
          <w:tab w:val="right" w:leader="dot" w:pos="9062"/>
        </w:tabs>
        <w:spacing w:line="360" w:lineRule="auto"/>
        <w:rPr>
          <w:rFonts w:asciiTheme="minorHAnsi" w:hAnsiTheme="minorHAnsi" w:cstheme="minorHAnsi"/>
          <w:noProof/>
          <w:sz w:val="22"/>
          <w:szCs w:val="22"/>
        </w:rPr>
      </w:pPr>
      <w:hyperlink w:anchor="_Toc530081977" w:history="1">
        <w:r w:rsidR="003C5743" w:rsidRPr="00F924DA">
          <w:rPr>
            <w:rStyle w:val="Hyperlink"/>
            <w:rFonts w:asciiTheme="minorHAnsi" w:hAnsiTheme="minorHAnsi" w:cstheme="minorHAnsi"/>
            <w:noProof/>
            <w:sz w:val="22"/>
            <w:szCs w:val="22"/>
          </w:rPr>
          <w:t xml:space="preserve">Figure 2: </w:t>
        </w:r>
        <w:r w:rsidR="003C5743" w:rsidRPr="00F924DA">
          <w:rPr>
            <w:rStyle w:val="Hyperlink"/>
            <w:rFonts w:asciiTheme="minorHAnsi" w:eastAsiaTheme="minorHAnsi" w:hAnsiTheme="minorHAnsi" w:cstheme="minorHAnsi"/>
            <w:noProof/>
            <w:sz w:val="22"/>
            <w:szCs w:val="22"/>
            <w:lang w:val="en-ZW" w:eastAsia="en-US"/>
          </w:rPr>
          <w:t xml:space="preserve">The Basic Elements of </w:t>
        </w:r>
        <w:r w:rsidR="00012C76">
          <w:rPr>
            <w:rStyle w:val="Hyperlink"/>
            <w:rFonts w:asciiTheme="minorHAnsi" w:eastAsiaTheme="minorHAnsi" w:hAnsiTheme="minorHAnsi" w:cstheme="minorHAnsi"/>
            <w:noProof/>
            <w:sz w:val="22"/>
            <w:szCs w:val="22"/>
            <w:lang w:val="en-ZW" w:eastAsia="en-US"/>
          </w:rPr>
          <w:t>Development: Bakry’s STOPE</w:t>
        </w:r>
        <w:r w:rsidR="003C5743" w:rsidRPr="00F924DA">
          <w:rPr>
            <w:rFonts w:asciiTheme="minorHAnsi" w:hAnsiTheme="minorHAnsi" w:cstheme="minorHAnsi"/>
            <w:noProof/>
            <w:webHidden/>
            <w:sz w:val="22"/>
            <w:szCs w:val="22"/>
          </w:rPr>
          <w:tab/>
        </w:r>
        <w:r w:rsidR="003C5743" w:rsidRPr="00F924DA">
          <w:rPr>
            <w:rFonts w:asciiTheme="minorHAnsi" w:hAnsiTheme="minorHAnsi" w:cstheme="minorHAnsi"/>
            <w:noProof/>
            <w:webHidden/>
            <w:sz w:val="22"/>
            <w:szCs w:val="22"/>
          </w:rPr>
          <w:fldChar w:fldCharType="begin"/>
        </w:r>
        <w:r w:rsidR="003C5743" w:rsidRPr="00F924DA">
          <w:rPr>
            <w:rFonts w:asciiTheme="minorHAnsi" w:hAnsiTheme="minorHAnsi" w:cstheme="minorHAnsi"/>
            <w:noProof/>
            <w:webHidden/>
            <w:sz w:val="22"/>
            <w:szCs w:val="22"/>
          </w:rPr>
          <w:instrText xml:space="preserve"> PAGEREF _Toc530081977 \h </w:instrText>
        </w:r>
        <w:r w:rsidR="003C5743" w:rsidRPr="00F924DA">
          <w:rPr>
            <w:rFonts w:asciiTheme="minorHAnsi" w:hAnsiTheme="minorHAnsi" w:cstheme="minorHAnsi"/>
            <w:noProof/>
            <w:webHidden/>
            <w:sz w:val="22"/>
            <w:szCs w:val="22"/>
          </w:rPr>
        </w:r>
        <w:r w:rsidR="003C5743" w:rsidRPr="00F924DA">
          <w:rPr>
            <w:rFonts w:asciiTheme="minorHAnsi" w:hAnsiTheme="minorHAnsi" w:cstheme="minorHAnsi"/>
            <w:noProof/>
            <w:webHidden/>
            <w:sz w:val="22"/>
            <w:szCs w:val="22"/>
          </w:rPr>
          <w:fldChar w:fldCharType="separate"/>
        </w:r>
        <w:r w:rsidR="003C5743" w:rsidRPr="00F924DA">
          <w:rPr>
            <w:rFonts w:asciiTheme="minorHAnsi" w:hAnsiTheme="minorHAnsi" w:cstheme="minorHAnsi"/>
            <w:noProof/>
            <w:webHidden/>
            <w:sz w:val="22"/>
            <w:szCs w:val="22"/>
          </w:rPr>
          <w:t>2</w:t>
        </w:r>
        <w:r w:rsidR="003C5743" w:rsidRPr="00F924DA">
          <w:rPr>
            <w:rFonts w:asciiTheme="minorHAnsi" w:hAnsiTheme="minorHAnsi" w:cstheme="minorHAnsi"/>
            <w:noProof/>
            <w:webHidden/>
            <w:sz w:val="22"/>
            <w:szCs w:val="22"/>
          </w:rPr>
          <w:fldChar w:fldCharType="end"/>
        </w:r>
      </w:hyperlink>
      <w:r w:rsidR="00492A18">
        <w:rPr>
          <w:rFonts w:asciiTheme="minorHAnsi" w:hAnsiTheme="minorHAnsi" w:cstheme="minorHAnsi"/>
          <w:noProof/>
          <w:sz w:val="22"/>
          <w:szCs w:val="22"/>
        </w:rPr>
        <w:t>8</w:t>
      </w:r>
    </w:p>
    <w:p w14:paraId="1E160A84" w14:textId="77777777" w:rsidR="00C74C95" w:rsidRPr="00F924DA" w:rsidRDefault="003C5743" w:rsidP="00CB2E5A">
      <w:pPr>
        <w:pStyle w:val="NormalWeb"/>
        <w:spacing w:before="0" w:after="0" w:line="360" w:lineRule="auto"/>
        <w:jc w:val="both"/>
        <w:rPr>
          <w:rFonts w:asciiTheme="minorHAnsi" w:hAnsiTheme="minorHAnsi" w:cstheme="minorHAnsi"/>
          <w:color w:val="0000FF"/>
          <w:sz w:val="22"/>
          <w:szCs w:val="22"/>
        </w:rPr>
      </w:pPr>
      <w:r w:rsidRPr="00F924DA">
        <w:rPr>
          <w:rFonts w:asciiTheme="minorHAnsi" w:hAnsiTheme="minorHAnsi" w:cstheme="minorHAnsi"/>
          <w:color w:val="0000FF"/>
          <w:sz w:val="22"/>
          <w:szCs w:val="22"/>
        </w:rPr>
        <w:fldChar w:fldCharType="end"/>
      </w:r>
    </w:p>
    <w:p w14:paraId="4E9E351B" w14:textId="77777777" w:rsidR="00E8578B" w:rsidRPr="00F924DA" w:rsidRDefault="00E8578B" w:rsidP="00CB2E5A">
      <w:pPr>
        <w:pStyle w:val="NormalWeb"/>
        <w:spacing w:before="0" w:after="0" w:line="360" w:lineRule="auto"/>
        <w:jc w:val="both"/>
        <w:rPr>
          <w:rFonts w:asciiTheme="minorHAnsi" w:hAnsiTheme="minorHAnsi" w:cstheme="minorHAnsi"/>
          <w:color w:val="0000FF"/>
          <w:sz w:val="22"/>
          <w:szCs w:val="22"/>
        </w:rPr>
      </w:pPr>
    </w:p>
    <w:p w14:paraId="26682DC5" w14:textId="77777777" w:rsidR="003C5743" w:rsidRPr="00F924DA" w:rsidRDefault="003C5743">
      <w:pPr>
        <w:suppressAutoHyphens w:val="0"/>
        <w:spacing w:after="160" w:line="259" w:lineRule="auto"/>
        <w:rPr>
          <w:rFonts w:asciiTheme="minorHAnsi" w:hAnsiTheme="minorHAnsi" w:cstheme="minorHAnsi"/>
          <w:color w:val="0000FF"/>
          <w:sz w:val="22"/>
          <w:szCs w:val="22"/>
        </w:rPr>
      </w:pPr>
      <w:r w:rsidRPr="00F924DA">
        <w:rPr>
          <w:rFonts w:asciiTheme="minorHAnsi" w:hAnsiTheme="minorHAnsi" w:cstheme="minorHAnsi"/>
          <w:color w:val="0000FF"/>
          <w:sz w:val="22"/>
          <w:szCs w:val="22"/>
        </w:rPr>
        <w:br w:type="page"/>
      </w:r>
    </w:p>
    <w:p w14:paraId="05B093B2" w14:textId="77777777" w:rsidR="00C74C95" w:rsidRPr="00F924DA" w:rsidRDefault="003C5743" w:rsidP="00CB2E5A">
      <w:pPr>
        <w:jc w:val="both"/>
        <w:rPr>
          <w:rFonts w:asciiTheme="minorHAnsi" w:hAnsiTheme="minorHAnsi" w:cstheme="minorHAnsi"/>
          <w:b/>
          <w:sz w:val="22"/>
          <w:szCs w:val="22"/>
        </w:rPr>
      </w:pPr>
      <w:r w:rsidRPr="00F924DA">
        <w:rPr>
          <w:rFonts w:asciiTheme="minorHAnsi" w:hAnsiTheme="minorHAnsi" w:cstheme="minorHAnsi"/>
          <w:b/>
          <w:sz w:val="22"/>
          <w:szCs w:val="22"/>
        </w:rPr>
        <w:t>List of Tables</w:t>
      </w:r>
    </w:p>
    <w:p w14:paraId="621EBED2" w14:textId="77777777" w:rsidR="003C5743" w:rsidRPr="00F924DA" w:rsidRDefault="003C5743" w:rsidP="00CB2E5A">
      <w:pPr>
        <w:jc w:val="both"/>
        <w:rPr>
          <w:rFonts w:asciiTheme="minorHAnsi" w:hAnsiTheme="minorHAnsi" w:cstheme="minorHAnsi"/>
          <w:b/>
          <w:sz w:val="22"/>
          <w:szCs w:val="22"/>
        </w:rPr>
      </w:pPr>
    </w:p>
    <w:p w14:paraId="508B701B" w14:textId="0EFB584F" w:rsidR="003C5743" w:rsidRPr="00F924DA" w:rsidRDefault="003C5743" w:rsidP="00FE164C">
      <w:pPr>
        <w:pStyle w:val="TableofFigures"/>
        <w:tabs>
          <w:tab w:val="right" w:leader="dot" w:pos="9062"/>
        </w:tabs>
        <w:spacing w:line="360" w:lineRule="auto"/>
        <w:ind w:left="1440" w:hanging="1440"/>
        <w:rPr>
          <w:rFonts w:asciiTheme="minorHAnsi" w:hAnsiTheme="minorHAnsi" w:cstheme="minorHAnsi"/>
          <w:noProof/>
          <w:sz w:val="22"/>
          <w:szCs w:val="22"/>
        </w:rPr>
      </w:pPr>
      <w:r w:rsidRPr="003F2D93">
        <w:rPr>
          <w:rFonts w:asciiTheme="minorHAnsi" w:hAnsiTheme="minorHAnsi" w:cstheme="minorHAnsi"/>
          <w:noProof/>
          <w:sz w:val="22"/>
          <w:szCs w:val="22"/>
        </w:rPr>
        <w:t xml:space="preserve">Table 1: </w:t>
      </w:r>
      <w:r w:rsidR="00FE5686" w:rsidRPr="003F2D93">
        <w:rPr>
          <w:rFonts w:asciiTheme="minorHAnsi" w:hAnsiTheme="minorHAnsi" w:cstheme="minorHAnsi"/>
          <w:noProof/>
          <w:sz w:val="22"/>
          <w:szCs w:val="22"/>
        </w:rPr>
        <w:tab/>
      </w:r>
      <w:r w:rsidRPr="003F2D93">
        <w:rPr>
          <w:rFonts w:asciiTheme="minorHAnsi" w:hAnsiTheme="minorHAnsi" w:cstheme="minorHAnsi"/>
          <w:noProof/>
          <w:sz w:val="22"/>
          <w:szCs w:val="22"/>
        </w:rPr>
        <w:t>Assessing Electronic Govern</w:t>
      </w:r>
      <w:r w:rsidR="00B315B1">
        <w:rPr>
          <w:rFonts w:asciiTheme="minorHAnsi" w:hAnsiTheme="minorHAnsi" w:cstheme="minorHAnsi"/>
          <w:noProof/>
          <w:sz w:val="22"/>
          <w:szCs w:val="22"/>
        </w:rPr>
        <w:t>ment Readiness of Public Organis</w:t>
      </w:r>
      <w:r w:rsidRPr="003F2D93">
        <w:rPr>
          <w:rFonts w:asciiTheme="minorHAnsi" w:hAnsiTheme="minorHAnsi" w:cstheme="minorHAnsi"/>
          <w:noProof/>
          <w:sz w:val="22"/>
          <w:szCs w:val="22"/>
        </w:rPr>
        <w:t>ations, Communications of the IBIMA Volume 8, 2009.</w:t>
      </w:r>
      <w:r w:rsidRPr="00F924DA">
        <w:rPr>
          <w:rFonts w:asciiTheme="minorHAnsi" w:hAnsiTheme="minorHAnsi" w:cstheme="minorHAnsi"/>
          <w:noProof/>
          <w:webHidden/>
          <w:sz w:val="22"/>
          <w:szCs w:val="22"/>
        </w:rPr>
        <w:tab/>
        <w:t>2</w:t>
      </w:r>
      <w:r w:rsidR="00492A18">
        <w:rPr>
          <w:rFonts w:asciiTheme="minorHAnsi" w:hAnsiTheme="minorHAnsi" w:cstheme="minorHAnsi"/>
          <w:noProof/>
          <w:sz w:val="22"/>
          <w:szCs w:val="22"/>
        </w:rPr>
        <w:t>5</w:t>
      </w:r>
    </w:p>
    <w:p w14:paraId="6064B1D5" w14:textId="18807B5C" w:rsidR="000D0F68" w:rsidRPr="003F2D93" w:rsidRDefault="00FE5686" w:rsidP="000D0F68">
      <w:pPr>
        <w:pStyle w:val="TableofFigures"/>
        <w:tabs>
          <w:tab w:val="right" w:leader="dot" w:pos="9062"/>
        </w:tabs>
        <w:spacing w:line="360" w:lineRule="auto"/>
        <w:ind w:left="1440" w:hanging="1440"/>
        <w:rPr>
          <w:rFonts w:asciiTheme="minorHAnsi" w:hAnsiTheme="minorHAnsi" w:cstheme="minorHAnsi"/>
          <w:noProof/>
          <w:sz w:val="22"/>
          <w:szCs w:val="22"/>
        </w:rPr>
      </w:pPr>
      <w:r w:rsidRPr="003F2D93">
        <w:rPr>
          <w:rFonts w:asciiTheme="minorHAnsi" w:hAnsiTheme="minorHAnsi" w:cstheme="minorHAnsi"/>
          <w:noProof/>
          <w:sz w:val="22"/>
          <w:szCs w:val="22"/>
        </w:rPr>
        <w:t xml:space="preserve">Table 2: </w:t>
      </w:r>
      <w:r w:rsidRPr="003F2D93">
        <w:rPr>
          <w:rFonts w:asciiTheme="minorHAnsi" w:hAnsiTheme="minorHAnsi" w:cstheme="minorHAnsi"/>
          <w:noProof/>
          <w:sz w:val="22"/>
          <w:szCs w:val="22"/>
        </w:rPr>
        <w:tab/>
      </w:r>
      <w:r w:rsidR="000D0F68" w:rsidRPr="003F2D93">
        <w:rPr>
          <w:rFonts w:asciiTheme="minorHAnsi" w:hAnsiTheme="minorHAnsi" w:cstheme="minorHAnsi"/>
          <w:noProof/>
          <w:sz w:val="22"/>
          <w:szCs w:val="22"/>
        </w:rPr>
        <w:t>The Basic Elements of Development: Bakry’s STOPE,</w:t>
      </w:r>
    </w:p>
    <w:p w14:paraId="741DA667" w14:textId="03EBA980" w:rsidR="00FE5686" w:rsidRPr="00F924DA" w:rsidRDefault="000D0F68" w:rsidP="000D0F68">
      <w:pPr>
        <w:pStyle w:val="TableofFigures"/>
        <w:tabs>
          <w:tab w:val="right" w:leader="dot" w:pos="9062"/>
        </w:tabs>
        <w:spacing w:line="360" w:lineRule="auto"/>
        <w:ind w:left="1440" w:hanging="1440"/>
        <w:rPr>
          <w:rFonts w:asciiTheme="minorHAnsi" w:hAnsiTheme="minorHAnsi" w:cstheme="minorHAnsi"/>
          <w:noProof/>
          <w:sz w:val="22"/>
          <w:szCs w:val="22"/>
        </w:rPr>
      </w:pPr>
      <w:r w:rsidRPr="003F2D93">
        <w:rPr>
          <w:rFonts w:asciiTheme="minorHAnsi" w:hAnsiTheme="minorHAnsi" w:cstheme="minorHAnsi"/>
          <w:noProof/>
          <w:sz w:val="22"/>
          <w:szCs w:val="22"/>
        </w:rPr>
        <w:tab/>
        <w:t>Source: (Bakry, 2004), Development of e-government: A STOPE view</w:t>
      </w:r>
      <w:r w:rsidR="00FE5686" w:rsidRPr="00F924DA">
        <w:rPr>
          <w:rFonts w:asciiTheme="minorHAnsi" w:hAnsiTheme="minorHAnsi" w:cstheme="minorHAnsi"/>
          <w:noProof/>
          <w:webHidden/>
          <w:sz w:val="22"/>
          <w:szCs w:val="22"/>
        </w:rPr>
        <w:tab/>
        <w:t>2</w:t>
      </w:r>
      <w:r w:rsidR="00622E8C">
        <w:rPr>
          <w:rFonts w:asciiTheme="minorHAnsi" w:hAnsiTheme="minorHAnsi" w:cstheme="minorHAnsi"/>
          <w:noProof/>
          <w:sz w:val="22"/>
          <w:szCs w:val="22"/>
        </w:rPr>
        <w:t>8</w:t>
      </w:r>
    </w:p>
    <w:p w14:paraId="7862EABA" w14:textId="77777777" w:rsidR="00FE5686" w:rsidRPr="00F924DA" w:rsidRDefault="00FE5686" w:rsidP="00FE164C">
      <w:pPr>
        <w:rPr>
          <w:rFonts w:asciiTheme="minorHAnsi" w:hAnsiTheme="minorHAnsi" w:cstheme="minorHAnsi"/>
          <w:sz w:val="22"/>
          <w:szCs w:val="22"/>
        </w:rPr>
      </w:pPr>
    </w:p>
    <w:p w14:paraId="241CA283" w14:textId="2C64EE7A" w:rsidR="00C66738" w:rsidRPr="00F924DA" w:rsidRDefault="00C66738" w:rsidP="00FE164C">
      <w:pPr>
        <w:rPr>
          <w:rFonts w:asciiTheme="minorHAnsi" w:eastAsiaTheme="minorEastAsia" w:hAnsiTheme="minorHAnsi" w:cstheme="minorHAnsi"/>
          <w:sz w:val="22"/>
          <w:szCs w:val="22"/>
        </w:rPr>
      </w:pPr>
    </w:p>
    <w:p w14:paraId="4D325CD5" w14:textId="0829CBCD" w:rsidR="00C66738" w:rsidRPr="00F924DA" w:rsidRDefault="00C66738" w:rsidP="00C66738">
      <w:pPr>
        <w:jc w:val="both"/>
        <w:rPr>
          <w:rFonts w:asciiTheme="minorHAnsi" w:hAnsiTheme="minorHAnsi" w:cstheme="minorHAnsi"/>
          <w:b/>
          <w:sz w:val="22"/>
          <w:szCs w:val="22"/>
        </w:rPr>
      </w:pPr>
      <w:r w:rsidRPr="00F924DA">
        <w:rPr>
          <w:rFonts w:asciiTheme="minorHAnsi" w:hAnsiTheme="minorHAnsi" w:cstheme="minorHAnsi"/>
          <w:b/>
          <w:sz w:val="22"/>
          <w:szCs w:val="22"/>
        </w:rPr>
        <w:t>List of Appendixes</w:t>
      </w:r>
    </w:p>
    <w:p w14:paraId="20203CE9" w14:textId="77777777" w:rsidR="00C66738" w:rsidRPr="00F924DA" w:rsidRDefault="00C66738" w:rsidP="00C66738">
      <w:pPr>
        <w:jc w:val="both"/>
        <w:rPr>
          <w:rFonts w:asciiTheme="minorHAnsi" w:hAnsiTheme="minorHAnsi" w:cstheme="minorHAnsi"/>
          <w:b/>
          <w:sz w:val="22"/>
          <w:szCs w:val="22"/>
        </w:rPr>
      </w:pPr>
    </w:p>
    <w:p w14:paraId="56FA7DFC" w14:textId="517B8162" w:rsidR="00AB784A" w:rsidRDefault="00C66738" w:rsidP="00C66738">
      <w:pPr>
        <w:pStyle w:val="TableofFigures"/>
        <w:tabs>
          <w:tab w:val="right" w:leader="dot" w:pos="9062"/>
        </w:tabs>
        <w:spacing w:line="360" w:lineRule="auto"/>
        <w:ind w:left="1440" w:hanging="1440"/>
        <w:rPr>
          <w:rFonts w:asciiTheme="minorHAnsi" w:hAnsiTheme="minorHAnsi" w:cstheme="minorHAnsi"/>
          <w:noProof/>
          <w:sz w:val="22"/>
          <w:szCs w:val="22"/>
        </w:rPr>
      </w:pPr>
      <w:r w:rsidRPr="003F2D93">
        <w:rPr>
          <w:rFonts w:asciiTheme="minorHAnsi" w:hAnsiTheme="minorHAnsi" w:cstheme="minorHAnsi"/>
          <w:noProof/>
          <w:sz w:val="22"/>
          <w:szCs w:val="22"/>
        </w:rPr>
        <w:t>Appendix</w:t>
      </w:r>
      <w:r w:rsidR="00471E2A" w:rsidRPr="003F2D93">
        <w:rPr>
          <w:rFonts w:asciiTheme="minorHAnsi" w:hAnsiTheme="minorHAnsi" w:cstheme="minorHAnsi"/>
          <w:noProof/>
          <w:sz w:val="22"/>
          <w:szCs w:val="22"/>
        </w:rPr>
        <w:t xml:space="preserve"> A</w:t>
      </w:r>
      <w:r w:rsidRPr="003F2D93">
        <w:rPr>
          <w:rFonts w:asciiTheme="minorHAnsi" w:hAnsiTheme="minorHAnsi" w:cstheme="minorHAnsi"/>
          <w:noProof/>
          <w:sz w:val="22"/>
          <w:szCs w:val="22"/>
        </w:rPr>
        <w:t xml:space="preserve">: </w:t>
      </w:r>
      <w:r w:rsidRPr="003F2D93">
        <w:rPr>
          <w:rFonts w:asciiTheme="minorHAnsi" w:hAnsiTheme="minorHAnsi" w:cstheme="minorHAnsi"/>
          <w:noProof/>
          <w:sz w:val="22"/>
          <w:szCs w:val="22"/>
        </w:rPr>
        <w:tab/>
      </w:r>
      <w:r w:rsidR="003D41B9">
        <w:rPr>
          <w:rFonts w:asciiTheme="minorHAnsi" w:hAnsiTheme="minorHAnsi" w:cstheme="minorHAnsi"/>
          <w:noProof/>
          <w:sz w:val="22"/>
          <w:szCs w:val="22"/>
        </w:rPr>
        <w:t>ICT Stakeholder Q</w:t>
      </w:r>
      <w:r w:rsidR="00722B69" w:rsidRPr="003F2D93">
        <w:rPr>
          <w:rFonts w:asciiTheme="minorHAnsi" w:hAnsiTheme="minorHAnsi" w:cstheme="minorHAnsi"/>
          <w:noProof/>
          <w:sz w:val="22"/>
          <w:szCs w:val="22"/>
        </w:rPr>
        <w:t>uestion</w:t>
      </w:r>
      <w:r w:rsidR="003C2251">
        <w:rPr>
          <w:rFonts w:asciiTheme="minorHAnsi" w:hAnsiTheme="minorHAnsi" w:cstheme="minorHAnsi"/>
          <w:noProof/>
          <w:sz w:val="22"/>
          <w:szCs w:val="22"/>
        </w:rPr>
        <w:t>n</w:t>
      </w:r>
      <w:r w:rsidR="00722B69" w:rsidRPr="003F2D93">
        <w:rPr>
          <w:rFonts w:asciiTheme="minorHAnsi" w:hAnsiTheme="minorHAnsi" w:cstheme="minorHAnsi"/>
          <w:noProof/>
          <w:sz w:val="22"/>
          <w:szCs w:val="22"/>
        </w:rPr>
        <w:t xml:space="preserve">aire </w:t>
      </w:r>
      <w:r w:rsidR="00722B69" w:rsidRPr="00F924DA">
        <w:rPr>
          <w:rFonts w:asciiTheme="minorHAnsi" w:hAnsiTheme="minorHAnsi" w:cstheme="minorHAnsi"/>
          <w:noProof/>
          <w:sz w:val="22"/>
          <w:szCs w:val="22"/>
        </w:rPr>
        <w:t>…………………………………</w:t>
      </w:r>
      <w:r w:rsidR="003D41B9">
        <w:rPr>
          <w:rFonts w:asciiTheme="minorHAnsi" w:hAnsiTheme="minorHAnsi" w:cstheme="minorHAnsi"/>
          <w:noProof/>
          <w:sz w:val="22"/>
          <w:szCs w:val="22"/>
        </w:rPr>
        <w:t>..</w:t>
      </w:r>
      <w:r w:rsidR="00722B69" w:rsidRPr="00F924DA">
        <w:rPr>
          <w:rFonts w:asciiTheme="minorHAnsi" w:hAnsiTheme="minorHAnsi" w:cstheme="minorHAnsi"/>
          <w:noProof/>
          <w:sz w:val="22"/>
          <w:szCs w:val="22"/>
        </w:rPr>
        <w:t>…………</w:t>
      </w:r>
      <w:r w:rsidR="00AB784A">
        <w:rPr>
          <w:rFonts w:asciiTheme="minorHAnsi" w:hAnsiTheme="minorHAnsi" w:cstheme="minorHAnsi"/>
          <w:noProof/>
          <w:sz w:val="22"/>
          <w:szCs w:val="22"/>
        </w:rPr>
        <w:t>……………………………</w:t>
      </w:r>
      <w:r w:rsidR="00722B69" w:rsidRPr="00F924DA">
        <w:rPr>
          <w:rFonts w:asciiTheme="minorHAnsi" w:hAnsiTheme="minorHAnsi" w:cstheme="minorHAnsi"/>
          <w:noProof/>
          <w:sz w:val="22"/>
          <w:szCs w:val="22"/>
        </w:rPr>
        <w:t>…</w:t>
      </w:r>
      <w:r w:rsidR="00AC1CF2">
        <w:rPr>
          <w:rFonts w:asciiTheme="minorHAnsi" w:hAnsiTheme="minorHAnsi" w:cstheme="minorHAnsi"/>
          <w:noProof/>
          <w:sz w:val="22"/>
          <w:szCs w:val="22"/>
        </w:rPr>
        <w:t>.</w:t>
      </w:r>
      <w:r w:rsidR="00722B69" w:rsidRPr="00F924DA">
        <w:rPr>
          <w:rFonts w:asciiTheme="minorHAnsi" w:hAnsiTheme="minorHAnsi" w:cstheme="minorHAnsi"/>
          <w:noProof/>
          <w:sz w:val="22"/>
          <w:szCs w:val="22"/>
        </w:rPr>
        <w:t>.</w:t>
      </w:r>
      <w:r w:rsidR="00AC1CF2">
        <w:rPr>
          <w:rFonts w:asciiTheme="minorHAnsi" w:hAnsiTheme="minorHAnsi" w:cstheme="minorHAnsi"/>
          <w:noProof/>
          <w:sz w:val="22"/>
          <w:szCs w:val="22"/>
        </w:rPr>
        <w:t>87</w:t>
      </w:r>
    </w:p>
    <w:p w14:paraId="00BF64AC" w14:textId="38E34870" w:rsidR="00C66738" w:rsidRPr="00F924DA" w:rsidRDefault="00C66738" w:rsidP="00C66738">
      <w:pPr>
        <w:pStyle w:val="TableofFigures"/>
        <w:tabs>
          <w:tab w:val="right" w:leader="dot" w:pos="9062"/>
        </w:tabs>
        <w:spacing w:line="360" w:lineRule="auto"/>
        <w:ind w:left="1440" w:hanging="1440"/>
        <w:rPr>
          <w:rFonts w:asciiTheme="minorHAnsi" w:hAnsiTheme="minorHAnsi" w:cstheme="minorHAnsi"/>
          <w:noProof/>
          <w:sz w:val="22"/>
          <w:szCs w:val="22"/>
        </w:rPr>
      </w:pPr>
      <w:r w:rsidRPr="003F2D93">
        <w:rPr>
          <w:rFonts w:asciiTheme="minorHAnsi" w:hAnsiTheme="minorHAnsi" w:cstheme="minorHAnsi"/>
          <w:noProof/>
          <w:sz w:val="22"/>
          <w:szCs w:val="22"/>
        </w:rPr>
        <w:t>Appendix</w:t>
      </w:r>
      <w:r w:rsidR="00471E2A" w:rsidRPr="003F2D93">
        <w:rPr>
          <w:rFonts w:asciiTheme="minorHAnsi" w:hAnsiTheme="minorHAnsi" w:cstheme="minorHAnsi"/>
          <w:noProof/>
          <w:sz w:val="22"/>
          <w:szCs w:val="22"/>
        </w:rPr>
        <w:t xml:space="preserve"> B</w:t>
      </w:r>
      <w:r w:rsidRPr="003F2D93">
        <w:rPr>
          <w:rFonts w:asciiTheme="minorHAnsi" w:hAnsiTheme="minorHAnsi" w:cstheme="minorHAnsi"/>
          <w:noProof/>
          <w:sz w:val="22"/>
          <w:szCs w:val="22"/>
        </w:rPr>
        <w:t xml:space="preserve">: </w:t>
      </w:r>
      <w:r w:rsidRPr="003F2D93">
        <w:rPr>
          <w:rFonts w:asciiTheme="minorHAnsi" w:hAnsiTheme="minorHAnsi" w:cstheme="minorHAnsi"/>
          <w:noProof/>
          <w:sz w:val="22"/>
          <w:szCs w:val="22"/>
        </w:rPr>
        <w:tab/>
      </w:r>
      <w:r w:rsidR="00F1663A" w:rsidRPr="003F2D93">
        <w:rPr>
          <w:rFonts w:asciiTheme="minorHAnsi" w:hAnsiTheme="minorHAnsi" w:cstheme="minorHAnsi"/>
          <w:noProof/>
          <w:sz w:val="22"/>
          <w:szCs w:val="22"/>
        </w:rPr>
        <w:t>Academic Staff and Student Question</w:t>
      </w:r>
      <w:r w:rsidR="003C2251">
        <w:rPr>
          <w:rFonts w:asciiTheme="minorHAnsi" w:hAnsiTheme="minorHAnsi" w:cstheme="minorHAnsi"/>
          <w:noProof/>
          <w:sz w:val="22"/>
          <w:szCs w:val="22"/>
        </w:rPr>
        <w:t>n</w:t>
      </w:r>
      <w:r w:rsidR="00F1663A" w:rsidRPr="003F2D93">
        <w:rPr>
          <w:rFonts w:asciiTheme="minorHAnsi" w:hAnsiTheme="minorHAnsi" w:cstheme="minorHAnsi"/>
          <w:noProof/>
          <w:sz w:val="22"/>
          <w:szCs w:val="22"/>
        </w:rPr>
        <w:t xml:space="preserve">aire </w:t>
      </w:r>
      <w:r w:rsidRPr="003F2D93">
        <w:rPr>
          <w:rFonts w:asciiTheme="minorHAnsi" w:hAnsiTheme="minorHAnsi" w:cstheme="minorHAnsi"/>
          <w:noProof/>
          <w:sz w:val="22"/>
          <w:szCs w:val="22"/>
        </w:rPr>
        <w:t>.</w:t>
      </w:r>
      <w:r w:rsidRPr="00F924DA">
        <w:rPr>
          <w:rFonts w:asciiTheme="minorHAnsi" w:hAnsiTheme="minorHAnsi" w:cstheme="minorHAnsi"/>
          <w:noProof/>
          <w:webHidden/>
          <w:sz w:val="22"/>
          <w:szCs w:val="22"/>
        </w:rPr>
        <w:tab/>
      </w:r>
      <w:r w:rsidR="00AC1CF2">
        <w:rPr>
          <w:rFonts w:asciiTheme="minorHAnsi" w:hAnsiTheme="minorHAnsi" w:cstheme="minorHAnsi"/>
          <w:noProof/>
          <w:sz w:val="22"/>
          <w:szCs w:val="22"/>
        </w:rPr>
        <w:t>95</w:t>
      </w:r>
    </w:p>
    <w:p w14:paraId="3FF606D9" w14:textId="4CCD17FA" w:rsidR="00C66738" w:rsidRPr="00F924DA" w:rsidRDefault="00C66738" w:rsidP="00C66738">
      <w:pPr>
        <w:pStyle w:val="TableofFigures"/>
        <w:tabs>
          <w:tab w:val="right" w:leader="dot" w:pos="9062"/>
        </w:tabs>
        <w:spacing w:line="360" w:lineRule="auto"/>
        <w:ind w:left="1440" w:hanging="1440"/>
        <w:rPr>
          <w:rFonts w:asciiTheme="minorHAnsi" w:hAnsiTheme="minorHAnsi" w:cstheme="minorHAnsi"/>
          <w:noProof/>
          <w:sz w:val="22"/>
          <w:szCs w:val="22"/>
        </w:rPr>
      </w:pPr>
      <w:r w:rsidRPr="003F2D93">
        <w:rPr>
          <w:rFonts w:asciiTheme="minorHAnsi" w:hAnsiTheme="minorHAnsi" w:cstheme="minorHAnsi"/>
          <w:noProof/>
          <w:sz w:val="22"/>
          <w:szCs w:val="22"/>
        </w:rPr>
        <w:t>Appendix</w:t>
      </w:r>
      <w:r w:rsidR="00471E2A" w:rsidRPr="003F2D93">
        <w:rPr>
          <w:rFonts w:asciiTheme="minorHAnsi" w:hAnsiTheme="minorHAnsi" w:cstheme="minorHAnsi"/>
          <w:noProof/>
          <w:sz w:val="22"/>
          <w:szCs w:val="22"/>
        </w:rPr>
        <w:t xml:space="preserve"> C</w:t>
      </w:r>
      <w:r w:rsidRPr="003F2D93">
        <w:rPr>
          <w:rFonts w:asciiTheme="minorHAnsi" w:hAnsiTheme="minorHAnsi" w:cstheme="minorHAnsi"/>
          <w:noProof/>
          <w:sz w:val="22"/>
          <w:szCs w:val="22"/>
        </w:rPr>
        <w:t xml:space="preserve">: </w:t>
      </w:r>
      <w:r w:rsidRPr="003F2D93">
        <w:rPr>
          <w:rFonts w:asciiTheme="minorHAnsi" w:hAnsiTheme="minorHAnsi" w:cstheme="minorHAnsi"/>
          <w:noProof/>
          <w:sz w:val="22"/>
          <w:szCs w:val="22"/>
        </w:rPr>
        <w:tab/>
      </w:r>
      <w:r w:rsidR="00F1663A" w:rsidRPr="003F2D93">
        <w:rPr>
          <w:rFonts w:asciiTheme="minorHAnsi" w:hAnsiTheme="minorHAnsi" w:cstheme="minorHAnsi"/>
          <w:noProof/>
          <w:sz w:val="22"/>
          <w:szCs w:val="22"/>
        </w:rPr>
        <w:t>An E-Readiness Assessment of the Municipality of City of Windhoek – ICT Department Only</w:t>
      </w:r>
      <w:r w:rsidRPr="003F2D93">
        <w:rPr>
          <w:rFonts w:asciiTheme="minorHAnsi" w:hAnsiTheme="minorHAnsi" w:cstheme="minorHAnsi"/>
          <w:noProof/>
          <w:sz w:val="22"/>
          <w:szCs w:val="22"/>
        </w:rPr>
        <w:t>.</w:t>
      </w:r>
      <w:r w:rsidRPr="00F924DA">
        <w:rPr>
          <w:rFonts w:asciiTheme="minorHAnsi" w:hAnsiTheme="minorHAnsi" w:cstheme="minorHAnsi"/>
          <w:noProof/>
          <w:webHidden/>
          <w:sz w:val="22"/>
          <w:szCs w:val="22"/>
        </w:rPr>
        <w:tab/>
      </w:r>
      <w:r w:rsidR="003D67D8">
        <w:rPr>
          <w:rFonts w:asciiTheme="minorHAnsi" w:hAnsiTheme="minorHAnsi" w:cstheme="minorHAnsi"/>
          <w:noProof/>
          <w:sz w:val="22"/>
          <w:szCs w:val="22"/>
        </w:rPr>
        <w:t>98</w:t>
      </w:r>
    </w:p>
    <w:p w14:paraId="4E01BFB4" w14:textId="41F993E0" w:rsidR="00C66738" w:rsidRPr="00F924DA" w:rsidRDefault="00C66738" w:rsidP="00C66738">
      <w:pPr>
        <w:pStyle w:val="TableofFigures"/>
        <w:tabs>
          <w:tab w:val="right" w:leader="dot" w:pos="9062"/>
        </w:tabs>
        <w:spacing w:line="360" w:lineRule="auto"/>
        <w:ind w:left="1440" w:hanging="1440"/>
        <w:rPr>
          <w:rFonts w:asciiTheme="minorHAnsi" w:eastAsiaTheme="minorEastAsia" w:hAnsiTheme="minorHAnsi" w:cstheme="minorHAnsi"/>
          <w:noProof/>
          <w:sz w:val="22"/>
          <w:szCs w:val="22"/>
          <w:lang w:val="en-ZW" w:eastAsia="en-ZW"/>
        </w:rPr>
      </w:pPr>
      <w:r w:rsidRPr="003F2D93">
        <w:rPr>
          <w:rFonts w:asciiTheme="minorHAnsi" w:hAnsiTheme="minorHAnsi" w:cstheme="minorHAnsi"/>
          <w:noProof/>
          <w:sz w:val="22"/>
          <w:szCs w:val="22"/>
        </w:rPr>
        <w:t>Appendix</w:t>
      </w:r>
      <w:r w:rsidR="00471E2A" w:rsidRPr="003F2D93">
        <w:rPr>
          <w:rFonts w:asciiTheme="minorHAnsi" w:hAnsiTheme="minorHAnsi" w:cstheme="minorHAnsi"/>
          <w:noProof/>
          <w:sz w:val="22"/>
          <w:szCs w:val="22"/>
        </w:rPr>
        <w:t xml:space="preserve"> D</w:t>
      </w:r>
      <w:r w:rsidRPr="003F2D93">
        <w:rPr>
          <w:rFonts w:asciiTheme="minorHAnsi" w:hAnsiTheme="minorHAnsi" w:cstheme="minorHAnsi"/>
          <w:noProof/>
          <w:sz w:val="22"/>
          <w:szCs w:val="22"/>
        </w:rPr>
        <w:t xml:space="preserve">: </w:t>
      </w:r>
      <w:r w:rsidRPr="003F2D93">
        <w:rPr>
          <w:rFonts w:asciiTheme="minorHAnsi" w:hAnsiTheme="minorHAnsi" w:cstheme="minorHAnsi"/>
          <w:noProof/>
          <w:sz w:val="22"/>
          <w:szCs w:val="22"/>
        </w:rPr>
        <w:tab/>
      </w:r>
      <w:r w:rsidR="00F1663A" w:rsidRPr="003F2D93">
        <w:rPr>
          <w:rFonts w:asciiTheme="minorHAnsi" w:hAnsiTheme="minorHAnsi" w:cstheme="minorHAnsi"/>
          <w:noProof/>
          <w:sz w:val="22"/>
          <w:szCs w:val="22"/>
        </w:rPr>
        <w:t>An E-Readiness Assessment of the Municipality of City of Windhoek – All Departments</w:t>
      </w:r>
      <w:r w:rsidRPr="003F2D93">
        <w:rPr>
          <w:rFonts w:asciiTheme="minorHAnsi" w:hAnsiTheme="minorHAnsi" w:cstheme="minorHAnsi"/>
          <w:noProof/>
          <w:sz w:val="22"/>
          <w:szCs w:val="22"/>
        </w:rPr>
        <w:t>.</w:t>
      </w:r>
      <w:r w:rsidRPr="00F924DA">
        <w:rPr>
          <w:rFonts w:asciiTheme="minorHAnsi" w:hAnsiTheme="minorHAnsi" w:cstheme="minorHAnsi"/>
          <w:noProof/>
          <w:webHidden/>
          <w:sz w:val="22"/>
          <w:szCs w:val="22"/>
        </w:rPr>
        <w:tab/>
      </w:r>
      <w:r w:rsidR="003D67D8">
        <w:rPr>
          <w:rFonts w:asciiTheme="minorHAnsi" w:hAnsiTheme="minorHAnsi" w:cstheme="minorHAnsi"/>
          <w:noProof/>
          <w:sz w:val="22"/>
          <w:szCs w:val="22"/>
        </w:rPr>
        <w:t>107</w:t>
      </w:r>
    </w:p>
    <w:p w14:paraId="7FF5B122" w14:textId="39F96578" w:rsidR="00C66738" w:rsidRPr="00F924DA" w:rsidRDefault="00C66738" w:rsidP="00FE164C">
      <w:pPr>
        <w:rPr>
          <w:rFonts w:asciiTheme="minorHAnsi" w:eastAsiaTheme="minorEastAsia" w:hAnsiTheme="minorHAnsi" w:cstheme="minorHAnsi"/>
          <w:sz w:val="22"/>
          <w:szCs w:val="22"/>
        </w:rPr>
      </w:pPr>
    </w:p>
    <w:p w14:paraId="72799720" w14:textId="1B95E0A8" w:rsidR="00C66738" w:rsidRPr="00F924DA" w:rsidRDefault="00C66738" w:rsidP="00FE164C">
      <w:pPr>
        <w:rPr>
          <w:rFonts w:asciiTheme="minorHAnsi" w:eastAsiaTheme="minorEastAsia" w:hAnsiTheme="minorHAnsi" w:cstheme="minorHAnsi"/>
          <w:sz w:val="22"/>
          <w:szCs w:val="22"/>
        </w:rPr>
      </w:pPr>
    </w:p>
    <w:p w14:paraId="192BD438" w14:textId="0BED302C" w:rsidR="00C66738" w:rsidRPr="00F924DA" w:rsidRDefault="00C66738" w:rsidP="00FE164C">
      <w:pPr>
        <w:rPr>
          <w:rFonts w:asciiTheme="minorHAnsi" w:eastAsiaTheme="minorEastAsia" w:hAnsiTheme="minorHAnsi" w:cstheme="minorHAnsi"/>
          <w:sz w:val="22"/>
          <w:szCs w:val="22"/>
        </w:rPr>
      </w:pPr>
    </w:p>
    <w:p w14:paraId="371D95FD" w14:textId="7432574C" w:rsidR="00C66738" w:rsidRPr="00F924DA" w:rsidRDefault="00C66738" w:rsidP="00FE164C">
      <w:pPr>
        <w:rPr>
          <w:rFonts w:asciiTheme="minorHAnsi" w:eastAsiaTheme="minorEastAsia" w:hAnsiTheme="minorHAnsi" w:cstheme="minorHAnsi"/>
          <w:sz w:val="22"/>
          <w:szCs w:val="22"/>
        </w:rPr>
      </w:pPr>
    </w:p>
    <w:p w14:paraId="10589247" w14:textId="11468699" w:rsidR="004A7832" w:rsidRPr="00F924DA" w:rsidRDefault="004A7832" w:rsidP="003C5743">
      <w:pPr>
        <w:suppressAutoHyphens w:val="0"/>
        <w:spacing w:after="160" w:line="360" w:lineRule="auto"/>
        <w:jc w:val="both"/>
        <w:rPr>
          <w:rFonts w:asciiTheme="minorHAnsi" w:hAnsiTheme="minorHAnsi" w:cstheme="minorHAnsi"/>
          <w:b/>
          <w:sz w:val="22"/>
          <w:szCs w:val="22"/>
        </w:rPr>
      </w:pPr>
      <w:r w:rsidRPr="00F924DA">
        <w:rPr>
          <w:rFonts w:asciiTheme="minorHAnsi" w:hAnsiTheme="minorHAnsi" w:cstheme="minorHAnsi"/>
          <w:b/>
          <w:sz w:val="22"/>
          <w:szCs w:val="22"/>
        </w:rPr>
        <w:br w:type="page"/>
      </w:r>
    </w:p>
    <w:p w14:paraId="30F078CC" w14:textId="6D59F52E" w:rsidR="00C74C95" w:rsidRPr="00F924DA" w:rsidRDefault="00C74C95" w:rsidP="00F50F41">
      <w:pPr>
        <w:pStyle w:val="Heading1"/>
        <w:numPr>
          <w:ilvl w:val="0"/>
          <w:numId w:val="21"/>
        </w:numPr>
        <w:ind w:left="567" w:hanging="567"/>
        <w:jc w:val="left"/>
        <w:rPr>
          <w:rFonts w:asciiTheme="minorHAnsi" w:hAnsiTheme="minorHAnsi" w:cstheme="minorHAnsi"/>
          <w:sz w:val="22"/>
          <w:szCs w:val="22"/>
        </w:rPr>
      </w:pPr>
      <w:bookmarkStart w:id="1" w:name="_Toc530081781"/>
      <w:r w:rsidRPr="00F924DA">
        <w:rPr>
          <w:rFonts w:asciiTheme="minorHAnsi" w:hAnsiTheme="minorHAnsi" w:cstheme="minorHAnsi"/>
          <w:sz w:val="22"/>
          <w:szCs w:val="22"/>
        </w:rPr>
        <w:t>INTRODUCTION</w:t>
      </w:r>
      <w:bookmarkEnd w:id="1"/>
    </w:p>
    <w:p w14:paraId="1456FD22" w14:textId="77777777" w:rsidR="00C74C95" w:rsidRPr="00F924DA" w:rsidRDefault="00C74C95" w:rsidP="00CB2E5A">
      <w:pPr>
        <w:ind w:left="360"/>
        <w:jc w:val="both"/>
        <w:rPr>
          <w:rFonts w:asciiTheme="minorHAnsi" w:hAnsiTheme="minorHAnsi" w:cstheme="minorHAnsi"/>
          <w:color w:val="0000FF"/>
          <w:sz w:val="22"/>
          <w:szCs w:val="22"/>
        </w:rPr>
      </w:pPr>
    </w:p>
    <w:p w14:paraId="5A6EC7CA" w14:textId="77777777" w:rsidR="00850262" w:rsidRDefault="00850262" w:rsidP="00850262">
      <w:pPr>
        <w:suppressAutoHyphens w:val="0"/>
        <w:spacing w:after="160" w:line="480" w:lineRule="auto"/>
        <w:jc w:val="both"/>
        <w:rPr>
          <w:rFonts w:asciiTheme="minorHAnsi" w:eastAsiaTheme="minorHAnsi" w:hAnsiTheme="minorHAnsi" w:cstheme="minorHAnsi"/>
          <w:sz w:val="22"/>
          <w:szCs w:val="22"/>
          <w:lang w:eastAsia="en-US"/>
        </w:rPr>
      </w:pPr>
    </w:p>
    <w:p w14:paraId="6839BEB7" w14:textId="1D2C867A" w:rsidR="00AC0B0D" w:rsidRPr="00F924DA" w:rsidRDefault="00AC0B0D" w:rsidP="00850262">
      <w:pPr>
        <w:suppressAutoHyphens w:val="0"/>
        <w:spacing w:after="160" w:line="480" w:lineRule="auto"/>
        <w:jc w:val="both"/>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 xml:space="preserve">The purpose of this study is to </w:t>
      </w:r>
      <w:r w:rsidR="002A50D4" w:rsidRPr="00F924DA">
        <w:rPr>
          <w:rFonts w:asciiTheme="minorHAnsi" w:eastAsiaTheme="minorHAnsi" w:hAnsiTheme="minorHAnsi" w:cstheme="minorHAnsi"/>
          <w:sz w:val="22"/>
          <w:szCs w:val="22"/>
          <w:lang w:eastAsia="en-US"/>
        </w:rPr>
        <w:t>determine</w:t>
      </w:r>
      <w:r w:rsidR="001F39C8" w:rsidRPr="00F924DA">
        <w:rPr>
          <w:rFonts w:asciiTheme="minorHAnsi" w:eastAsiaTheme="minorHAnsi" w:hAnsiTheme="minorHAnsi" w:cstheme="minorHAnsi"/>
          <w:sz w:val="22"/>
          <w:szCs w:val="22"/>
          <w:lang w:eastAsia="en-US"/>
        </w:rPr>
        <w:t xml:space="preserve"> through the design</w:t>
      </w:r>
      <w:r w:rsidR="006F198C" w:rsidRPr="00F924DA">
        <w:rPr>
          <w:rFonts w:asciiTheme="minorHAnsi" w:eastAsiaTheme="minorHAnsi" w:hAnsiTheme="minorHAnsi" w:cstheme="minorHAnsi"/>
          <w:sz w:val="22"/>
          <w:szCs w:val="22"/>
          <w:lang w:eastAsia="en-US"/>
        </w:rPr>
        <w:t xml:space="preserve"> and use of a</w:t>
      </w:r>
      <w:r w:rsidRPr="00F924DA">
        <w:rPr>
          <w:rFonts w:asciiTheme="minorHAnsi" w:eastAsiaTheme="minorHAnsi" w:hAnsiTheme="minorHAnsi" w:cstheme="minorHAnsi"/>
          <w:sz w:val="22"/>
          <w:szCs w:val="22"/>
          <w:lang w:eastAsia="en-US"/>
        </w:rPr>
        <w:t xml:space="preserve"> best</w:t>
      </w:r>
      <w:r w:rsidR="002A50D4" w:rsidRPr="00F924DA">
        <w:rPr>
          <w:rFonts w:asciiTheme="minorHAnsi" w:eastAsiaTheme="minorHAnsi" w:hAnsiTheme="minorHAnsi" w:cstheme="minorHAnsi"/>
          <w:sz w:val="22"/>
          <w:szCs w:val="22"/>
          <w:lang w:eastAsia="en-US"/>
        </w:rPr>
        <w:t>-fit</w:t>
      </w:r>
      <w:r w:rsidRPr="00F924DA">
        <w:rPr>
          <w:rFonts w:asciiTheme="minorHAnsi" w:eastAsiaTheme="minorHAnsi" w:hAnsiTheme="minorHAnsi" w:cstheme="minorHAnsi"/>
          <w:sz w:val="22"/>
          <w:szCs w:val="22"/>
          <w:lang w:eastAsia="en-US"/>
        </w:rPr>
        <w:t xml:space="preserve"> </w:t>
      </w:r>
      <w:r w:rsidR="001F39C8" w:rsidRPr="00F924DA">
        <w:rPr>
          <w:rFonts w:asciiTheme="minorHAnsi" w:eastAsiaTheme="minorHAnsi" w:hAnsiTheme="minorHAnsi" w:cstheme="minorHAnsi"/>
          <w:sz w:val="22"/>
          <w:szCs w:val="22"/>
          <w:lang w:eastAsia="en-US"/>
        </w:rPr>
        <w:t xml:space="preserve">online </w:t>
      </w:r>
      <w:r w:rsidRPr="00F924DA">
        <w:rPr>
          <w:rFonts w:asciiTheme="minorHAnsi" w:eastAsiaTheme="minorHAnsi" w:hAnsiTheme="minorHAnsi" w:cstheme="minorHAnsi"/>
          <w:sz w:val="22"/>
          <w:szCs w:val="22"/>
          <w:lang w:eastAsia="en-US"/>
        </w:rPr>
        <w:t>assessm</w:t>
      </w:r>
      <w:r w:rsidR="00654053" w:rsidRPr="00F924DA">
        <w:rPr>
          <w:rFonts w:asciiTheme="minorHAnsi" w:eastAsiaTheme="minorHAnsi" w:hAnsiTheme="minorHAnsi" w:cstheme="minorHAnsi"/>
          <w:sz w:val="22"/>
          <w:szCs w:val="22"/>
          <w:lang w:eastAsia="en-US"/>
        </w:rPr>
        <w:t xml:space="preserve">ent model, </w:t>
      </w:r>
      <w:r w:rsidR="00A96302">
        <w:rPr>
          <w:rFonts w:asciiTheme="minorHAnsi" w:eastAsiaTheme="minorHAnsi" w:hAnsiTheme="minorHAnsi" w:cstheme="minorHAnsi"/>
          <w:sz w:val="22"/>
          <w:szCs w:val="22"/>
          <w:lang w:eastAsia="en-US"/>
        </w:rPr>
        <w:t xml:space="preserve">which will then be applied to the intended tool, </w:t>
      </w:r>
      <w:r w:rsidR="00353F14">
        <w:rPr>
          <w:rFonts w:asciiTheme="minorHAnsi" w:eastAsiaTheme="minorHAnsi" w:hAnsiTheme="minorHAnsi" w:cstheme="minorHAnsi"/>
          <w:sz w:val="22"/>
          <w:szCs w:val="22"/>
          <w:lang w:eastAsia="en-US"/>
        </w:rPr>
        <w:t>what the level of e-R</w:t>
      </w:r>
      <w:r w:rsidRPr="00F924DA">
        <w:rPr>
          <w:rFonts w:asciiTheme="minorHAnsi" w:eastAsiaTheme="minorHAnsi" w:hAnsiTheme="minorHAnsi" w:cstheme="minorHAnsi"/>
          <w:sz w:val="22"/>
          <w:szCs w:val="22"/>
          <w:lang w:eastAsia="en-US"/>
        </w:rPr>
        <w:t xml:space="preserve">eadiness is </w:t>
      </w:r>
      <w:r w:rsidR="006F198C" w:rsidRPr="00F924DA">
        <w:rPr>
          <w:rFonts w:asciiTheme="minorHAnsi" w:eastAsiaTheme="minorHAnsi" w:hAnsiTheme="minorHAnsi" w:cstheme="minorHAnsi"/>
          <w:sz w:val="22"/>
          <w:szCs w:val="22"/>
          <w:lang w:eastAsia="en-US"/>
        </w:rPr>
        <w:t xml:space="preserve">of </w:t>
      </w:r>
      <w:r w:rsidR="002A50D4" w:rsidRPr="00F924DA">
        <w:rPr>
          <w:rFonts w:asciiTheme="minorHAnsi" w:eastAsiaTheme="minorHAnsi" w:hAnsiTheme="minorHAnsi" w:cstheme="minorHAnsi"/>
          <w:sz w:val="22"/>
          <w:szCs w:val="22"/>
          <w:lang w:eastAsia="en-US"/>
        </w:rPr>
        <w:t>L</w:t>
      </w:r>
      <w:r w:rsidR="006F198C" w:rsidRPr="00F924DA">
        <w:rPr>
          <w:rFonts w:asciiTheme="minorHAnsi" w:eastAsiaTheme="minorHAnsi" w:hAnsiTheme="minorHAnsi" w:cstheme="minorHAnsi"/>
          <w:sz w:val="22"/>
          <w:szCs w:val="22"/>
          <w:lang w:eastAsia="en-US"/>
        </w:rPr>
        <w:t xml:space="preserve">ocal </w:t>
      </w:r>
      <w:r w:rsidR="002A50D4" w:rsidRPr="00F924DA">
        <w:rPr>
          <w:rFonts w:asciiTheme="minorHAnsi" w:eastAsiaTheme="minorHAnsi" w:hAnsiTheme="minorHAnsi" w:cstheme="minorHAnsi"/>
          <w:sz w:val="22"/>
          <w:szCs w:val="22"/>
          <w:lang w:eastAsia="en-US"/>
        </w:rPr>
        <w:t>A</w:t>
      </w:r>
      <w:r w:rsidR="006F198C" w:rsidRPr="00F924DA">
        <w:rPr>
          <w:rFonts w:asciiTheme="minorHAnsi" w:eastAsiaTheme="minorHAnsi" w:hAnsiTheme="minorHAnsi" w:cstheme="minorHAnsi"/>
          <w:sz w:val="22"/>
          <w:szCs w:val="22"/>
          <w:lang w:eastAsia="en-US"/>
        </w:rPr>
        <w:t xml:space="preserve">uthorities </w:t>
      </w:r>
      <w:r w:rsidRPr="00F924DA">
        <w:rPr>
          <w:rFonts w:asciiTheme="minorHAnsi" w:eastAsiaTheme="minorHAnsi" w:hAnsiTheme="minorHAnsi" w:cstheme="minorHAnsi"/>
          <w:sz w:val="22"/>
          <w:szCs w:val="22"/>
          <w:lang w:eastAsia="en-US"/>
        </w:rPr>
        <w:t xml:space="preserve">in Namibia and a specific case to assess the Municipality of </w:t>
      </w:r>
      <w:r w:rsidR="002A50D4" w:rsidRPr="00F924DA">
        <w:rPr>
          <w:rFonts w:asciiTheme="minorHAnsi" w:eastAsiaTheme="minorHAnsi" w:hAnsiTheme="minorHAnsi" w:cstheme="minorHAnsi"/>
          <w:sz w:val="22"/>
          <w:szCs w:val="22"/>
          <w:lang w:eastAsia="en-US"/>
        </w:rPr>
        <w:t xml:space="preserve">the </w:t>
      </w:r>
      <w:r w:rsidRPr="00F924DA">
        <w:rPr>
          <w:rFonts w:asciiTheme="minorHAnsi" w:eastAsiaTheme="minorHAnsi" w:hAnsiTheme="minorHAnsi" w:cstheme="minorHAnsi"/>
          <w:sz w:val="22"/>
          <w:szCs w:val="22"/>
          <w:lang w:eastAsia="en-US"/>
        </w:rPr>
        <w:t>C</w:t>
      </w:r>
      <w:r w:rsidR="006F198C" w:rsidRPr="00F924DA">
        <w:rPr>
          <w:rFonts w:asciiTheme="minorHAnsi" w:eastAsiaTheme="minorHAnsi" w:hAnsiTheme="minorHAnsi" w:cstheme="minorHAnsi"/>
          <w:sz w:val="22"/>
          <w:szCs w:val="22"/>
          <w:lang w:eastAsia="en-US"/>
        </w:rPr>
        <w:t>ity of Windhoek</w:t>
      </w:r>
      <w:r w:rsidRPr="00F924DA">
        <w:rPr>
          <w:rFonts w:asciiTheme="minorHAnsi" w:eastAsiaTheme="minorHAnsi" w:hAnsiTheme="minorHAnsi" w:cstheme="minorHAnsi"/>
          <w:sz w:val="22"/>
          <w:szCs w:val="22"/>
          <w:lang w:eastAsia="en-US"/>
        </w:rPr>
        <w:t>. This assessment tool will be used in a pilot study and will</w:t>
      </w:r>
      <w:r w:rsidR="006F198C" w:rsidRPr="00F924DA">
        <w:rPr>
          <w:rFonts w:asciiTheme="minorHAnsi" w:eastAsiaTheme="minorHAnsi" w:hAnsiTheme="minorHAnsi" w:cstheme="minorHAnsi"/>
          <w:sz w:val="22"/>
          <w:szCs w:val="22"/>
          <w:lang w:eastAsia="en-US"/>
        </w:rPr>
        <w:t xml:space="preserve"> in future</w:t>
      </w:r>
      <w:r w:rsidRPr="00F924DA">
        <w:rPr>
          <w:rFonts w:asciiTheme="minorHAnsi" w:eastAsiaTheme="minorHAnsi" w:hAnsiTheme="minorHAnsi" w:cstheme="minorHAnsi"/>
          <w:sz w:val="22"/>
          <w:szCs w:val="22"/>
          <w:lang w:eastAsia="en-US"/>
        </w:rPr>
        <w:t xml:space="preserve"> be made available nationw</w:t>
      </w:r>
      <w:r w:rsidR="00654053" w:rsidRPr="00F924DA">
        <w:rPr>
          <w:rFonts w:asciiTheme="minorHAnsi" w:eastAsiaTheme="minorHAnsi" w:hAnsiTheme="minorHAnsi" w:cstheme="minorHAnsi"/>
          <w:sz w:val="22"/>
          <w:szCs w:val="22"/>
          <w:lang w:eastAsia="en-US"/>
        </w:rPr>
        <w:t>ide to aggregate and compare e-</w:t>
      </w:r>
      <w:r w:rsidR="00353F14">
        <w:rPr>
          <w:rFonts w:asciiTheme="minorHAnsi" w:eastAsiaTheme="minorHAnsi" w:hAnsiTheme="minorHAnsi" w:cstheme="minorHAnsi"/>
          <w:sz w:val="22"/>
          <w:szCs w:val="22"/>
          <w:lang w:eastAsia="en-US"/>
        </w:rPr>
        <w:t>R</w:t>
      </w:r>
      <w:r w:rsidRPr="00F924DA">
        <w:rPr>
          <w:rFonts w:asciiTheme="minorHAnsi" w:eastAsiaTheme="minorHAnsi" w:hAnsiTheme="minorHAnsi" w:cstheme="minorHAnsi"/>
          <w:sz w:val="22"/>
          <w:szCs w:val="22"/>
          <w:lang w:eastAsia="en-US"/>
        </w:rPr>
        <w:t>eadiness</w:t>
      </w:r>
      <w:r w:rsidR="001F39C8" w:rsidRPr="00F924DA">
        <w:rPr>
          <w:rFonts w:asciiTheme="minorHAnsi" w:eastAsiaTheme="minorHAnsi" w:hAnsiTheme="minorHAnsi" w:cstheme="minorHAnsi"/>
          <w:sz w:val="22"/>
          <w:szCs w:val="22"/>
          <w:lang w:eastAsia="en-US"/>
        </w:rPr>
        <w:t xml:space="preserve"> assessments across the country’s </w:t>
      </w:r>
      <w:r w:rsidR="002A50D4" w:rsidRPr="00F924DA">
        <w:rPr>
          <w:rFonts w:asciiTheme="minorHAnsi" w:eastAsiaTheme="minorHAnsi" w:hAnsiTheme="minorHAnsi" w:cstheme="minorHAnsi"/>
          <w:sz w:val="22"/>
          <w:szCs w:val="22"/>
          <w:lang w:eastAsia="en-US"/>
        </w:rPr>
        <w:t>L</w:t>
      </w:r>
      <w:r w:rsidR="001F39C8" w:rsidRPr="00F924DA">
        <w:rPr>
          <w:rFonts w:asciiTheme="minorHAnsi" w:eastAsiaTheme="minorHAnsi" w:hAnsiTheme="minorHAnsi" w:cstheme="minorHAnsi"/>
          <w:sz w:val="22"/>
          <w:szCs w:val="22"/>
          <w:lang w:eastAsia="en-US"/>
        </w:rPr>
        <w:t xml:space="preserve">ocal </w:t>
      </w:r>
      <w:r w:rsidR="002A50D4" w:rsidRPr="00F924DA">
        <w:rPr>
          <w:rFonts w:asciiTheme="minorHAnsi" w:eastAsiaTheme="minorHAnsi" w:hAnsiTheme="minorHAnsi" w:cstheme="minorHAnsi"/>
          <w:sz w:val="22"/>
          <w:szCs w:val="22"/>
          <w:lang w:eastAsia="en-US"/>
        </w:rPr>
        <w:t>A</w:t>
      </w:r>
      <w:r w:rsidR="001F39C8" w:rsidRPr="00F924DA">
        <w:rPr>
          <w:rFonts w:asciiTheme="minorHAnsi" w:eastAsiaTheme="minorHAnsi" w:hAnsiTheme="minorHAnsi" w:cstheme="minorHAnsi"/>
          <w:sz w:val="22"/>
          <w:szCs w:val="22"/>
          <w:lang w:eastAsia="en-US"/>
        </w:rPr>
        <w:t>uthorities.</w:t>
      </w:r>
      <w:r w:rsidRPr="00F924DA">
        <w:rPr>
          <w:rFonts w:asciiTheme="minorHAnsi" w:eastAsiaTheme="minorHAnsi" w:hAnsiTheme="minorHAnsi" w:cstheme="minorHAnsi"/>
          <w:sz w:val="22"/>
          <w:szCs w:val="22"/>
          <w:lang w:eastAsia="en-US"/>
        </w:rPr>
        <w:t xml:space="preserve"> </w:t>
      </w:r>
      <w:r w:rsidR="00302595" w:rsidRPr="00F924DA">
        <w:rPr>
          <w:rFonts w:asciiTheme="minorHAnsi" w:eastAsiaTheme="minorHAnsi" w:hAnsiTheme="minorHAnsi" w:cstheme="minorHAnsi"/>
          <w:sz w:val="22"/>
          <w:szCs w:val="22"/>
          <w:lang w:eastAsia="en-US"/>
        </w:rPr>
        <w:t>E-R</w:t>
      </w:r>
      <w:r w:rsidR="00E732EF" w:rsidRPr="00F924DA">
        <w:rPr>
          <w:rFonts w:asciiTheme="minorHAnsi" w:eastAsiaTheme="minorHAnsi" w:hAnsiTheme="minorHAnsi" w:cstheme="minorHAnsi"/>
          <w:sz w:val="22"/>
          <w:szCs w:val="22"/>
          <w:lang w:eastAsia="en-US"/>
        </w:rPr>
        <w:t>eadiness assessment tools vary</w:t>
      </w:r>
      <w:r w:rsidR="009A0CD4">
        <w:rPr>
          <w:rFonts w:asciiTheme="minorHAnsi" w:eastAsiaTheme="minorHAnsi" w:hAnsiTheme="minorHAnsi" w:cstheme="minorHAnsi"/>
          <w:sz w:val="22"/>
          <w:szCs w:val="22"/>
          <w:lang w:eastAsia="en-US"/>
        </w:rPr>
        <w:t xml:space="preserve"> a great deal and although e-R</w:t>
      </w:r>
      <w:r w:rsidR="00302595" w:rsidRPr="00F924DA">
        <w:rPr>
          <w:rFonts w:asciiTheme="minorHAnsi" w:eastAsiaTheme="minorHAnsi" w:hAnsiTheme="minorHAnsi" w:cstheme="minorHAnsi"/>
          <w:sz w:val="22"/>
          <w:szCs w:val="22"/>
          <w:lang w:eastAsia="en-US"/>
        </w:rPr>
        <w:t xml:space="preserve">eadiness assessments </w:t>
      </w:r>
      <w:r w:rsidR="006F198C" w:rsidRPr="00F924DA">
        <w:rPr>
          <w:rFonts w:asciiTheme="minorHAnsi" w:eastAsiaTheme="minorHAnsi" w:hAnsiTheme="minorHAnsi" w:cstheme="minorHAnsi"/>
          <w:sz w:val="22"/>
          <w:szCs w:val="22"/>
          <w:lang w:eastAsia="en-US"/>
        </w:rPr>
        <w:t>are</w:t>
      </w:r>
      <w:r w:rsidR="00302595" w:rsidRPr="00F924DA">
        <w:rPr>
          <w:rFonts w:asciiTheme="minorHAnsi" w:eastAsiaTheme="minorHAnsi" w:hAnsiTheme="minorHAnsi" w:cstheme="minorHAnsi"/>
          <w:sz w:val="22"/>
          <w:szCs w:val="22"/>
          <w:lang w:eastAsia="en-US"/>
        </w:rPr>
        <w:t xml:space="preserve"> importan</w:t>
      </w:r>
      <w:r w:rsidR="0059287A" w:rsidRPr="00F924DA">
        <w:rPr>
          <w:rFonts w:asciiTheme="minorHAnsi" w:eastAsiaTheme="minorHAnsi" w:hAnsiTheme="minorHAnsi" w:cstheme="minorHAnsi"/>
          <w:sz w:val="22"/>
          <w:szCs w:val="22"/>
          <w:lang w:eastAsia="en-US"/>
        </w:rPr>
        <w:t>t,</w:t>
      </w:r>
      <w:r w:rsidR="00302595" w:rsidRPr="00F924DA">
        <w:rPr>
          <w:rFonts w:asciiTheme="minorHAnsi" w:eastAsiaTheme="minorHAnsi" w:hAnsiTheme="minorHAnsi" w:cstheme="minorHAnsi"/>
          <w:sz w:val="22"/>
          <w:szCs w:val="22"/>
          <w:lang w:eastAsia="en-US"/>
        </w:rPr>
        <w:t xml:space="preserve"> one cannot simply take the first available tool or framework to conduct </w:t>
      </w:r>
      <w:r w:rsidR="00510F95" w:rsidRPr="00F924DA">
        <w:rPr>
          <w:rFonts w:asciiTheme="minorHAnsi" w:eastAsiaTheme="minorHAnsi" w:hAnsiTheme="minorHAnsi" w:cstheme="minorHAnsi"/>
          <w:sz w:val="22"/>
          <w:szCs w:val="22"/>
          <w:lang w:eastAsia="en-US"/>
        </w:rPr>
        <w:t>assessment</w:t>
      </w:r>
      <w:r w:rsidR="00AA18E6" w:rsidRPr="00F924DA">
        <w:rPr>
          <w:rFonts w:asciiTheme="minorHAnsi" w:eastAsiaTheme="minorHAnsi" w:hAnsiTheme="minorHAnsi" w:cstheme="minorHAnsi"/>
          <w:sz w:val="22"/>
          <w:szCs w:val="22"/>
          <w:lang w:eastAsia="en-US"/>
        </w:rPr>
        <w:t>s</w:t>
      </w:r>
      <w:r w:rsidR="00510F95" w:rsidRPr="00F924DA">
        <w:rPr>
          <w:rFonts w:asciiTheme="minorHAnsi" w:eastAsiaTheme="minorHAnsi" w:hAnsiTheme="minorHAnsi" w:cstheme="minorHAnsi"/>
          <w:sz w:val="22"/>
          <w:szCs w:val="22"/>
          <w:lang w:eastAsia="en-US"/>
        </w:rPr>
        <w:t xml:space="preserve"> (</w:t>
      </w:r>
      <w:r w:rsidR="00302595" w:rsidRPr="00F924DA">
        <w:rPr>
          <w:rFonts w:asciiTheme="minorHAnsi" w:eastAsiaTheme="minorHAnsi" w:hAnsiTheme="minorHAnsi" w:cstheme="minorHAnsi"/>
          <w:sz w:val="22"/>
          <w:szCs w:val="22"/>
          <w:lang w:eastAsia="en-US"/>
        </w:rPr>
        <w:t>Musa, 2010)</w:t>
      </w:r>
      <w:r w:rsidR="0059287A" w:rsidRPr="00F924DA">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w:t>
      </w:r>
      <w:r w:rsidR="0059287A" w:rsidRPr="00F924DA">
        <w:rPr>
          <w:rFonts w:asciiTheme="minorHAnsi" w:eastAsiaTheme="minorHAnsi" w:hAnsiTheme="minorHAnsi" w:cstheme="minorHAnsi"/>
          <w:sz w:val="22"/>
          <w:szCs w:val="22"/>
          <w:lang w:eastAsia="en-US"/>
        </w:rPr>
        <w:t>M</w:t>
      </w:r>
      <w:r w:rsidR="00353F14">
        <w:rPr>
          <w:rFonts w:asciiTheme="minorHAnsi" w:eastAsiaTheme="minorHAnsi" w:hAnsiTheme="minorHAnsi" w:cstheme="minorHAnsi"/>
          <w:sz w:val="22"/>
          <w:szCs w:val="22"/>
          <w:lang w:eastAsia="en-US"/>
        </w:rPr>
        <w:t>ost e-R</w:t>
      </w:r>
      <w:r w:rsidR="00302595" w:rsidRPr="00F924DA">
        <w:rPr>
          <w:rFonts w:asciiTheme="minorHAnsi" w:eastAsiaTheme="minorHAnsi" w:hAnsiTheme="minorHAnsi" w:cstheme="minorHAnsi"/>
          <w:sz w:val="22"/>
          <w:szCs w:val="22"/>
          <w:lang w:eastAsia="en-US"/>
        </w:rPr>
        <w:t>eadiness assessments done in developing countries focused on the national level and not on the local authority or organi</w:t>
      </w:r>
      <w:r w:rsidR="002A50D4" w:rsidRPr="00F924DA">
        <w:rPr>
          <w:rFonts w:asciiTheme="minorHAnsi" w:eastAsiaTheme="minorHAnsi" w:hAnsiTheme="minorHAnsi" w:cstheme="minorHAnsi"/>
          <w:sz w:val="22"/>
          <w:szCs w:val="22"/>
          <w:lang w:eastAsia="en-US"/>
        </w:rPr>
        <w:t>s</w:t>
      </w:r>
      <w:r w:rsidR="00302595" w:rsidRPr="00F924DA">
        <w:rPr>
          <w:rFonts w:asciiTheme="minorHAnsi" w:eastAsiaTheme="minorHAnsi" w:hAnsiTheme="minorHAnsi" w:cstheme="minorHAnsi"/>
          <w:sz w:val="22"/>
          <w:szCs w:val="22"/>
          <w:lang w:eastAsia="en-US"/>
        </w:rPr>
        <w:t>ations</w:t>
      </w:r>
      <w:r w:rsidR="0059287A" w:rsidRPr="00F924DA">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Musa </w:t>
      </w:r>
      <w:r w:rsidR="0059287A" w:rsidRPr="00F924DA">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2010) suggest</w:t>
      </w:r>
      <w:r w:rsidR="0059287A" w:rsidRPr="00F924DA">
        <w:rPr>
          <w:rFonts w:asciiTheme="minorHAnsi" w:eastAsiaTheme="minorHAnsi" w:hAnsiTheme="minorHAnsi" w:cstheme="minorHAnsi"/>
          <w:sz w:val="22"/>
          <w:szCs w:val="22"/>
          <w:lang w:eastAsia="en-US"/>
        </w:rPr>
        <w:t>ed</w:t>
      </w:r>
      <w:r w:rsidR="00302595" w:rsidRPr="00F924DA">
        <w:rPr>
          <w:rFonts w:asciiTheme="minorHAnsi" w:eastAsiaTheme="minorHAnsi" w:hAnsiTheme="minorHAnsi" w:cstheme="minorHAnsi"/>
          <w:sz w:val="22"/>
          <w:szCs w:val="22"/>
          <w:lang w:eastAsia="en-US"/>
        </w:rPr>
        <w:t xml:space="preserve"> that since e-</w:t>
      </w:r>
      <w:r w:rsidR="00353F14">
        <w:rPr>
          <w:rFonts w:asciiTheme="minorHAnsi" w:eastAsiaTheme="minorHAnsi" w:hAnsiTheme="minorHAnsi" w:cstheme="minorHAnsi"/>
          <w:sz w:val="22"/>
          <w:szCs w:val="22"/>
          <w:lang w:eastAsia="en-US"/>
        </w:rPr>
        <w:t>R</w:t>
      </w:r>
      <w:r w:rsidR="00302595" w:rsidRPr="00F924DA">
        <w:rPr>
          <w:rFonts w:asciiTheme="minorHAnsi" w:eastAsiaTheme="minorHAnsi" w:hAnsiTheme="minorHAnsi" w:cstheme="minorHAnsi"/>
          <w:sz w:val="22"/>
          <w:szCs w:val="22"/>
          <w:lang w:eastAsia="en-US"/>
        </w:rPr>
        <w:t xml:space="preserve">eadiness assessments for e-Government implementation are such a </w:t>
      </w:r>
      <w:r w:rsidR="005145C1" w:rsidRPr="00F924DA">
        <w:rPr>
          <w:rFonts w:asciiTheme="minorHAnsi" w:eastAsiaTheme="minorHAnsi" w:hAnsiTheme="minorHAnsi" w:cstheme="minorHAnsi"/>
          <w:sz w:val="22"/>
          <w:szCs w:val="22"/>
          <w:lang w:eastAsia="en-US"/>
        </w:rPr>
        <w:t>tough</w:t>
      </w:r>
      <w:r w:rsidR="00302595" w:rsidRPr="00F924DA">
        <w:rPr>
          <w:rFonts w:asciiTheme="minorHAnsi" w:eastAsiaTheme="minorHAnsi" w:hAnsiTheme="minorHAnsi" w:cstheme="minorHAnsi"/>
          <w:sz w:val="22"/>
          <w:szCs w:val="22"/>
          <w:lang w:eastAsia="en-US"/>
        </w:rPr>
        <w:t xml:space="preserve"> </w:t>
      </w:r>
      <w:r w:rsidR="005145C1">
        <w:rPr>
          <w:rFonts w:asciiTheme="minorHAnsi" w:eastAsiaTheme="minorHAnsi" w:hAnsiTheme="minorHAnsi" w:cstheme="minorHAnsi"/>
          <w:sz w:val="22"/>
          <w:szCs w:val="22"/>
          <w:lang w:eastAsia="en-US"/>
        </w:rPr>
        <w:t xml:space="preserve">exercise and </w:t>
      </w:r>
      <w:r w:rsidR="00302595" w:rsidRPr="00F924DA">
        <w:rPr>
          <w:rFonts w:asciiTheme="minorHAnsi" w:eastAsiaTheme="minorHAnsi" w:hAnsiTheme="minorHAnsi" w:cstheme="minorHAnsi"/>
          <w:sz w:val="22"/>
          <w:szCs w:val="22"/>
          <w:lang w:eastAsia="en-US"/>
        </w:rPr>
        <w:t>each government</w:t>
      </w:r>
      <w:r w:rsidR="005145C1">
        <w:rPr>
          <w:rFonts w:asciiTheme="minorHAnsi" w:eastAsiaTheme="minorHAnsi" w:hAnsiTheme="minorHAnsi" w:cstheme="minorHAnsi"/>
          <w:sz w:val="22"/>
          <w:szCs w:val="22"/>
          <w:lang w:eastAsia="en-US"/>
        </w:rPr>
        <w:t xml:space="preserve"> or entity</w:t>
      </w:r>
      <w:r w:rsidR="00302595" w:rsidRPr="00F924DA">
        <w:rPr>
          <w:rFonts w:asciiTheme="minorHAnsi" w:eastAsiaTheme="minorHAnsi" w:hAnsiTheme="minorHAnsi" w:cstheme="minorHAnsi"/>
          <w:sz w:val="22"/>
          <w:szCs w:val="22"/>
          <w:lang w:eastAsia="en-US"/>
        </w:rPr>
        <w:t xml:space="preserve"> has its own </w:t>
      </w:r>
      <w:r w:rsidR="005145C1" w:rsidRPr="00F924DA">
        <w:rPr>
          <w:rFonts w:asciiTheme="minorHAnsi" w:eastAsiaTheme="minorHAnsi" w:hAnsiTheme="minorHAnsi" w:cstheme="minorHAnsi"/>
          <w:sz w:val="22"/>
          <w:szCs w:val="22"/>
          <w:lang w:eastAsia="en-US"/>
        </w:rPr>
        <w:t>goals</w:t>
      </w:r>
      <w:r w:rsidR="005145C1">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this might lead people to adopt an existing assessment tool and tweak it to cater for its own </w:t>
      </w:r>
      <w:r w:rsidR="0021583F">
        <w:rPr>
          <w:rFonts w:asciiTheme="minorHAnsi" w:eastAsiaTheme="minorHAnsi" w:hAnsiTheme="minorHAnsi" w:cstheme="minorHAnsi"/>
          <w:sz w:val="22"/>
          <w:szCs w:val="22"/>
          <w:lang w:eastAsia="en-US"/>
        </w:rPr>
        <w:t>goals</w:t>
      </w:r>
      <w:r w:rsidR="00302595" w:rsidRPr="00F924DA">
        <w:rPr>
          <w:rFonts w:asciiTheme="minorHAnsi" w:eastAsiaTheme="minorHAnsi" w:hAnsiTheme="minorHAnsi" w:cstheme="minorHAnsi"/>
          <w:sz w:val="22"/>
          <w:szCs w:val="22"/>
          <w:lang w:eastAsia="en-US"/>
        </w:rPr>
        <w:t xml:space="preserve"> and which is relevant to their local realities.</w:t>
      </w:r>
    </w:p>
    <w:p w14:paraId="0A56699F" w14:textId="0F0ABF7A" w:rsidR="00302595" w:rsidRPr="00F924DA" w:rsidRDefault="005555C9" w:rsidP="00850262">
      <w:pPr>
        <w:suppressAutoHyphens w:val="0"/>
        <w:spacing w:after="160" w:line="480" w:lineRule="auto"/>
        <w:jc w:val="both"/>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There are different e-</w:t>
      </w:r>
      <w:r w:rsidR="00353F14">
        <w:rPr>
          <w:rFonts w:asciiTheme="minorHAnsi" w:eastAsiaTheme="minorHAnsi" w:hAnsiTheme="minorHAnsi" w:cstheme="minorHAnsi"/>
          <w:sz w:val="22"/>
          <w:szCs w:val="22"/>
          <w:lang w:eastAsia="en-US"/>
        </w:rPr>
        <w:t>R</w:t>
      </w:r>
      <w:r w:rsidR="00302595" w:rsidRPr="00F924DA">
        <w:rPr>
          <w:rFonts w:asciiTheme="minorHAnsi" w:eastAsiaTheme="minorHAnsi" w:hAnsiTheme="minorHAnsi" w:cstheme="minorHAnsi"/>
          <w:sz w:val="22"/>
          <w:szCs w:val="22"/>
          <w:lang w:eastAsia="en-US"/>
        </w:rPr>
        <w:t>eadiness assessment tools and they are different because of th</w:t>
      </w:r>
      <w:r w:rsidRPr="00F924DA">
        <w:rPr>
          <w:rFonts w:asciiTheme="minorHAnsi" w:eastAsiaTheme="minorHAnsi" w:hAnsiTheme="minorHAnsi" w:cstheme="minorHAnsi"/>
          <w:sz w:val="22"/>
          <w:szCs w:val="22"/>
          <w:lang w:eastAsia="en-US"/>
        </w:rPr>
        <w:t>eir</w:t>
      </w:r>
      <w:r w:rsidR="00353F14">
        <w:rPr>
          <w:rFonts w:asciiTheme="minorHAnsi" w:eastAsiaTheme="minorHAnsi" w:hAnsiTheme="minorHAnsi" w:cstheme="minorHAnsi"/>
          <w:sz w:val="22"/>
          <w:szCs w:val="22"/>
          <w:lang w:eastAsia="en-US"/>
        </w:rPr>
        <w:t xml:space="preserve"> own definition of what e-R</w:t>
      </w:r>
      <w:r w:rsidR="00302595" w:rsidRPr="00F924DA">
        <w:rPr>
          <w:rFonts w:asciiTheme="minorHAnsi" w:eastAsiaTheme="minorHAnsi" w:hAnsiTheme="minorHAnsi" w:cstheme="minorHAnsi"/>
          <w:sz w:val="22"/>
          <w:szCs w:val="22"/>
          <w:lang w:eastAsia="en-US"/>
        </w:rPr>
        <w:t>eadiness means</w:t>
      </w:r>
      <w:r w:rsidR="002A50D4" w:rsidRPr="00F924DA">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w:t>
      </w:r>
      <w:r w:rsidR="002A50D4" w:rsidRPr="00F924DA">
        <w:rPr>
          <w:rFonts w:asciiTheme="minorHAnsi" w:eastAsiaTheme="minorHAnsi" w:hAnsiTheme="minorHAnsi" w:cstheme="minorHAnsi"/>
          <w:sz w:val="22"/>
          <w:szCs w:val="22"/>
          <w:lang w:eastAsia="en-US"/>
        </w:rPr>
        <w:t>T</w:t>
      </w:r>
      <w:r w:rsidR="00302595" w:rsidRPr="00F924DA">
        <w:rPr>
          <w:rFonts w:asciiTheme="minorHAnsi" w:eastAsiaTheme="minorHAnsi" w:hAnsiTheme="minorHAnsi" w:cstheme="minorHAnsi"/>
          <w:sz w:val="22"/>
          <w:szCs w:val="22"/>
          <w:lang w:eastAsia="en-US"/>
        </w:rPr>
        <w:t>hus</w:t>
      </w:r>
      <w:r w:rsidR="00C80F50">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their research and methodologies are formulated in such a way to answer their definition and as concluded by Dada </w:t>
      </w:r>
      <w:r w:rsidR="0059287A" w:rsidRPr="00F924DA">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2006)</w:t>
      </w:r>
      <w:r w:rsidR="006B1BF1">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this provides different findings by different studies and shows inconsistencies. Th</w:t>
      </w:r>
      <w:r w:rsidRPr="00F924DA">
        <w:rPr>
          <w:rFonts w:asciiTheme="minorHAnsi" w:eastAsiaTheme="minorHAnsi" w:hAnsiTheme="minorHAnsi" w:cstheme="minorHAnsi"/>
          <w:sz w:val="22"/>
          <w:szCs w:val="22"/>
          <w:lang w:eastAsia="en-US"/>
        </w:rPr>
        <w:t xml:space="preserve">e </w:t>
      </w:r>
      <w:r w:rsidR="00353F14">
        <w:rPr>
          <w:rFonts w:asciiTheme="minorHAnsi" w:eastAsiaTheme="minorHAnsi" w:hAnsiTheme="minorHAnsi" w:cstheme="minorHAnsi"/>
          <w:sz w:val="22"/>
          <w:szCs w:val="22"/>
          <w:lang w:eastAsia="en-US"/>
        </w:rPr>
        <w:t>need to carry out an e-Re</w:t>
      </w:r>
      <w:r w:rsidRPr="00F924DA">
        <w:rPr>
          <w:rFonts w:asciiTheme="minorHAnsi" w:eastAsiaTheme="minorHAnsi" w:hAnsiTheme="minorHAnsi" w:cstheme="minorHAnsi"/>
          <w:sz w:val="22"/>
          <w:szCs w:val="22"/>
          <w:lang w:eastAsia="en-US"/>
        </w:rPr>
        <w:t>adiness assessment for e</w:t>
      </w:r>
      <w:r w:rsidR="00302595" w:rsidRPr="00F924DA">
        <w:rPr>
          <w:rFonts w:asciiTheme="minorHAnsi" w:eastAsiaTheme="minorHAnsi" w:hAnsiTheme="minorHAnsi" w:cstheme="minorHAnsi"/>
          <w:sz w:val="22"/>
          <w:szCs w:val="22"/>
          <w:lang w:eastAsia="en-US"/>
        </w:rPr>
        <w:t>-Government implementation is still very important as it will provide one with</w:t>
      </w:r>
      <w:r w:rsidR="0059287A" w:rsidRPr="00F924DA">
        <w:rPr>
          <w:rFonts w:asciiTheme="minorHAnsi" w:eastAsiaTheme="minorHAnsi" w:hAnsiTheme="minorHAnsi" w:cstheme="minorHAnsi"/>
          <w:sz w:val="22"/>
          <w:szCs w:val="22"/>
          <w:lang w:eastAsia="en-US"/>
        </w:rPr>
        <w:t xml:space="preserve"> a</w:t>
      </w:r>
      <w:r w:rsidR="00302595" w:rsidRPr="00F924DA">
        <w:rPr>
          <w:rFonts w:asciiTheme="minorHAnsi" w:eastAsiaTheme="minorHAnsi" w:hAnsiTheme="minorHAnsi" w:cstheme="minorHAnsi"/>
          <w:sz w:val="22"/>
          <w:szCs w:val="22"/>
          <w:lang w:eastAsia="en-US"/>
        </w:rPr>
        <w:t xml:space="preserve"> quantifiable set of indicators, which will show an overview of the Local Authority’s situation and may be used in future as a comparison baseline</w:t>
      </w:r>
      <w:r w:rsidR="00B15F31" w:rsidRPr="00F924DA">
        <w:rPr>
          <w:rFonts w:asciiTheme="minorHAnsi" w:eastAsiaTheme="minorHAnsi" w:hAnsiTheme="minorHAnsi" w:cstheme="minorHAnsi"/>
          <w:sz w:val="22"/>
          <w:szCs w:val="22"/>
          <w:lang w:eastAsia="en-US"/>
        </w:rPr>
        <w:t xml:space="preserve"> </w:t>
      </w:r>
      <w:sdt>
        <w:sdtPr>
          <w:rPr>
            <w:rFonts w:asciiTheme="minorHAnsi" w:eastAsiaTheme="minorHAnsi" w:hAnsiTheme="minorHAnsi" w:cstheme="minorHAnsi"/>
            <w:sz w:val="22"/>
            <w:szCs w:val="22"/>
            <w:lang w:eastAsia="en-US"/>
          </w:rPr>
          <w:id w:val="1012880478"/>
          <w:citation/>
        </w:sdtPr>
        <w:sdtEndPr/>
        <w:sdtContent>
          <w:r w:rsidR="00B15F31" w:rsidRPr="00F924DA">
            <w:rPr>
              <w:rFonts w:asciiTheme="minorHAnsi" w:eastAsiaTheme="minorHAnsi" w:hAnsiTheme="minorHAnsi" w:cstheme="minorHAnsi"/>
              <w:sz w:val="22"/>
              <w:szCs w:val="22"/>
              <w:lang w:eastAsia="en-US"/>
            </w:rPr>
            <w:fldChar w:fldCharType="begin"/>
          </w:r>
          <w:r w:rsidR="00B15F31" w:rsidRPr="00F924DA">
            <w:rPr>
              <w:rFonts w:asciiTheme="minorHAnsi" w:eastAsiaTheme="minorHAnsi" w:hAnsiTheme="minorHAnsi" w:cstheme="minorHAnsi"/>
              <w:sz w:val="22"/>
              <w:szCs w:val="22"/>
              <w:lang w:val="en-ZW" w:eastAsia="en-US"/>
            </w:rPr>
            <w:instrText xml:space="preserve">CITATION Dad06 \l 12297 </w:instrText>
          </w:r>
          <w:r w:rsidR="00B15F31" w:rsidRPr="00F924DA">
            <w:rPr>
              <w:rFonts w:asciiTheme="minorHAnsi" w:eastAsiaTheme="minorHAnsi" w:hAnsiTheme="minorHAnsi" w:cstheme="minorHAnsi"/>
              <w:sz w:val="22"/>
              <w:szCs w:val="22"/>
              <w:lang w:eastAsia="en-US"/>
            </w:rPr>
            <w:fldChar w:fldCharType="separate"/>
          </w:r>
          <w:r w:rsidR="003F225B" w:rsidRPr="00F924DA">
            <w:rPr>
              <w:rFonts w:asciiTheme="minorHAnsi" w:eastAsiaTheme="minorHAnsi" w:hAnsiTheme="minorHAnsi" w:cstheme="minorHAnsi"/>
              <w:noProof/>
              <w:sz w:val="22"/>
              <w:szCs w:val="22"/>
              <w:lang w:val="en-ZW" w:eastAsia="en-US"/>
            </w:rPr>
            <w:t>(Dada, 2006)</w:t>
          </w:r>
          <w:r w:rsidR="00B15F31" w:rsidRPr="00F924DA">
            <w:rPr>
              <w:rFonts w:asciiTheme="minorHAnsi" w:eastAsiaTheme="minorHAnsi" w:hAnsiTheme="minorHAnsi" w:cstheme="minorHAnsi"/>
              <w:sz w:val="22"/>
              <w:szCs w:val="22"/>
              <w:lang w:eastAsia="en-US"/>
            </w:rPr>
            <w:fldChar w:fldCharType="end"/>
          </w:r>
        </w:sdtContent>
      </w:sdt>
      <w:r w:rsidR="00302595" w:rsidRPr="00F924DA">
        <w:rPr>
          <w:rFonts w:asciiTheme="minorHAnsi" w:eastAsiaTheme="minorHAnsi" w:hAnsiTheme="minorHAnsi" w:cstheme="minorHAnsi"/>
          <w:sz w:val="22"/>
          <w:szCs w:val="22"/>
          <w:lang w:eastAsia="en-US"/>
        </w:rPr>
        <w:t>. As state</w:t>
      </w:r>
      <w:r w:rsidRPr="00F924DA">
        <w:rPr>
          <w:rFonts w:asciiTheme="minorHAnsi" w:eastAsiaTheme="minorHAnsi" w:hAnsiTheme="minorHAnsi" w:cstheme="minorHAnsi"/>
          <w:sz w:val="22"/>
          <w:szCs w:val="22"/>
          <w:lang w:eastAsia="en-US"/>
        </w:rPr>
        <w:t>d by Matthew and Monica (2011)</w:t>
      </w:r>
      <w:r w:rsidR="002A50D4" w:rsidRPr="00F924DA">
        <w:rPr>
          <w:rFonts w:asciiTheme="minorHAnsi" w:eastAsiaTheme="minorHAnsi" w:hAnsiTheme="minorHAnsi" w:cstheme="minorHAnsi"/>
          <w:sz w:val="22"/>
          <w:szCs w:val="22"/>
          <w:lang w:eastAsia="en-US"/>
        </w:rPr>
        <w:t>,</w:t>
      </w:r>
      <w:r w:rsidRPr="00F924DA">
        <w:rPr>
          <w:rFonts w:asciiTheme="minorHAnsi" w:eastAsiaTheme="minorHAnsi" w:hAnsiTheme="minorHAnsi" w:cstheme="minorHAnsi"/>
          <w:sz w:val="22"/>
          <w:szCs w:val="22"/>
          <w:lang w:eastAsia="en-US"/>
        </w:rPr>
        <w:t xml:space="preserve"> e</w:t>
      </w:r>
      <w:r w:rsidR="009A0CD4">
        <w:rPr>
          <w:rFonts w:asciiTheme="minorHAnsi" w:eastAsiaTheme="minorHAnsi" w:hAnsiTheme="minorHAnsi" w:cstheme="minorHAnsi"/>
          <w:sz w:val="22"/>
          <w:szCs w:val="22"/>
          <w:lang w:eastAsia="en-US"/>
        </w:rPr>
        <w:t>-R</w:t>
      </w:r>
      <w:r w:rsidR="00302595" w:rsidRPr="00F924DA">
        <w:rPr>
          <w:rFonts w:asciiTheme="minorHAnsi" w:eastAsiaTheme="minorHAnsi" w:hAnsiTheme="minorHAnsi" w:cstheme="minorHAnsi"/>
          <w:sz w:val="22"/>
          <w:szCs w:val="22"/>
          <w:lang w:eastAsia="en-US"/>
        </w:rPr>
        <w:t xml:space="preserve">eadiness assessments will assist leadership at various levels to plan ahead for </w:t>
      </w:r>
      <w:r w:rsidR="00801834">
        <w:rPr>
          <w:rFonts w:asciiTheme="minorHAnsi" w:eastAsiaTheme="minorHAnsi" w:hAnsiTheme="minorHAnsi" w:cstheme="minorHAnsi"/>
          <w:sz w:val="22"/>
          <w:szCs w:val="22"/>
          <w:lang w:eastAsia="en-US"/>
        </w:rPr>
        <w:t xml:space="preserve">the </w:t>
      </w:r>
      <w:r w:rsidR="00302595" w:rsidRPr="00F924DA">
        <w:rPr>
          <w:rFonts w:asciiTheme="minorHAnsi" w:eastAsiaTheme="minorHAnsi" w:hAnsiTheme="minorHAnsi" w:cstheme="minorHAnsi"/>
          <w:sz w:val="22"/>
          <w:szCs w:val="22"/>
          <w:lang w:eastAsia="en-US"/>
        </w:rPr>
        <w:t xml:space="preserve">integration of ICT, identify areas where further attention is needed and thus focus their efforts. </w:t>
      </w:r>
      <w:r w:rsidR="00B15F31" w:rsidRPr="00F924DA">
        <w:rPr>
          <w:rFonts w:asciiTheme="minorHAnsi" w:eastAsiaTheme="minorHAnsi" w:hAnsiTheme="minorHAnsi" w:cstheme="minorHAnsi"/>
          <w:sz w:val="22"/>
          <w:szCs w:val="22"/>
          <w:lang w:eastAsia="en-US"/>
        </w:rPr>
        <w:t>Furthermore,</w:t>
      </w:r>
      <w:r w:rsidR="00302595" w:rsidRPr="00F924DA">
        <w:rPr>
          <w:rFonts w:asciiTheme="minorHAnsi" w:eastAsiaTheme="minorHAnsi" w:hAnsiTheme="minorHAnsi" w:cstheme="minorHAnsi"/>
          <w:sz w:val="22"/>
          <w:szCs w:val="22"/>
          <w:lang w:eastAsia="en-US"/>
        </w:rPr>
        <w:t xml:space="preserve"> they highlight the fact that the assessment itself is not a goal</w:t>
      </w:r>
      <w:r w:rsidR="0059287A" w:rsidRPr="00F924DA">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but should be the tool used for strategi</w:t>
      </w:r>
      <w:r w:rsidR="002A50D4" w:rsidRPr="00F924DA">
        <w:rPr>
          <w:rFonts w:asciiTheme="minorHAnsi" w:eastAsiaTheme="minorHAnsi" w:hAnsiTheme="minorHAnsi" w:cstheme="minorHAnsi"/>
          <w:sz w:val="22"/>
          <w:szCs w:val="22"/>
          <w:lang w:eastAsia="en-US"/>
        </w:rPr>
        <w:t>s</w:t>
      </w:r>
      <w:r w:rsidR="00302595" w:rsidRPr="00F924DA">
        <w:rPr>
          <w:rFonts w:asciiTheme="minorHAnsi" w:eastAsiaTheme="minorHAnsi" w:hAnsiTheme="minorHAnsi" w:cstheme="minorHAnsi"/>
          <w:sz w:val="22"/>
          <w:szCs w:val="22"/>
          <w:lang w:eastAsia="en-US"/>
        </w:rPr>
        <w:t xml:space="preserve">ing and the creation of an action plan that will address </w:t>
      </w:r>
      <w:r w:rsidRPr="00F924DA">
        <w:rPr>
          <w:rFonts w:asciiTheme="minorHAnsi" w:eastAsiaTheme="minorHAnsi" w:hAnsiTheme="minorHAnsi" w:cstheme="minorHAnsi"/>
          <w:sz w:val="22"/>
          <w:szCs w:val="22"/>
          <w:lang w:eastAsia="en-US"/>
        </w:rPr>
        <w:t xml:space="preserve">the issues identified in the </w:t>
      </w:r>
      <w:r w:rsidR="00353F14">
        <w:rPr>
          <w:rFonts w:asciiTheme="minorHAnsi" w:eastAsiaTheme="minorHAnsi" w:hAnsiTheme="minorHAnsi" w:cstheme="minorHAnsi"/>
          <w:sz w:val="22"/>
          <w:szCs w:val="22"/>
          <w:lang w:eastAsia="en-US"/>
        </w:rPr>
        <w:t>e-R</w:t>
      </w:r>
      <w:r w:rsidR="00302595" w:rsidRPr="00F924DA">
        <w:rPr>
          <w:rFonts w:asciiTheme="minorHAnsi" w:eastAsiaTheme="minorHAnsi" w:hAnsiTheme="minorHAnsi" w:cstheme="minorHAnsi"/>
          <w:sz w:val="22"/>
          <w:szCs w:val="22"/>
          <w:lang w:eastAsia="en-US"/>
        </w:rPr>
        <w:t>eadiness assessment</w:t>
      </w:r>
      <w:r w:rsidR="004005EC">
        <w:rPr>
          <w:rFonts w:asciiTheme="minorHAnsi" w:eastAsiaTheme="minorHAnsi" w:hAnsiTheme="minorHAnsi" w:cstheme="minorHAnsi"/>
          <w:sz w:val="22"/>
          <w:szCs w:val="22"/>
          <w:lang w:eastAsia="en-US"/>
        </w:rPr>
        <w:t>,</w:t>
      </w:r>
      <w:r w:rsidR="00302595" w:rsidRPr="00F924DA">
        <w:rPr>
          <w:rFonts w:asciiTheme="minorHAnsi" w:eastAsiaTheme="minorHAnsi" w:hAnsiTheme="minorHAnsi" w:cstheme="minorHAnsi"/>
          <w:sz w:val="22"/>
          <w:szCs w:val="22"/>
          <w:lang w:eastAsia="en-US"/>
        </w:rPr>
        <w:t xml:space="preserve"> to further the objectives o</w:t>
      </w:r>
      <w:r w:rsidRPr="00F924DA">
        <w:rPr>
          <w:rFonts w:asciiTheme="minorHAnsi" w:eastAsiaTheme="minorHAnsi" w:hAnsiTheme="minorHAnsi" w:cstheme="minorHAnsi"/>
          <w:sz w:val="22"/>
          <w:szCs w:val="22"/>
          <w:lang w:eastAsia="en-US"/>
        </w:rPr>
        <w:t>f the country in e</w:t>
      </w:r>
      <w:r w:rsidR="00302595" w:rsidRPr="00F924DA">
        <w:rPr>
          <w:rFonts w:asciiTheme="minorHAnsi" w:eastAsiaTheme="minorHAnsi" w:hAnsiTheme="minorHAnsi" w:cstheme="minorHAnsi"/>
          <w:sz w:val="22"/>
          <w:szCs w:val="22"/>
          <w:lang w:eastAsia="en-US"/>
        </w:rPr>
        <w:t>-Government planning and subsequent implementation.</w:t>
      </w:r>
    </w:p>
    <w:p w14:paraId="301EA4E5" w14:textId="0464C491" w:rsidR="0094190F" w:rsidRDefault="00353F14" w:rsidP="00850262">
      <w:pPr>
        <w:pStyle w:val="Header"/>
        <w:spacing w:line="480" w:lineRule="auto"/>
        <w:jc w:val="both"/>
        <w:rPr>
          <w:rFonts w:asciiTheme="minorHAnsi" w:hAnsiTheme="minorHAnsi" w:cstheme="minorHAnsi"/>
          <w:sz w:val="22"/>
          <w:szCs w:val="22"/>
        </w:rPr>
      </w:pPr>
      <w:r>
        <w:rPr>
          <w:rFonts w:asciiTheme="minorHAnsi" w:hAnsiTheme="minorHAnsi" w:cstheme="minorHAnsi"/>
          <w:sz w:val="22"/>
          <w:szCs w:val="22"/>
        </w:rPr>
        <w:t>Although e-Government and e-R</w:t>
      </w:r>
      <w:r w:rsidR="0094190F" w:rsidRPr="00F924DA">
        <w:rPr>
          <w:rFonts w:asciiTheme="minorHAnsi" w:hAnsiTheme="minorHAnsi" w:cstheme="minorHAnsi"/>
          <w:sz w:val="22"/>
          <w:szCs w:val="22"/>
        </w:rPr>
        <w:t>eadiness as a pre-condition for successful implementation</w:t>
      </w:r>
      <w:r w:rsidR="0059287A" w:rsidRPr="00F924DA">
        <w:rPr>
          <w:rFonts w:asciiTheme="minorHAnsi" w:hAnsiTheme="minorHAnsi" w:cstheme="minorHAnsi"/>
          <w:sz w:val="22"/>
          <w:szCs w:val="22"/>
        </w:rPr>
        <w:t>,</w:t>
      </w:r>
      <w:r w:rsidR="0094190F" w:rsidRPr="00F924DA">
        <w:rPr>
          <w:rFonts w:asciiTheme="minorHAnsi" w:hAnsiTheme="minorHAnsi" w:cstheme="minorHAnsi"/>
          <w:sz w:val="22"/>
          <w:szCs w:val="22"/>
        </w:rPr>
        <w:t xml:space="preserve"> </w:t>
      </w:r>
      <w:r w:rsidR="0059287A" w:rsidRPr="00F924DA">
        <w:rPr>
          <w:rFonts w:asciiTheme="minorHAnsi" w:hAnsiTheme="minorHAnsi" w:cstheme="minorHAnsi"/>
          <w:sz w:val="22"/>
          <w:szCs w:val="22"/>
        </w:rPr>
        <w:t>t</w:t>
      </w:r>
      <w:r w:rsidR="0094190F" w:rsidRPr="00F924DA">
        <w:rPr>
          <w:rFonts w:asciiTheme="minorHAnsi" w:hAnsiTheme="minorHAnsi" w:cstheme="minorHAnsi"/>
          <w:sz w:val="22"/>
          <w:szCs w:val="22"/>
        </w:rPr>
        <w:t xml:space="preserve">he use of e-Government has been widely accepted as the way forward and even described by </w:t>
      </w:r>
      <w:r w:rsidR="007969A1" w:rsidRPr="00F924DA">
        <w:rPr>
          <w:rFonts w:asciiTheme="minorHAnsi" w:hAnsiTheme="minorHAnsi" w:cstheme="minorHAnsi"/>
          <w:color w:val="000000"/>
          <w:sz w:val="22"/>
          <w:szCs w:val="22"/>
        </w:rPr>
        <w:t xml:space="preserve">Barrenechea and Jenkins </w:t>
      </w:r>
      <w:r w:rsidR="00A06141" w:rsidRPr="00F924DA">
        <w:rPr>
          <w:rFonts w:asciiTheme="minorHAnsi" w:hAnsiTheme="minorHAnsi" w:cstheme="minorHAnsi"/>
          <w:color w:val="000000"/>
          <w:sz w:val="22"/>
          <w:szCs w:val="22"/>
        </w:rPr>
        <w:t>(</w:t>
      </w:r>
      <w:r w:rsidR="007969A1" w:rsidRPr="00F924DA">
        <w:rPr>
          <w:rFonts w:asciiTheme="minorHAnsi" w:hAnsiTheme="minorHAnsi" w:cstheme="minorHAnsi"/>
          <w:color w:val="000000"/>
          <w:sz w:val="22"/>
          <w:szCs w:val="22"/>
        </w:rPr>
        <w:t xml:space="preserve">2014) </w:t>
      </w:r>
      <w:r w:rsidR="0094190F" w:rsidRPr="00F924DA">
        <w:rPr>
          <w:rFonts w:asciiTheme="minorHAnsi" w:hAnsiTheme="minorHAnsi" w:cstheme="minorHAnsi"/>
          <w:sz w:val="22"/>
          <w:szCs w:val="22"/>
        </w:rPr>
        <w:t>as “e-Government o</w:t>
      </w:r>
      <w:r w:rsidR="00B357C3" w:rsidRPr="00F924DA">
        <w:rPr>
          <w:rFonts w:asciiTheme="minorHAnsi" w:hAnsiTheme="minorHAnsi" w:cstheme="minorHAnsi"/>
          <w:sz w:val="22"/>
          <w:szCs w:val="22"/>
        </w:rPr>
        <w:t>r No Government”</w:t>
      </w:r>
      <w:r w:rsidR="00907914">
        <w:rPr>
          <w:rFonts w:asciiTheme="minorHAnsi" w:hAnsiTheme="minorHAnsi" w:cstheme="minorHAnsi"/>
          <w:sz w:val="22"/>
          <w:szCs w:val="22"/>
        </w:rPr>
        <w:t>. I</w:t>
      </w:r>
      <w:r w:rsidR="00B357C3" w:rsidRPr="00F924DA">
        <w:rPr>
          <w:rFonts w:asciiTheme="minorHAnsi" w:hAnsiTheme="minorHAnsi" w:cstheme="minorHAnsi"/>
          <w:sz w:val="22"/>
          <w:szCs w:val="22"/>
        </w:rPr>
        <w:t xml:space="preserve">t is </w:t>
      </w:r>
      <w:r w:rsidR="00CD04D1">
        <w:rPr>
          <w:rFonts w:asciiTheme="minorHAnsi" w:hAnsiTheme="minorHAnsi" w:cstheme="minorHAnsi"/>
          <w:sz w:val="22"/>
          <w:szCs w:val="22"/>
        </w:rPr>
        <w:t xml:space="preserve">a </w:t>
      </w:r>
      <w:r w:rsidR="00B357C3" w:rsidRPr="00F924DA">
        <w:rPr>
          <w:rFonts w:asciiTheme="minorHAnsi" w:hAnsiTheme="minorHAnsi" w:cstheme="minorHAnsi"/>
          <w:sz w:val="22"/>
          <w:szCs w:val="22"/>
        </w:rPr>
        <w:t>very broad</w:t>
      </w:r>
      <w:r w:rsidR="0094190F" w:rsidRPr="00F924DA">
        <w:rPr>
          <w:rFonts w:asciiTheme="minorHAnsi" w:hAnsiTheme="minorHAnsi" w:cstheme="minorHAnsi"/>
          <w:sz w:val="22"/>
          <w:szCs w:val="22"/>
        </w:rPr>
        <w:t xml:space="preserve"> subject and it involves many different aspects</w:t>
      </w:r>
      <w:r w:rsidR="002A50D4" w:rsidRPr="00F924DA">
        <w:rPr>
          <w:rFonts w:asciiTheme="minorHAnsi" w:hAnsiTheme="minorHAnsi" w:cstheme="minorHAnsi"/>
          <w:sz w:val="22"/>
          <w:szCs w:val="22"/>
        </w:rPr>
        <w:t xml:space="preserve"> </w:t>
      </w:r>
      <w:sdt>
        <w:sdtPr>
          <w:rPr>
            <w:rFonts w:asciiTheme="minorHAnsi" w:hAnsiTheme="minorHAnsi" w:cstheme="minorHAnsi"/>
            <w:sz w:val="22"/>
            <w:szCs w:val="22"/>
          </w:rPr>
          <w:id w:val="-1989772998"/>
          <w:citation/>
        </w:sdtPr>
        <w:sdtEndPr/>
        <w:sdtContent>
          <w:r w:rsidR="00A06141" w:rsidRPr="00F924DA">
            <w:rPr>
              <w:rFonts w:asciiTheme="minorHAnsi" w:hAnsiTheme="minorHAnsi" w:cstheme="minorHAnsi"/>
              <w:sz w:val="22"/>
              <w:szCs w:val="22"/>
            </w:rPr>
            <w:fldChar w:fldCharType="begin"/>
          </w:r>
          <w:r w:rsidR="00A06141" w:rsidRPr="00F924DA">
            <w:rPr>
              <w:rFonts w:asciiTheme="minorHAnsi" w:hAnsiTheme="minorHAnsi" w:cstheme="minorHAnsi"/>
              <w:sz w:val="22"/>
              <w:szCs w:val="22"/>
              <w:lang w:val="en-ZW"/>
            </w:rPr>
            <w:instrText xml:space="preserve"> CITATION Mar14 \l 12297 </w:instrText>
          </w:r>
          <w:r w:rsidR="00A06141" w:rsidRPr="00F924DA">
            <w:rPr>
              <w:rFonts w:asciiTheme="minorHAnsi" w:hAnsiTheme="minorHAnsi" w:cstheme="minorHAnsi"/>
              <w:sz w:val="22"/>
              <w:szCs w:val="22"/>
            </w:rPr>
            <w:fldChar w:fldCharType="separate"/>
          </w:r>
          <w:r w:rsidR="00A06141" w:rsidRPr="00F924DA">
            <w:rPr>
              <w:rFonts w:asciiTheme="minorHAnsi" w:hAnsiTheme="minorHAnsi" w:cstheme="minorHAnsi"/>
              <w:noProof/>
              <w:sz w:val="22"/>
              <w:szCs w:val="22"/>
              <w:lang w:val="en-ZW"/>
            </w:rPr>
            <w:t>(Jenkins, 2014)</w:t>
          </w:r>
          <w:r w:rsidR="00A06141" w:rsidRPr="00F924DA">
            <w:rPr>
              <w:rFonts w:asciiTheme="minorHAnsi" w:hAnsiTheme="minorHAnsi" w:cstheme="minorHAnsi"/>
              <w:sz w:val="22"/>
              <w:szCs w:val="22"/>
            </w:rPr>
            <w:fldChar w:fldCharType="end"/>
          </w:r>
        </w:sdtContent>
      </w:sdt>
      <w:r w:rsidR="0094190F" w:rsidRPr="00F924DA">
        <w:rPr>
          <w:rFonts w:asciiTheme="minorHAnsi" w:hAnsiTheme="minorHAnsi" w:cstheme="minorHAnsi"/>
          <w:sz w:val="22"/>
          <w:szCs w:val="22"/>
        </w:rPr>
        <w:t>. This make</w:t>
      </w:r>
      <w:r w:rsidR="002A50D4" w:rsidRPr="00F924DA">
        <w:rPr>
          <w:rFonts w:asciiTheme="minorHAnsi" w:hAnsiTheme="minorHAnsi" w:cstheme="minorHAnsi"/>
          <w:sz w:val="22"/>
          <w:szCs w:val="22"/>
        </w:rPr>
        <w:t>s</w:t>
      </w:r>
      <w:r w:rsidR="0094190F" w:rsidRPr="00F924DA">
        <w:rPr>
          <w:rFonts w:asciiTheme="minorHAnsi" w:hAnsiTheme="minorHAnsi" w:cstheme="minorHAnsi"/>
          <w:sz w:val="22"/>
          <w:szCs w:val="22"/>
        </w:rPr>
        <w:t xml:space="preserve"> it a particular</w:t>
      </w:r>
      <w:r w:rsidR="00797BFE">
        <w:rPr>
          <w:rFonts w:asciiTheme="minorHAnsi" w:hAnsiTheme="minorHAnsi" w:cstheme="minorHAnsi"/>
          <w:sz w:val="22"/>
          <w:szCs w:val="22"/>
        </w:rPr>
        <w:t>ly</w:t>
      </w:r>
      <w:r w:rsidR="0094190F" w:rsidRPr="00F924DA">
        <w:rPr>
          <w:rFonts w:asciiTheme="minorHAnsi" w:hAnsiTheme="minorHAnsi" w:cstheme="minorHAnsi"/>
          <w:sz w:val="22"/>
          <w:szCs w:val="22"/>
        </w:rPr>
        <w:t xml:space="preserve"> difficult task</w:t>
      </w:r>
      <w:r w:rsidR="00630BB5">
        <w:rPr>
          <w:rFonts w:asciiTheme="minorHAnsi" w:hAnsiTheme="minorHAnsi" w:cstheme="minorHAnsi"/>
          <w:sz w:val="22"/>
          <w:szCs w:val="22"/>
        </w:rPr>
        <w:t xml:space="preserve"> to measure and also to break</w:t>
      </w:r>
      <w:r w:rsidR="0094190F" w:rsidRPr="00F924DA">
        <w:rPr>
          <w:rFonts w:asciiTheme="minorHAnsi" w:hAnsiTheme="minorHAnsi" w:cstheme="minorHAnsi"/>
          <w:sz w:val="22"/>
          <w:szCs w:val="22"/>
        </w:rPr>
        <w:t xml:space="preserve"> up into different measurable aspects</w:t>
      </w:r>
      <w:r w:rsidR="0018329B">
        <w:rPr>
          <w:rFonts w:asciiTheme="minorHAnsi" w:hAnsiTheme="minorHAnsi" w:cstheme="minorHAnsi"/>
          <w:sz w:val="22"/>
          <w:szCs w:val="22"/>
        </w:rPr>
        <w:t xml:space="preserve">, </w:t>
      </w:r>
      <w:r w:rsidR="0094190F" w:rsidRPr="00F924DA">
        <w:rPr>
          <w:rFonts w:asciiTheme="minorHAnsi" w:hAnsiTheme="minorHAnsi" w:cstheme="minorHAnsi"/>
          <w:sz w:val="22"/>
          <w:szCs w:val="22"/>
        </w:rPr>
        <w:t>as they often depend on other aspects to be classified as ready.</w:t>
      </w:r>
      <w:r w:rsidR="004214FB" w:rsidRPr="00F924DA">
        <w:rPr>
          <w:rFonts w:asciiTheme="minorHAnsi" w:hAnsiTheme="minorHAnsi" w:cstheme="minorHAnsi"/>
          <w:sz w:val="22"/>
          <w:szCs w:val="22"/>
        </w:rPr>
        <w:t xml:space="preserve"> This is supported by Bannis</w:t>
      </w:r>
      <w:r w:rsidR="000D3DB5" w:rsidRPr="00F924DA">
        <w:rPr>
          <w:rFonts w:asciiTheme="minorHAnsi" w:hAnsiTheme="minorHAnsi" w:cstheme="minorHAnsi"/>
          <w:sz w:val="22"/>
          <w:szCs w:val="22"/>
        </w:rPr>
        <w:t xml:space="preserve">ter </w:t>
      </w:r>
      <w:r w:rsidR="0059287A" w:rsidRPr="00F924DA">
        <w:rPr>
          <w:rFonts w:asciiTheme="minorHAnsi" w:hAnsiTheme="minorHAnsi" w:cstheme="minorHAnsi"/>
          <w:sz w:val="22"/>
          <w:szCs w:val="22"/>
        </w:rPr>
        <w:t>(</w:t>
      </w:r>
      <w:r w:rsidR="000D3DB5" w:rsidRPr="00F924DA">
        <w:rPr>
          <w:rFonts w:asciiTheme="minorHAnsi" w:hAnsiTheme="minorHAnsi" w:cstheme="minorHAnsi"/>
          <w:sz w:val="22"/>
          <w:szCs w:val="22"/>
        </w:rPr>
        <w:t xml:space="preserve">2004) that suggested that </w:t>
      </w:r>
      <w:r>
        <w:rPr>
          <w:rFonts w:asciiTheme="minorHAnsi" w:hAnsiTheme="minorHAnsi" w:cstheme="minorHAnsi"/>
          <w:sz w:val="22"/>
          <w:szCs w:val="22"/>
        </w:rPr>
        <w:t>e-R</w:t>
      </w:r>
      <w:r w:rsidR="000D3DB5" w:rsidRPr="00F924DA">
        <w:rPr>
          <w:rFonts w:asciiTheme="minorHAnsi" w:hAnsiTheme="minorHAnsi" w:cstheme="minorHAnsi"/>
          <w:sz w:val="22"/>
          <w:szCs w:val="22"/>
        </w:rPr>
        <w:t>eadiness a</w:t>
      </w:r>
      <w:r w:rsidR="004214FB" w:rsidRPr="00F924DA">
        <w:rPr>
          <w:rFonts w:asciiTheme="minorHAnsi" w:hAnsiTheme="minorHAnsi" w:cstheme="minorHAnsi"/>
          <w:sz w:val="22"/>
          <w:szCs w:val="22"/>
        </w:rPr>
        <w:t xml:space="preserve">ssessment indicators are over simplified because more relevant elements </w:t>
      </w:r>
      <w:r w:rsidR="003353A6">
        <w:rPr>
          <w:rFonts w:asciiTheme="minorHAnsi" w:hAnsiTheme="minorHAnsi" w:cstheme="minorHAnsi"/>
          <w:sz w:val="22"/>
          <w:szCs w:val="22"/>
        </w:rPr>
        <w:t>that are difficult to measure are</w:t>
      </w:r>
      <w:r w:rsidR="004214FB" w:rsidRPr="00F924DA">
        <w:rPr>
          <w:rFonts w:asciiTheme="minorHAnsi" w:hAnsiTheme="minorHAnsi" w:cstheme="minorHAnsi"/>
          <w:sz w:val="22"/>
          <w:szCs w:val="22"/>
        </w:rPr>
        <w:t xml:space="preserve"> simply </w:t>
      </w:r>
      <w:r w:rsidR="006F198C" w:rsidRPr="00F924DA">
        <w:rPr>
          <w:rFonts w:asciiTheme="minorHAnsi" w:hAnsiTheme="minorHAnsi" w:cstheme="minorHAnsi"/>
          <w:sz w:val="22"/>
          <w:szCs w:val="22"/>
        </w:rPr>
        <w:t>excluded</w:t>
      </w:r>
      <w:r w:rsidR="003353A6">
        <w:rPr>
          <w:rFonts w:asciiTheme="minorHAnsi" w:hAnsiTheme="minorHAnsi" w:cstheme="minorHAnsi"/>
          <w:sz w:val="22"/>
          <w:szCs w:val="22"/>
        </w:rPr>
        <w:t>. T</w:t>
      </w:r>
      <w:r w:rsidR="006F198C" w:rsidRPr="00F924DA">
        <w:rPr>
          <w:rFonts w:asciiTheme="minorHAnsi" w:hAnsiTheme="minorHAnsi" w:cstheme="minorHAnsi"/>
          <w:sz w:val="22"/>
          <w:szCs w:val="22"/>
        </w:rPr>
        <w:t>he</w:t>
      </w:r>
      <w:r w:rsidR="004214FB" w:rsidRPr="00F924DA">
        <w:rPr>
          <w:rFonts w:asciiTheme="minorHAnsi" w:hAnsiTheme="minorHAnsi" w:cstheme="minorHAnsi"/>
          <w:sz w:val="22"/>
          <w:szCs w:val="22"/>
        </w:rPr>
        <w:t xml:space="preserve"> result of such assessments will </w:t>
      </w:r>
      <w:r w:rsidR="000D3DB5" w:rsidRPr="00F924DA">
        <w:rPr>
          <w:rFonts w:asciiTheme="minorHAnsi" w:hAnsiTheme="minorHAnsi" w:cstheme="minorHAnsi"/>
          <w:sz w:val="22"/>
          <w:szCs w:val="22"/>
        </w:rPr>
        <w:t>not reflect authentic level</w:t>
      </w:r>
      <w:r w:rsidR="0059287A" w:rsidRPr="00F924DA">
        <w:rPr>
          <w:rFonts w:asciiTheme="minorHAnsi" w:hAnsiTheme="minorHAnsi" w:cstheme="minorHAnsi"/>
          <w:sz w:val="22"/>
          <w:szCs w:val="22"/>
        </w:rPr>
        <w:t>s</w:t>
      </w:r>
      <w:r w:rsidR="000D3DB5" w:rsidRPr="00F924DA">
        <w:rPr>
          <w:rFonts w:asciiTheme="minorHAnsi" w:hAnsiTheme="minorHAnsi" w:cstheme="minorHAnsi"/>
          <w:sz w:val="22"/>
          <w:szCs w:val="22"/>
        </w:rPr>
        <w:t xml:space="preserve"> of e</w:t>
      </w:r>
      <w:r>
        <w:rPr>
          <w:rFonts w:asciiTheme="minorHAnsi" w:hAnsiTheme="minorHAnsi" w:cstheme="minorHAnsi"/>
          <w:sz w:val="22"/>
          <w:szCs w:val="22"/>
        </w:rPr>
        <w:t>-R</w:t>
      </w:r>
      <w:r w:rsidR="004214FB" w:rsidRPr="00F924DA">
        <w:rPr>
          <w:rFonts w:asciiTheme="minorHAnsi" w:hAnsiTheme="minorHAnsi" w:cstheme="minorHAnsi"/>
          <w:sz w:val="22"/>
          <w:szCs w:val="22"/>
        </w:rPr>
        <w:t>eadiness of the assessed. This put</w:t>
      </w:r>
      <w:r w:rsidR="001E248F">
        <w:rPr>
          <w:rFonts w:asciiTheme="minorHAnsi" w:hAnsiTheme="minorHAnsi" w:cstheme="minorHAnsi"/>
          <w:sz w:val="22"/>
          <w:szCs w:val="22"/>
        </w:rPr>
        <w:t>s</w:t>
      </w:r>
      <w:r w:rsidR="004214FB" w:rsidRPr="00F924DA">
        <w:rPr>
          <w:rFonts w:asciiTheme="minorHAnsi" w:hAnsiTheme="minorHAnsi" w:cstheme="minorHAnsi"/>
          <w:sz w:val="22"/>
          <w:szCs w:val="22"/>
        </w:rPr>
        <w:t xml:space="preserve"> more meaning to Jansen</w:t>
      </w:r>
      <w:r w:rsidR="0059287A" w:rsidRPr="00F924DA">
        <w:rPr>
          <w:rFonts w:asciiTheme="minorHAnsi" w:hAnsiTheme="minorHAnsi" w:cstheme="minorHAnsi"/>
          <w:sz w:val="22"/>
          <w:szCs w:val="22"/>
        </w:rPr>
        <w:t>’s</w:t>
      </w:r>
      <w:r w:rsidR="004214FB" w:rsidRPr="00F924DA">
        <w:rPr>
          <w:rFonts w:asciiTheme="minorHAnsi" w:hAnsiTheme="minorHAnsi" w:cstheme="minorHAnsi"/>
          <w:sz w:val="22"/>
          <w:szCs w:val="22"/>
        </w:rPr>
        <w:t xml:space="preserve"> </w:t>
      </w:r>
      <w:r w:rsidR="004B458B" w:rsidRPr="00F924DA">
        <w:rPr>
          <w:rFonts w:asciiTheme="minorHAnsi" w:hAnsiTheme="minorHAnsi" w:cstheme="minorHAnsi"/>
          <w:sz w:val="22"/>
          <w:szCs w:val="22"/>
        </w:rPr>
        <w:t>(</w:t>
      </w:r>
      <w:r w:rsidR="004214FB" w:rsidRPr="00F924DA">
        <w:rPr>
          <w:rFonts w:asciiTheme="minorHAnsi" w:hAnsiTheme="minorHAnsi" w:cstheme="minorHAnsi"/>
          <w:sz w:val="22"/>
          <w:szCs w:val="22"/>
        </w:rPr>
        <w:t>2005) recommendation of focusing effort during assessment</w:t>
      </w:r>
      <w:r w:rsidR="005E4136">
        <w:rPr>
          <w:rFonts w:asciiTheme="minorHAnsi" w:hAnsiTheme="minorHAnsi" w:cstheme="minorHAnsi"/>
          <w:sz w:val="22"/>
          <w:szCs w:val="22"/>
        </w:rPr>
        <w:t>s</w:t>
      </w:r>
      <w:r w:rsidR="004214FB" w:rsidRPr="00F924DA">
        <w:rPr>
          <w:rFonts w:asciiTheme="minorHAnsi" w:hAnsiTheme="minorHAnsi" w:cstheme="minorHAnsi"/>
          <w:sz w:val="22"/>
          <w:szCs w:val="22"/>
        </w:rPr>
        <w:t xml:space="preserve"> on onl</w:t>
      </w:r>
      <w:r w:rsidR="000D3DB5" w:rsidRPr="00F924DA">
        <w:rPr>
          <w:rFonts w:asciiTheme="minorHAnsi" w:hAnsiTheme="minorHAnsi" w:cstheme="minorHAnsi"/>
          <w:sz w:val="22"/>
          <w:szCs w:val="22"/>
        </w:rPr>
        <w:t>y the most specific factors to e</w:t>
      </w:r>
      <w:r w:rsidR="004214FB" w:rsidRPr="00F924DA">
        <w:rPr>
          <w:rFonts w:asciiTheme="minorHAnsi" w:hAnsiTheme="minorHAnsi" w:cstheme="minorHAnsi"/>
          <w:sz w:val="22"/>
          <w:szCs w:val="22"/>
        </w:rPr>
        <w:t>-Government</w:t>
      </w:r>
      <w:r w:rsidR="005E4136">
        <w:rPr>
          <w:rFonts w:asciiTheme="minorHAnsi" w:hAnsiTheme="minorHAnsi" w:cstheme="minorHAnsi"/>
          <w:sz w:val="22"/>
          <w:szCs w:val="22"/>
        </w:rPr>
        <w:t>,</w:t>
      </w:r>
      <w:r w:rsidR="004214FB" w:rsidRPr="00F924DA">
        <w:rPr>
          <w:rFonts w:asciiTheme="minorHAnsi" w:hAnsiTheme="minorHAnsi" w:cstheme="minorHAnsi"/>
          <w:sz w:val="22"/>
          <w:szCs w:val="22"/>
        </w:rPr>
        <w:t xml:space="preserve"> when attempting to measure it</w:t>
      </w:r>
      <w:r w:rsidR="004B458B" w:rsidRPr="00F924DA">
        <w:rPr>
          <w:rFonts w:asciiTheme="minorHAnsi" w:hAnsiTheme="minorHAnsi" w:cstheme="minorHAnsi"/>
          <w:sz w:val="22"/>
          <w:szCs w:val="22"/>
        </w:rPr>
        <w:t xml:space="preserve"> </w:t>
      </w:r>
      <w:sdt>
        <w:sdtPr>
          <w:rPr>
            <w:rFonts w:asciiTheme="minorHAnsi" w:hAnsiTheme="minorHAnsi" w:cstheme="minorHAnsi"/>
            <w:sz w:val="22"/>
            <w:szCs w:val="22"/>
          </w:rPr>
          <w:id w:val="-1548207451"/>
          <w:citation/>
        </w:sdtPr>
        <w:sdtEndPr/>
        <w:sdtContent>
          <w:r w:rsidR="004B458B" w:rsidRPr="00F924DA">
            <w:rPr>
              <w:rFonts w:asciiTheme="minorHAnsi" w:hAnsiTheme="minorHAnsi" w:cstheme="minorHAnsi"/>
              <w:sz w:val="22"/>
              <w:szCs w:val="22"/>
            </w:rPr>
            <w:fldChar w:fldCharType="begin"/>
          </w:r>
          <w:r w:rsidR="004B458B" w:rsidRPr="00F924DA">
            <w:rPr>
              <w:rFonts w:asciiTheme="minorHAnsi" w:hAnsiTheme="minorHAnsi" w:cstheme="minorHAnsi"/>
              <w:sz w:val="22"/>
              <w:szCs w:val="22"/>
              <w:lang w:val="en-ZW"/>
            </w:rPr>
            <w:instrText xml:space="preserve"> CITATION Ari05 \l 12297 </w:instrText>
          </w:r>
          <w:r w:rsidR="004B458B" w:rsidRPr="00F924DA">
            <w:rPr>
              <w:rFonts w:asciiTheme="minorHAnsi" w:hAnsiTheme="minorHAnsi" w:cstheme="minorHAnsi"/>
              <w:sz w:val="22"/>
              <w:szCs w:val="22"/>
            </w:rPr>
            <w:fldChar w:fldCharType="separate"/>
          </w:r>
          <w:r w:rsidR="004B458B" w:rsidRPr="00F924DA">
            <w:rPr>
              <w:rFonts w:asciiTheme="minorHAnsi" w:hAnsiTheme="minorHAnsi" w:cstheme="minorHAnsi"/>
              <w:noProof/>
              <w:sz w:val="22"/>
              <w:szCs w:val="22"/>
              <w:lang w:val="en-ZW"/>
            </w:rPr>
            <w:t>(Jansen, 2005)</w:t>
          </w:r>
          <w:r w:rsidR="004B458B" w:rsidRPr="00F924DA">
            <w:rPr>
              <w:rFonts w:asciiTheme="minorHAnsi" w:hAnsiTheme="minorHAnsi" w:cstheme="minorHAnsi"/>
              <w:sz w:val="22"/>
              <w:szCs w:val="22"/>
            </w:rPr>
            <w:fldChar w:fldCharType="end"/>
          </w:r>
        </w:sdtContent>
      </w:sdt>
      <w:r w:rsidR="004214FB" w:rsidRPr="00F924DA">
        <w:rPr>
          <w:rFonts w:asciiTheme="minorHAnsi" w:hAnsiTheme="minorHAnsi" w:cstheme="minorHAnsi"/>
          <w:sz w:val="22"/>
          <w:szCs w:val="22"/>
        </w:rPr>
        <w:t>.</w:t>
      </w:r>
    </w:p>
    <w:p w14:paraId="5AEA4843" w14:textId="77777777" w:rsidR="002F5510" w:rsidRPr="00F924DA" w:rsidRDefault="002F5510" w:rsidP="00850262">
      <w:pPr>
        <w:pStyle w:val="Header"/>
        <w:spacing w:line="480" w:lineRule="auto"/>
        <w:jc w:val="both"/>
        <w:rPr>
          <w:rFonts w:asciiTheme="minorHAnsi" w:hAnsiTheme="minorHAnsi" w:cstheme="minorHAnsi"/>
          <w:sz w:val="22"/>
          <w:szCs w:val="22"/>
        </w:rPr>
      </w:pPr>
    </w:p>
    <w:p w14:paraId="3EA1487C" w14:textId="68B7589B" w:rsidR="00C74C95" w:rsidRPr="00F924DA" w:rsidRDefault="002F5510" w:rsidP="002F5510">
      <w:pPr>
        <w:pStyle w:val="Heading1"/>
        <w:ind w:firstLine="0"/>
        <w:jc w:val="left"/>
        <w:rPr>
          <w:rFonts w:asciiTheme="minorHAnsi" w:hAnsiTheme="minorHAnsi" w:cstheme="minorHAnsi"/>
          <w:sz w:val="22"/>
          <w:szCs w:val="22"/>
        </w:rPr>
      </w:pPr>
      <w:bookmarkStart w:id="2" w:name="_Toc266089"/>
      <w:bookmarkStart w:id="3" w:name="_Toc530081782"/>
      <w:r>
        <w:rPr>
          <w:rFonts w:asciiTheme="minorHAnsi" w:hAnsiTheme="minorHAnsi" w:cstheme="minorHAnsi"/>
          <w:sz w:val="22"/>
          <w:szCs w:val="22"/>
        </w:rPr>
        <w:t>1.1</w:t>
      </w:r>
      <w:r>
        <w:rPr>
          <w:rFonts w:asciiTheme="minorHAnsi" w:hAnsiTheme="minorHAnsi" w:cstheme="minorHAnsi"/>
          <w:sz w:val="22"/>
          <w:szCs w:val="22"/>
        </w:rPr>
        <w:tab/>
      </w:r>
      <w:r w:rsidR="00C74C95" w:rsidRPr="00F924DA">
        <w:rPr>
          <w:rFonts w:asciiTheme="minorHAnsi" w:hAnsiTheme="minorHAnsi" w:cstheme="minorHAnsi"/>
          <w:sz w:val="22"/>
          <w:szCs w:val="22"/>
        </w:rPr>
        <w:t>P</w:t>
      </w:r>
      <w:bookmarkEnd w:id="2"/>
      <w:bookmarkEnd w:id="3"/>
      <w:r>
        <w:rPr>
          <w:rFonts w:asciiTheme="minorHAnsi" w:hAnsiTheme="minorHAnsi" w:cstheme="minorHAnsi"/>
          <w:sz w:val="22"/>
          <w:szCs w:val="22"/>
        </w:rPr>
        <w:t>roblem Statement</w:t>
      </w:r>
    </w:p>
    <w:p w14:paraId="4C668CEC" w14:textId="77777777" w:rsidR="00C74C95" w:rsidRPr="00F924DA" w:rsidRDefault="00C74C95" w:rsidP="00CB2E5A">
      <w:pPr>
        <w:pStyle w:val="Header"/>
        <w:jc w:val="both"/>
        <w:rPr>
          <w:rFonts w:asciiTheme="minorHAnsi" w:hAnsiTheme="minorHAnsi" w:cstheme="minorHAnsi"/>
          <w:color w:val="0000FF"/>
          <w:sz w:val="22"/>
          <w:szCs w:val="22"/>
        </w:rPr>
      </w:pPr>
    </w:p>
    <w:p w14:paraId="1829C78C" w14:textId="77777777" w:rsidR="009234B2" w:rsidRDefault="009234B2" w:rsidP="00850262">
      <w:pPr>
        <w:pStyle w:val="Header"/>
        <w:spacing w:line="480" w:lineRule="auto"/>
        <w:jc w:val="both"/>
        <w:rPr>
          <w:rFonts w:asciiTheme="minorHAnsi" w:hAnsiTheme="minorHAnsi" w:cstheme="minorHAnsi"/>
          <w:sz w:val="22"/>
          <w:szCs w:val="22"/>
        </w:rPr>
      </w:pPr>
    </w:p>
    <w:p w14:paraId="15390557" w14:textId="7512430E" w:rsidR="00B357C3" w:rsidRPr="00F924DA" w:rsidRDefault="002A50D4" w:rsidP="00850262">
      <w:pPr>
        <w:pStyle w:val="Heade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w:t>
      </w:r>
      <w:r w:rsidR="00F26A07" w:rsidRPr="00F924DA">
        <w:rPr>
          <w:rFonts w:asciiTheme="minorHAnsi" w:hAnsiTheme="minorHAnsi" w:cstheme="minorHAnsi"/>
          <w:sz w:val="22"/>
          <w:szCs w:val="22"/>
        </w:rPr>
        <w:t xml:space="preserve">here is </w:t>
      </w:r>
      <w:r w:rsidR="00C74D8B" w:rsidRPr="00F924DA">
        <w:rPr>
          <w:rFonts w:asciiTheme="minorHAnsi" w:hAnsiTheme="minorHAnsi" w:cstheme="minorHAnsi"/>
          <w:sz w:val="22"/>
          <w:szCs w:val="22"/>
        </w:rPr>
        <w:t>limited</w:t>
      </w:r>
      <w:r w:rsidR="00F26A07" w:rsidRPr="00F924DA">
        <w:rPr>
          <w:rFonts w:asciiTheme="minorHAnsi" w:hAnsiTheme="minorHAnsi" w:cstheme="minorHAnsi"/>
          <w:sz w:val="22"/>
          <w:szCs w:val="22"/>
        </w:rPr>
        <w:t xml:space="preserve"> infor</w:t>
      </w:r>
      <w:r w:rsidR="00654053" w:rsidRPr="00F924DA">
        <w:rPr>
          <w:rFonts w:asciiTheme="minorHAnsi" w:hAnsiTheme="minorHAnsi" w:cstheme="minorHAnsi"/>
          <w:sz w:val="22"/>
          <w:szCs w:val="22"/>
        </w:rPr>
        <w:t xml:space="preserve">mation </w:t>
      </w:r>
      <w:r w:rsidR="00353F14">
        <w:rPr>
          <w:rFonts w:asciiTheme="minorHAnsi" w:hAnsiTheme="minorHAnsi" w:cstheme="minorHAnsi"/>
          <w:sz w:val="22"/>
          <w:szCs w:val="22"/>
        </w:rPr>
        <w:t>published on recent e-Re</w:t>
      </w:r>
      <w:r w:rsidR="00F26A07" w:rsidRPr="00F924DA">
        <w:rPr>
          <w:rFonts w:asciiTheme="minorHAnsi" w:hAnsiTheme="minorHAnsi" w:cstheme="minorHAnsi"/>
          <w:sz w:val="22"/>
          <w:szCs w:val="22"/>
        </w:rPr>
        <w:t>adiness assessed levels of the</w:t>
      </w:r>
      <w:r w:rsidR="0014767F">
        <w:rPr>
          <w:rFonts w:asciiTheme="minorHAnsi" w:hAnsiTheme="minorHAnsi" w:cstheme="minorHAnsi"/>
          <w:sz w:val="22"/>
          <w:szCs w:val="22"/>
        </w:rPr>
        <w:t xml:space="preserve"> Municipality of</w:t>
      </w:r>
      <w:r w:rsidR="00F26A07" w:rsidRPr="00F924DA">
        <w:rPr>
          <w:rFonts w:asciiTheme="minorHAnsi" w:hAnsiTheme="minorHAnsi" w:cstheme="minorHAnsi"/>
          <w:sz w:val="22"/>
          <w:szCs w:val="22"/>
        </w:rPr>
        <w:t xml:space="preserve"> City of Windho</w:t>
      </w:r>
      <w:r w:rsidR="00C12FA0">
        <w:rPr>
          <w:rFonts w:asciiTheme="minorHAnsi" w:hAnsiTheme="minorHAnsi" w:cstheme="minorHAnsi"/>
          <w:sz w:val="22"/>
          <w:szCs w:val="22"/>
        </w:rPr>
        <w:t>ek</w:t>
      </w:r>
      <w:r w:rsidR="00F26A07" w:rsidRPr="00F924DA">
        <w:rPr>
          <w:rFonts w:asciiTheme="minorHAnsi" w:hAnsiTheme="minorHAnsi" w:cstheme="minorHAnsi"/>
          <w:sz w:val="22"/>
          <w:szCs w:val="22"/>
        </w:rPr>
        <w:t xml:space="preserve">. The </w:t>
      </w:r>
      <w:r w:rsidR="00913F51" w:rsidRPr="00F924DA">
        <w:rPr>
          <w:rFonts w:asciiTheme="minorHAnsi" w:hAnsiTheme="minorHAnsi" w:cstheme="minorHAnsi"/>
          <w:sz w:val="22"/>
          <w:szCs w:val="22"/>
        </w:rPr>
        <w:t>G</w:t>
      </w:r>
      <w:r w:rsidR="00F26A07" w:rsidRPr="00F924DA">
        <w:rPr>
          <w:rFonts w:asciiTheme="minorHAnsi" w:hAnsiTheme="minorHAnsi" w:cstheme="minorHAnsi"/>
          <w:sz w:val="22"/>
          <w:szCs w:val="22"/>
        </w:rPr>
        <w:t xml:space="preserve">overnment </w:t>
      </w:r>
      <w:r w:rsidR="00B357C3" w:rsidRPr="00F924DA">
        <w:rPr>
          <w:rFonts w:asciiTheme="minorHAnsi" w:hAnsiTheme="minorHAnsi" w:cstheme="minorHAnsi"/>
          <w:sz w:val="22"/>
          <w:szCs w:val="22"/>
        </w:rPr>
        <w:t>of Namibia</w:t>
      </w:r>
      <w:r w:rsidR="00D450BD">
        <w:rPr>
          <w:rFonts w:asciiTheme="minorHAnsi" w:hAnsiTheme="minorHAnsi" w:cstheme="minorHAnsi"/>
          <w:sz w:val="22"/>
          <w:szCs w:val="22"/>
        </w:rPr>
        <w:t>,</w:t>
      </w:r>
      <w:r w:rsidR="00B357C3" w:rsidRPr="00F924DA">
        <w:rPr>
          <w:rFonts w:asciiTheme="minorHAnsi" w:hAnsiTheme="minorHAnsi" w:cstheme="minorHAnsi"/>
          <w:sz w:val="22"/>
          <w:szCs w:val="22"/>
        </w:rPr>
        <w:t xml:space="preserve"> a</w:t>
      </w:r>
      <w:r w:rsidR="00F26A07" w:rsidRPr="00F924DA">
        <w:rPr>
          <w:rFonts w:asciiTheme="minorHAnsi" w:hAnsiTheme="minorHAnsi" w:cstheme="minorHAnsi"/>
          <w:sz w:val="22"/>
          <w:szCs w:val="22"/>
        </w:rPr>
        <w:t>s part of their e-Government Strategic Action Plan for the Public Se</w:t>
      </w:r>
      <w:r w:rsidR="00B357C3" w:rsidRPr="00F924DA">
        <w:rPr>
          <w:rFonts w:asciiTheme="minorHAnsi" w:hAnsiTheme="minorHAnsi" w:cstheme="minorHAnsi"/>
          <w:sz w:val="22"/>
          <w:szCs w:val="22"/>
        </w:rPr>
        <w:t>rvice of Namibia (eGSAP</w:t>
      </w:r>
      <w:r w:rsidR="004C6CBE" w:rsidRPr="00F924DA">
        <w:rPr>
          <w:rFonts w:asciiTheme="minorHAnsi" w:hAnsiTheme="minorHAnsi" w:cstheme="minorHAnsi"/>
          <w:sz w:val="22"/>
          <w:szCs w:val="22"/>
        </w:rPr>
        <w:t>, 2014</w:t>
      </w:r>
      <w:r w:rsidR="00B357C3" w:rsidRPr="00F924DA">
        <w:rPr>
          <w:rFonts w:asciiTheme="minorHAnsi" w:hAnsiTheme="minorHAnsi" w:cstheme="minorHAnsi"/>
          <w:sz w:val="22"/>
          <w:szCs w:val="22"/>
        </w:rPr>
        <w:t>)</w:t>
      </w:r>
      <w:r w:rsidR="00D450BD">
        <w:rPr>
          <w:rFonts w:asciiTheme="minorHAnsi" w:hAnsiTheme="minorHAnsi" w:cstheme="minorHAnsi"/>
          <w:sz w:val="22"/>
          <w:szCs w:val="22"/>
        </w:rPr>
        <w:t>,</w:t>
      </w:r>
      <w:r w:rsidR="00B357C3" w:rsidRPr="00F924DA">
        <w:rPr>
          <w:rFonts w:asciiTheme="minorHAnsi" w:hAnsiTheme="minorHAnsi" w:cstheme="minorHAnsi"/>
          <w:sz w:val="22"/>
          <w:szCs w:val="22"/>
        </w:rPr>
        <w:t xml:space="preserve"> conducted</w:t>
      </w:r>
      <w:r w:rsidR="00353F14">
        <w:rPr>
          <w:rFonts w:asciiTheme="minorHAnsi" w:hAnsiTheme="minorHAnsi" w:cstheme="minorHAnsi"/>
          <w:sz w:val="22"/>
          <w:szCs w:val="22"/>
        </w:rPr>
        <w:t xml:space="preserve"> an e-R</w:t>
      </w:r>
      <w:r w:rsidR="00F26A07" w:rsidRPr="00F924DA">
        <w:rPr>
          <w:rFonts w:asciiTheme="minorHAnsi" w:hAnsiTheme="minorHAnsi" w:cstheme="minorHAnsi"/>
          <w:sz w:val="22"/>
          <w:szCs w:val="22"/>
        </w:rPr>
        <w:t>eadiness assessment</w:t>
      </w:r>
      <w:r w:rsidR="00654053" w:rsidRPr="00F924DA">
        <w:rPr>
          <w:rFonts w:asciiTheme="minorHAnsi" w:hAnsiTheme="minorHAnsi" w:cstheme="minorHAnsi"/>
          <w:sz w:val="22"/>
          <w:szCs w:val="22"/>
        </w:rPr>
        <w:t xml:space="preserve"> at </w:t>
      </w:r>
      <w:r w:rsidR="008B23E9">
        <w:rPr>
          <w:rFonts w:asciiTheme="minorHAnsi" w:hAnsiTheme="minorHAnsi" w:cstheme="minorHAnsi"/>
          <w:sz w:val="22"/>
          <w:szCs w:val="22"/>
        </w:rPr>
        <w:t xml:space="preserve">a </w:t>
      </w:r>
      <w:r w:rsidR="00654053" w:rsidRPr="00F924DA">
        <w:rPr>
          <w:rFonts w:asciiTheme="minorHAnsi" w:hAnsiTheme="minorHAnsi" w:cstheme="minorHAnsi"/>
          <w:sz w:val="22"/>
          <w:szCs w:val="22"/>
        </w:rPr>
        <w:t>national level</w:t>
      </w:r>
      <w:r w:rsidR="00F26A07" w:rsidRPr="00F924DA">
        <w:rPr>
          <w:rFonts w:asciiTheme="minorHAnsi" w:hAnsiTheme="minorHAnsi" w:cstheme="minorHAnsi"/>
          <w:sz w:val="22"/>
          <w:szCs w:val="22"/>
        </w:rPr>
        <w:t xml:space="preserve">. The assessment focused </w:t>
      </w:r>
      <w:r w:rsidR="00353F14">
        <w:rPr>
          <w:rFonts w:asciiTheme="minorHAnsi" w:hAnsiTheme="minorHAnsi" w:cstheme="minorHAnsi"/>
          <w:sz w:val="22"/>
          <w:szCs w:val="22"/>
        </w:rPr>
        <w:t>on the five main categories of R</w:t>
      </w:r>
      <w:r w:rsidR="00180518">
        <w:rPr>
          <w:rFonts w:asciiTheme="minorHAnsi" w:hAnsiTheme="minorHAnsi" w:cstheme="minorHAnsi"/>
          <w:sz w:val="22"/>
          <w:szCs w:val="22"/>
        </w:rPr>
        <w:t>eadiness for e-G</w:t>
      </w:r>
      <w:r w:rsidR="00F26A07" w:rsidRPr="00F924DA">
        <w:rPr>
          <w:rFonts w:asciiTheme="minorHAnsi" w:hAnsiTheme="minorHAnsi" w:cstheme="minorHAnsi"/>
          <w:sz w:val="22"/>
          <w:szCs w:val="22"/>
        </w:rPr>
        <w:t>overnment, namely Policy, Access, Content, Capability and Willingness. Th</w:t>
      </w:r>
      <w:r w:rsidR="004C6CBE" w:rsidRPr="00F924DA">
        <w:rPr>
          <w:rFonts w:asciiTheme="minorHAnsi" w:hAnsiTheme="minorHAnsi" w:cstheme="minorHAnsi"/>
          <w:sz w:val="22"/>
          <w:szCs w:val="22"/>
        </w:rPr>
        <w:t>e</w:t>
      </w:r>
      <w:r w:rsidR="00F26A07" w:rsidRPr="00F924DA">
        <w:rPr>
          <w:rFonts w:asciiTheme="minorHAnsi" w:hAnsiTheme="minorHAnsi" w:cstheme="minorHAnsi"/>
          <w:sz w:val="22"/>
          <w:szCs w:val="22"/>
        </w:rPr>
        <w:t xml:space="preserve"> </w:t>
      </w:r>
      <w:r w:rsidR="004C6CBE" w:rsidRPr="00F924DA">
        <w:rPr>
          <w:rFonts w:asciiTheme="minorHAnsi" w:hAnsiTheme="minorHAnsi" w:cstheme="minorHAnsi"/>
          <w:sz w:val="22"/>
          <w:szCs w:val="22"/>
        </w:rPr>
        <w:t xml:space="preserve">2014 </w:t>
      </w:r>
      <w:r w:rsidR="00F26A07" w:rsidRPr="00F924DA">
        <w:rPr>
          <w:rFonts w:asciiTheme="minorHAnsi" w:hAnsiTheme="minorHAnsi" w:cstheme="minorHAnsi"/>
          <w:sz w:val="22"/>
          <w:szCs w:val="22"/>
        </w:rPr>
        <w:t>assessment revealed that Namibia score</w:t>
      </w:r>
      <w:r w:rsidR="00CE3DFD">
        <w:rPr>
          <w:rFonts w:asciiTheme="minorHAnsi" w:hAnsiTheme="minorHAnsi" w:cstheme="minorHAnsi"/>
          <w:sz w:val="22"/>
          <w:szCs w:val="22"/>
        </w:rPr>
        <w:t>d</w:t>
      </w:r>
      <w:r w:rsidR="00F26A07" w:rsidRPr="00F924DA">
        <w:rPr>
          <w:rFonts w:asciiTheme="minorHAnsi" w:hAnsiTheme="minorHAnsi" w:cstheme="minorHAnsi"/>
          <w:sz w:val="22"/>
          <w:szCs w:val="22"/>
        </w:rPr>
        <w:t xml:space="preserve"> 2.2 out of a total of 4 on the overall-Readiness Index for the country. As elaborated below</w:t>
      </w:r>
      <w:r w:rsidR="00750E02">
        <w:rPr>
          <w:rFonts w:asciiTheme="minorHAnsi" w:hAnsiTheme="minorHAnsi" w:cstheme="minorHAnsi"/>
          <w:sz w:val="22"/>
          <w:szCs w:val="22"/>
        </w:rPr>
        <w:t>,</w:t>
      </w:r>
      <w:r w:rsidR="00F26A07" w:rsidRPr="00F924DA">
        <w:rPr>
          <w:rFonts w:asciiTheme="minorHAnsi" w:hAnsiTheme="minorHAnsi" w:cstheme="minorHAnsi"/>
          <w:sz w:val="22"/>
          <w:szCs w:val="22"/>
        </w:rPr>
        <w:t xml:space="preserve"> this is essential data for planning, decision making and </w:t>
      </w:r>
      <w:r w:rsidR="00750E02">
        <w:rPr>
          <w:rFonts w:asciiTheme="minorHAnsi" w:hAnsiTheme="minorHAnsi" w:cstheme="minorHAnsi"/>
          <w:sz w:val="22"/>
          <w:szCs w:val="22"/>
        </w:rPr>
        <w:t xml:space="preserve">the </w:t>
      </w:r>
      <w:r w:rsidR="00F26A07" w:rsidRPr="00F924DA">
        <w:rPr>
          <w:rFonts w:asciiTheme="minorHAnsi" w:hAnsiTheme="minorHAnsi" w:cstheme="minorHAnsi"/>
          <w:sz w:val="22"/>
          <w:szCs w:val="22"/>
        </w:rPr>
        <w:t xml:space="preserve">successful implementation of e-Government. </w:t>
      </w:r>
    </w:p>
    <w:p w14:paraId="478E98A5" w14:textId="77777777" w:rsidR="00B357C3" w:rsidRPr="00F924DA" w:rsidRDefault="00B357C3" w:rsidP="00850262">
      <w:pPr>
        <w:pStyle w:val="Header"/>
        <w:spacing w:line="480" w:lineRule="auto"/>
        <w:jc w:val="both"/>
        <w:rPr>
          <w:rFonts w:asciiTheme="minorHAnsi" w:hAnsiTheme="minorHAnsi" w:cstheme="minorHAnsi"/>
          <w:sz w:val="22"/>
          <w:szCs w:val="22"/>
        </w:rPr>
      </w:pPr>
    </w:p>
    <w:p w14:paraId="4482DB11" w14:textId="5ADE9B39" w:rsidR="00F26A07" w:rsidRPr="00F924DA" w:rsidRDefault="006F198C" w:rsidP="00850262">
      <w:pPr>
        <w:pStyle w:val="Heade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However,</w:t>
      </w:r>
      <w:r w:rsidR="00F26A07" w:rsidRPr="00F924DA">
        <w:rPr>
          <w:rFonts w:asciiTheme="minorHAnsi" w:hAnsiTheme="minorHAnsi" w:cstheme="minorHAnsi"/>
          <w:sz w:val="22"/>
          <w:szCs w:val="22"/>
        </w:rPr>
        <w:t xml:space="preserve"> this score specifically </w:t>
      </w:r>
      <w:r w:rsidRPr="00F924DA">
        <w:rPr>
          <w:rFonts w:asciiTheme="minorHAnsi" w:hAnsiTheme="minorHAnsi" w:cstheme="minorHAnsi"/>
          <w:sz w:val="22"/>
          <w:szCs w:val="22"/>
        </w:rPr>
        <w:t>depicts</w:t>
      </w:r>
      <w:r w:rsidR="00F26A07" w:rsidRPr="00F924DA">
        <w:rPr>
          <w:rFonts w:asciiTheme="minorHAnsi" w:hAnsiTheme="minorHAnsi" w:cstheme="minorHAnsi"/>
          <w:sz w:val="22"/>
          <w:szCs w:val="22"/>
        </w:rPr>
        <w:t xml:space="preserve"> a score at </w:t>
      </w:r>
      <w:r w:rsidR="00695418">
        <w:rPr>
          <w:rFonts w:asciiTheme="minorHAnsi" w:hAnsiTheme="minorHAnsi" w:cstheme="minorHAnsi"/>
          <w:sz w:val="22"/>
          <w:szCs w:val="22"/>
        </w:rPr>
        <w:t xml:space="preserve">a </w:t>
      </w:r>
      <w:r w:rsidR="00F26A07" w:rsidRPr="00F924DA">
        <w:rPr>
          <w:rFonts w:asciiTheme="minorHAnsi" w:hAnsiTheme="minorHAnsi" w:cstheme="minorHAnsi"/>
          <w:sz w:val="22"/>
          <w:szCs w:val="22"/>
        </w:rPr>
        <w:t>national level and therefore can only be used as a strategic tool when addressing e-Government requirements for national development</w:t>
      </w:r>
      <w:r w:rsidR="00144430">
        <w:rPr>
          <w:rFonts w:asciiTheme="minorHAnsi" w:hAnsiTheme="minorHAnsi" w:cstheme="minorHAnsi"/>
          <w:sz w:val="22"/>
          <w:szCs w:val="22"/>
        </w:rPr>
        <w:t>. To put this in context,</w:t>
      </w:r>
      <w:r w:rsidR="00C60BCA">
        <w:rPr>
          <w:rFonts w:asciiTheme="minorHAnsi" w:hAnsiTheme="minorHAnsi" w:cstheme="minorHAnsi"/>
          <w:sz w:val="22"/>
          <w:szCs w:val="22"/>
        </w:rPr>
        <w:t xml:space="preserve"> an example would be </w:t>
      </w:r>
      <w:r w:rsidR="00144430">
        <w:rPr>
          <w:rFonts w:asciiTheme="minorHAnsi" w:hAnsiTheme="minorHAnsi" w:cstheme="minorHAnsi"/>
          <w:sz w:val="22"/>
          <w:szCs w:val="22"/>
        </w:rPr>
        <w:t xml:space="preserve">an </w:t>
      </w:r>
      <w:r w:rsidR="00C60BCA">
        <w:rPr>
          <w:rFonts w:asciiTheme="minorHAnsi" w:hAnsiTheme="minorHAnsi" w:cstheme="minorHAnsi"/>
          <w:sz w:val="22"/>
          <w:szCs w:val="22"/>
        </w:rPr>
        <w:t>assessment of access to internet at a Local Authority</w:t>
      </w:r>
      <w:r w:rsidR="00266D3B">
        <w:rPr>
          <w:rFonts w:asciiTheme="minorHAnsi" w:hAnsiTheme="minorHAnsi" w:cstheme="minorHAnsi"/>
          <w:sz w:val="22"/>
          <w:szCs w:val="22"/>
        </w:rPr>
        <w:t>, which</w:t>
      </w:r>
      <w:r w:rsidR="00144430">
        <w:rPr>
          <w:rFonts w:asciiTheme="minorHAnsi" w:hAnsiTheme="minorHAnsi" w:cstheme="minorHAnsi"/>
          <w:sz w:val="22"/>
          <w:szCs w:val="22"/>
        </w:rPr>
        <w:t xml:space="preserve"> would not yield the same results as assessing access to the internet nationally.</w:t>
      </w:r>
      <w:r w:rsidR="00C60BCA">
        <w:rPr>
          <w:rFonts w:asciiTheme="minorHAnsi" w:hAnsiTheme="minorHAnsi" w:cstheme="minorHAnsi"/>
          <w:sz w:val="22"/>
          <w:szCs w:val="22"/>
        </w:rPr>
        <w:t xml:space="preserve"> </w:t>
      </w:r>
      <w:r w:rsidR="00F26A07" w:rsidRPr="00F924DA">
        <w:rPr>
          <w:rFonts w:asciiTheme="minorHAnsi" w:hAnsiTheme="minorHAnsi" w:cstheme="minorHAnsi"/>
          <w:sz w:val="22"/>
          <w:szCs w:val="22"/>
        </w:rPr>
        <w:t xml:space="preserve"> At a </w:t>
      </w:r>
      <w:r w:rsidR="00913F51" w:rsidRPr="00F924DA">
        <w:rPr>
          <w:rFonts w:asciiTheme="minorHAnsi" w:hAnsiTheme="minorHAnsi" w:cstheme="minorHAnsi"/>
          <w:sz w:val="22"/>
          <w:szCs w:val="22"/>
        </w:rPr>
        <w:t>L</w:t>
      </w:r>
      <w:r w:rsidR="00F26A07" w:rsidRPr="00F924DA">
        <w:rPr>
          <w:rFonts w:asciiTheme="minorHAnsi" w:hAnsiTheme="minorHAnsi" w:cstheme="minorHAnsi"/>
          <w:sz w:val="22"/>
          <w:szCs w:val="22"/>
        </w:rPr>
        <w:t xml:space="preserve">ocal </w:t>
      </w:r>
      <w:r w:rsidR="00913F51" w:rsidRPr="00F924DA">
        <w:rPr>
          <w:rFonts w:asciiTheme="minorHAnsi" w:hAnsiTheme="minorHAnsi" w:cstheme="minorHAnsi"/>
          <w:sz w:val="22"/>
          <w:szCs w:val="22"/>
        </w:rPr>
        <w:t>A</w:t>
      </w:r>
      <w:r w:rsidR="00F26A07" w:rsidRPr="00F924DA">
        <w:rPr>
          <w:rFonts w:asciiTheme="minorHAnsi" w:hAnsiTheme="minorHAnsi" w:cstheme="minorHAnsi"/>
          <w:sz w:val="22"/>
          <w:szCs w:val="22"/>
        </w:rPr>
        <w:t>uthority level</w:t>
      </w:r>
      <w:r w:rsidR="007C09D5">
        <w:rPr>
          <w:rFonts w:asciiTheme="minorHAnsi" w:hAnsiTheme="minorHAnsi" w:cstheme="minorHAnsi"/>
          <w:sz w:val="22"/>
          <w:szCs w:val="22"/>
        </w:rPr>
        <w:t>,</w:t>
      </w:r>
      <w:r w:rsidR="00F26A07" w:rsidRPr="00F924DA">
        <w:rPr>
          <w:rFonts w:asciiTheme="minorHAnsi" w:hAnsiTheme="minorHAnsi" w:cstheme="minorHAnsi"/>
          <w:sz w:val="22"/>
          <w:szCs w:val="22"/>
        </w:rPr>
        <w:t xml:space="preserve"> this data </w:t>
      </w:r>
      <w:r w:rsidRPr="00F924DA">
        <w:rPr>
          <w:rFonts w:asciiTheme="minorHAnsi" w:hAnsiTheme="minorHAnsi" w:cstheme="minorHAnsi"/>
          <w:sz w:val="22"/>
          <w:szCs w:val="22"/>
        </w:rPr>
        <w:t>does</w:t>
      </w:r>
      <w:r w:rsidR="00353F14">
        <w:rPr>
          <w:rFonts w:asciiTheme="minorHAnsi" w:hAnsiTheme="minorHAnsi" w:cstheme="minorHAnsi"/>
          <w:sz w:val="22"/>
          <w:szCs w:val="22"/>
        </w:rPr>
        <w:t xml:space="preserve"> not represent the level of e-R</w:t>
      </w:r>
      <w:r w:rsidR="00F26A07" w:rsidRPr="00F924DA">
        <w:rPr>
          <w:rFonts w:asciiTheme="minorHAnsi" w:hAnsiTheme="minorHAnsi" w:cstheme="minorHAnsi"/>
          <w:sz w:val="22"/>
          <w:szCs w:val="22"/>
        </w:rPr>
        <w:t>eadiness and because of the critical importance of cities and its interaction with citizens</w:t>
      </w:r>
      <w:r w:rsidR="00812139">
        <w:rPr>
          <w:rFonts w:asciiTheme="minorHAnsi" w:hAnsiTheme="minorHAnsi" w:cstheme="minorHAnsi"/>
          <w:sz w:val="22"/>
          <w:szCs w:val="22"/>
        </w:rPr>
        <w:t>,</w:t>
      </w:r>
      <w:r w:rsidR="00F26A07" w:rsidRPr="00F924DA">
        <w:rPr>
          <w:rFonts w:asciiTheme="minorHAnsi" w:hAnsiTheme="minorHAnsi" w:cstheme="minorHAnsi"/>
          <w:sz w:val="22"/>
          <w:szCs w:val="22"/>
        </w:rPr>
        <w:t xml:space="preserve"> this cannot be compared to a score achieved on a national level.</w:t>
      </w:r>
      <w:r w:rsidR="00B357C3" w:rsidRPr="00F924DA">
        <w:rPr>
          <w:rFonts w:asciiTheme="minorHAnsi" w:hAnsiTheme="minorHAnsi" w:cstheme="minorHAnsi"/>
          <w:sz w:val="22"/>
          <w:szCs w:val="22"/>
        </w:rPr>
        <w:t xml:space="preserve"> </w:t>
      </w:r>
      <w:r w:rsidR="00F26A07" w:rsidRPr="00F924DA">
        <w:rPr>
          <w:rFonts w:asciiTheme="minorHAnsi" w:hAnsiTheme="minorHAnsi" w:cstheme="minorHAnsi"/>
          <w:sz w:val="22"/>
          <w:szCs w:val="22"/>
        </w:rPr>
        <w:t xml:space="preserve">In addition, </w:t>
      </w:r>
      <w:r w:rsidR="00D06B23">
        <w:rPr>
          <w:rFonts w:asciiTheme="minorHAnsi" w:hAnsiTheme="minorHAnsi" w:cstheme="minorHAnsi"/>
          <w:sz w:val="22"/>
          <w:szCs w:val="22"/>
        </w:rPr>
        <w:t>literature review</w:t>
      </w:r>
      <w:r w:rsidR="0021102D">
        <w:rPr>
          <w:rFonts w:asciiTheme="minorHAnsi" w:hAnsiTheme="minorHAnsi" w:cstheme="minorHAnsi"/>
          <w:sz w:val="22"/>
          <w:szCs w:val="22"/>
        </w:rPr>
        <w:t xml:space="preserve"> could not find</w:t>
      </w:r>
      <w:r w:rsidR="00353F14">
        <w:rPr>
          <w:rFonts w:asciiTheme="minorHAnsi" w:hAnsiTheme="minorHAnsi" w:cstheme="minorHAnsi"/>
          <w:sz w:val="22"/>
          <w:szCs w:val="22"/>
        </w:rPr>
        <w:t xml:space="preserve"> an e-R</w:t>
      </w:r>
      <w:r w:rsidR="00B357C3" w:rsidRPr="00F924DA">
        <w:rPr>
          <w:rFonts w:asciiTheme="minorHAnsi" w:hAnsiTheme="minorHAnsi" w:cstheme="minorHAnsi"/>
          <w:sz w:val="22"/>
          <w:szCs w:val="22"/>
        </w:rPr>
        <w:t>eadiness a</w:t>
      </w:r>
      <w:r w:rsidR="00F26A07" w:rsidRPr="00F924DA">
        <w:rPr>
          <w:rFonts w:asciiTheme="minorHAnsi" w:hAnsiTheme="minorHAnsi" w:cstheme="minorHAnsi"/>
          <w:sz w:val="22"/>
          <w:szCs w:val="22"/>
        </w:rPr>
        <w:t>ssessm</w:t>
      </w:r>
      <w:r w:rsidR="00654053" w:rsidRPr="00F924DA">
        <w:rPr>
          <w:rFonts w:asciiTheme="minorHAnsi" w:hAnsiTheme="minorHAnsi" w:cstheme="minorHAnsi"/>
          <w:sz w:val="22"/>
          <w:szCs w:val="22"/>
        </w:rPr>
        <w:t>ent model specifically designed</w:t>
      </w:r>
      <w:r w:rsidR="00F26A07" w:rsidRPr="00F924DA">
        <w:rPr>
          <w:rFonts w:asciiTheme="minorHAnsi" w:hAnsiTheme="minorHAnsi" w:cstheme="minorHAnsi"/>
          <w:sz w:val="22"/>
          <w:szCs w:val="22"/>
        </w:rPr>
        <w:t xml:space="preserve"> for </w:t>
      </w:r>
      <w:r w:rsidR="00913F51" w:rsidRPr="00F924DA">
        <w:rPr>
          <w:rFonts w:asciiTheme="minorHAnsi" w:hAnsiTheme="minorHAnsi" w:cstheme="minorHAnsi"/>
          <w:sz w:val="22"/>
          <w:szCs w:val="22"/>
        </w:rPr>
        <w:t>L</w:t>
      </w:r>
      <w:r w:rsidR="00F26A07" w:rsidRPr="00F924DA">
        <w:rPr>
          <w:rFonts w:asciiTheme="minorHAnsi" w:hAnsiTheme="minorHAnsi" w:cstheme="minorHAnsi"/>
          <w:sz w:val="22"/>
          <w:szCs w:val="22"/>
        </w:rPr>
        <w:t xml:space="preserve">ocal </w:t>
      </w:r>
      <w:r w:rsidR="00913F51" w:rsidRPr="00F924DA">
        <w:rPr>
          <w:rFonts w:asciiTheme="minorHAnsi" w:hAnsiTheme="minorHAnsi" w:cstheme="minorHAnsi"/>
          <w:sz w:val="22"/>
          <w:szCs w:val="22"/>
        </w:rPr>
        <w:t>A</w:t>
      </w:r>
      <w:r w:rsidR="00F26A07" w:rsidRPr="00F924DA">
        <w:rPr>
          <w:rFonts w:asciiTheme="minorHAnsi" w:hAnsiTheme="minorHAnsi" w:cstheme="minorHAnsi"/>
          <w:sz w:val="22"/>
          <w:szCs w:val="22"/>
        </w:rPr>
        <w:t>uthorities and their citizens in Namibia</w:t>
      </w:r>
      <w:r w:rsidR="00913F51" w:rsidRPr="00F924DA">
        <w:rPr>
          <w:rFonts w:asciiTheme="minorHAnsi" w:hAnsiTheme="minorHAnsi" w:cstheme="minorHAnsi"/>
          <w:sz w:val="22"/>
          <w:szCs w:val="22"/>
        </w:rPr>
        <w:t>.</w:t>
      </w:r>
      <w:r w:rsidR="004C6CBE" w:rsidRPr="00F924DA">
        <w:rPr>
          <w:rFonts w:asciiTheme="minorHAnsi" w:hAnsiTheme="minorHAnsi" w:cstheme="minorHAnsi"/>
          <w:sz w:val="22"/>
          <w:szCs w:val="22"/>
        </w:rPr>
        <w:t xml:space="preserve"> </w:t>
      </w:r>
      <w:r w:rsidR="00913F51" w:rsidRPr="00F924DA">
        <w:rPr>
          <w:rFonts w:asciiTheme="minorHAnsi" w:hAnsiTheme="minorHAnsi" w:cstheme="minorHAnsi"/>
          <w:sz w:val="22"/>
          <w:szCs w:val="22"/>
        </w:rPr>
        <w:t>T</w:t>
      </w:r>
      <w:r w:rsidR="004C6CBE" w:rsidRPr="00F924DA">
        <w:rPr>
          <w:rFonts w:asciiTheme="minorHAnsi" w:hAnsiTheme="minorHAnsi" w:cstheme="minorHAnsi"/>
          <w:sz w:val="22"/>
          <w:szCs w:val="22"/>
        </w:rPr>
        <w:t>he latter was confirmed by the City of Windhoek’s Strategic Executive: ICT</w:t>
      </w:r>
      <w:r w:rsidR="00D97AA8" w:rsidRPr="00F924DA">
        <w:rPr>
          <w:rFonts w:asciiTheme="minorHAnsi" w:hAnsiTheme="minorHAnsi" w:cstheme="minorHAnsi"/>
          <w:sz w:val="22"/>
          <w:szCs w:val="22"/>
        </w:rPr>
        <w:t>.</w:t>
      </w:r>
      <w:r w:rsidR="00F26A07" w:rsidRPr="00F924DA">
        <w:rPr>
          <w:rFonts w:asciiTheme="minorHAnsi" w:hAnsiTheme="minorHAnsi" w:cstheme="minorHAnsi"/>
          <w:sz w:val="22"/>
          <w:szCs w:val="22"/>
        </w:rPr>
        <w:t xml:space="preserve"> </w:t>
      </w:r>
      <w:r w:rsidR="00D97AA8" w:rsidRPr="00F924DA">
        <w:rPr>
          <w:rFonts w:asciiTheme="minorHAnsi" w:hAnsiTheme="minorHAnsi" w:cstheme="minorHAnsi"/>
          <w:sz w:val="22"/>
          <w:szCs w:val="22"/>
        </w:rPr>
        <w:t>E</w:t>
      </w:r>
      <w:r w:rsidR="00F26A07" w:rsidRPr="00F924DA">
        <w:rPr>
          <w:rFonts w:asciiTheme="minorHAnsi" w:hAnsiTheme="minorHAnsi" w:cstheme="minorHAnsi"/>
          <w:sz w:val="22"/>
          <w:szCs w:val="22"/>
        </w:rPr>
        <w:t xml:space="preserve">xisting and available assessment models </w:t>
      </w:r>
      <w:r w:rsidR="005568D0">
        <w:rPr>
          <w:rFonts w:asciiTheme="minorHAnsi" w:hAnsiTheme="minorHAnsi" w:cstheme="minorHAnsi"/>
          <w:sz w:val="22"/>
          <w:szCs w:val="22"/>
        </w:rPr>
        <w:t xml:space="preserve">elsewhere </w:t>
      </w:r>
      <w:r w:rsidR="00F26A07" w:rsidRPr="00F924DA">
        <w:rPr>
          <w:rFonts w:asciiTheme="minorHAnsi" w:hAnsiTheme="minorHAnsi" w:cstheme="minorHAnsi"/>
          <w:sz w:val="22"/>
          <w:szCs w:val="22"/>
        </w:rPr>
        <w:t xml:space="preserve">might not cater for a Namibian perspective or its needs. </w:t>
      </w:r>
    </w:p>
    <w:p w14:paraId="6B1AEEF1" w14:textId="77777777" w:rsidR="0094190F" w:rsidRPr="00F924DA" w:rsidRDefault="0094190F" w:rsidP="00850262">
      <w:pPr>
        <w:pStyle w:val="Header"/>
        <w:spacing w:line="480" w:lineRule="auto"/>
        <w:jc w:val="both"/>
        <w:rPr>
          <w:rFonts w:asciiTheme="minorHAnsi" w:hAnsiTheme="minorHAnsi" w:cstheme="minorHAnsi"/>
          <w:sz w:val="22"/>
          <w:szCs w:val="22"/>
        </w:rPr>
      </w:pPr>
    </w:p>
    <w:p w14:paraId="034D969B" w14:textId="51C8AF5F" w:rsidR="00A8439A" w:rsidRPr="00F924DA" w:rsidRDefault="006D4685" w:rsidP="00850262">
      <w:pPr>
        <w:pStyle w:val="Heade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Nonetheless,</w:t>
      </w:r>
      <w:r w:rsidR="00F26A07" w:rsidRPr="00F924DA">
        <w:rPr>
          <w:rFonts w:asciiTheme="minorHAnsi" w:hAnsiTheme="minorHAnsi" w:cstheme="minorHAnsi"/>
          <w:sz w:val="22"/>
          <w:szCs w:val="22"/>
        </w:rPr>
        <w:t xml:space="preserve"> it is important to measure during the early stages of planned e-Government implementations by Government</w:t>
      </w:r>
      <w:r w:rsidR="009F4797">
        <w:rPr>
          <w:rFonts w:asciiTheme="minorHAnsi" w:hAnsiTheme="minorHAnsi" w:cstheme="minorHAnsi"/>
          <w:sz w:val="22"/>
          <w:szCs w:val="22"/>
        </w:rPr>
        <w:t>,</w:t>
      </w:r>
      <w:r w:rsidR="00F26A07" w:rsidRPr="00F924DA">
        <w:rPr>
          <w:rFonts w:asciiTheme="minorHAnsi" w:hAnsiTheme="minorHAnsi" w:cstheme="minorHAnsi"/>
          <w:sz w:val="22"/>
          <w:szCs w:val="22"/>
        </w:rPr>
        <w:t xml:space="preserve"> to assess various stakeholders and the citizens </w:t>
      </w:r>
      <w:r w:rsidR="00C74D8B" w:rsidRPr="00F924DA">
        <w:rPr>
          <w:rFonts w:asciiTheme="minorHAnsi" w:hAnsiTheme="minorHAnsi" w:cstheme="minorHAnsi"/>
          <w:sz w:val="22"/>
          <w:szCs w:val="22"/>
        </w:rPr>
        <w:t>for whom</w:t>
      </w:r>
      <w:r w:rsidR="00F26A07" w:rsidRPr="00F924DA">
        <w:rPr>
          <w:rFonts w:asciiTheme="minorHAnsi" w:hAnsiTheme="minorHAnsi" w:cstheme="minorHAnsi"/>
          <w:sz w:val="22"/>
          <w:szCs w:val="22"/>
        </w:rPr>
        <w:t xml:space="preserve"> these services are intended for</w:t>
      </w:r>
      <w:r w:rsidR="00A62E29">
        <w:rPr>
          <w:rFonts w:asciiTheme="minorHAnsi" w:hAnsiTheme="minorHAnsi" w:cstheme="minorHAnsi"/>
          <w:sz w:val="22"/>
          <w:szCs w:val="22"/>
        </w:rPr>
        <w:t>,</w:t>
      </w:r>
      <w:r w:rsidR="00353F14">
        <w:rPr>
          <w:rFonts w:asciiTheme="minorHAnsi" w:hAnsiTheme="minorHAnsi" w:cstheme="minorHAnsi"/>
          <w:sz w:val="22"/>
          <w:szCs w:val="22"/>
        </w:rPr>
        <w:t xml:space="preserve"> in order to establish their e-R</w:t>
      </w:r>
      <w:r w:rsidR="00F26A07" w:rsidRPr="00F924DA">
        <w:rPr>
          <w:rFonts w:asciiTheme="minorHAnsi" w:hAnsiTheme="minorHAnsi" w:cstheme="minorHAnsi"/>
          <w:sz w:val="22"/>
          <w:szCs w:val="22"/>
        </w:rPr>
        <w:t>eadiness in terms of infrastructure, service availability and citizen participation.</w:t>
      </w:r>
      <w:r w:rsidR="00C22478" w:rsidRPr="00F924DA">
        <w:rPr>
          <w:rFonts w:asciiTheme="minorHAnsi" w:hAnsiTheme="minorHAnsi" w:cstheme="minorHAnsi"/>
          <w:sz w:val="22"/>
          <w:szCs w:val="22"/>
        </w:rPr>
        <w:t xml:space="preserve"> </w:t>
      </w:r>
      <w:r w:rsidR="00F26A07" w:rsidRPr="00F924DA">
        <w:rPr>
          <w:rFonts w:asciiTheme="minorHAnsi" w:hAnsiTheme="minorHAnsi" w:cstheme="minorHAnsi"/>
          <w:sz w:val="22"/>
          <w:szCs w:val="22"/>
        </w:rPr>
        <w:t>Since most av</w:t>
      </w:r>
      <w:r w:rsidR="00654053" w:rsidRPr="00F924DA">
        <w:rPr>
          <w:rFonts w:asciiTheme="minorHAnsi" w:hAnsiTheme="minorHAnsi" w:cstheme="minorHAnsi"/>
          <w:sz w:val="22"/>
          <w:szCs w:val="22"/>
        </w:rPr>
        <w:t xml:space="preserve">ailable assessment tools </w:t>
      </w:r>
      <w:r w:rsidR="00353F14">
        <w:rPr>
          <w:rFonts w:asciiTheme="minorHAnsi" w:hAnsiTheme="minorHAnsi" w:cstheme="minorHAnsi"/>
          <w:sz w:val="22"/>
          <w:szCs w:val="22"/>
        </w:rPr>
        <w:t>for e-R</w:t>
      </w:r>
      <w:r w:rsidR="00F26A07" w:rsidRPr="00F924DA">
        <w:rPr>
          <w:rFonts w:asciiTheme="minorHAnsi" w:hAnsiTheme="minorHAnsi" w:cstheme="minorHAnsi"/>
          <w:sz w:val="22"/>
          <w:szCs w:val="22"/>
        </w:rPr>
        <w:t>eadiness ha</w:t>
      </w:r>
      <w:r w:rsidR="00D97AA8" w:rsidRPr="00F924DA">
        <w:rPr>
          <w:rFonts w:asciiTheme="minorHAnsi" w:hAnsiTheme="minorHAnsi" w:cstheme="minorHAnsi"/>
          <w:sz w:val="22"/>
          <w:szCs w:val="22"/>
        </w:rPr>
        <w:t>ve</w:t>
      </w:r>
      <w:r w:rsidR="00F26A07" w:rsidRPr="00F924DA">
        <w:rPr>
          <w:rFonts w:asciiTheme="minorHAnsi" w:hAnsiTheme="minorHAnsi" w:cstheme="minorHAnsi"/>
          <w:sz w:val="22"/>
          <w:szCs w:val="22"/>
        </w:rPr>
        <w:t xml:space="preserve"> been developed with the national level in mind, little or no assessments ha</w:t>
      </w:r>
      <w:r w:rsidR="00D97AA8" w:rsidRPr="00F924DA">
        <w:rPr>
          <w:rFonts w:asciiTheme="minorHAnsi" w:hAnsiTheme="minorHAnsi" w:cstheme="minorHAnsi"/>
          <w:sz w:val="22"/>
          <w:szCs w:val="22"/>
        </w:rPr>
        <w:t>ve</w:t>
      </w:r>
      <w:r w:rsidR="00F26A07" w:rsidRPr="00F924DA">
        <w:rPr>
          <w:rFonts w:asciiTheme="minorHAnsi" w:hAnsiTheme="minorHAnsi" w:cstheme="minorHAnsi"/>
          <w:sz w:val="22"/>
          <w:szCs w:val="22"/>
        </w:rPr>
        <w:t xml:space="preserve"> been done on a local level</w:t>
      </w:r>
      <w:r w:rsidR="00A8439A" w:rsidRPr="00F924DA">
        <w:rPr>
          <w:rFonts w:asciiTheme="minorHAnsi" w:hAnsiTheme="minorHAnsi" w:cstheme="minorHAnsi"/>
          <w:sz w:val="22"/>
          <w:szCs w:val="22"/>
        </w:rPr>
        <w:t xml:space="preserve"> (Musa, 2010). </w:t>
      </w:r>
      <w:r w:rsidR="00691EB9">
        <w:rPr>
          <w:rFonts w:asciiTheme="minorHAnsi" w:hAnsiTheme="minorHAnsi" w:cstheme="minorHAnsi"/>
          <w:sz w:val="22"/>
          <w:szCs w:val="22"/>
        </w:rPr>
        <w:t xml:space="preserve"> </w:t>
      </w:r>
      <w:r w:rsidR="00A8439A" w:rsidRPr="00F924DA">
        <w:rPr>
          <w:rFonts w:asciiTheme="minorHAnsi" w:hAnsiTheme="minorHAnsi" w:cstheme="minorHAnsi"/>
          <w:color w:val="000000"/>
          <w:sz w:val="22"/>
          <w:szCs w:val="22"/>
        </w:rPr>
        <w:t>Municipal</w:t>
      </w:r>
      <w:r w:rsidR="00FE68EE">
        <w:rPr>
          <w:rFonts w:asciiTheme="minorHAnsi" w:hAnsiTheme="minorHAnsi" w:cstheme="minorHAnsi"/>
          <w:color w:val="000000"/>
          <w:sz w:val="22"/>
          <w:szCs w:val="22"/>
        </w:rPr>
        <w:t>ities</w:t>
      </w:r>
      <w:r w:rsidR="00A8439A" w:rsidRPr="00F924DA">
        <w:rPr>
          <w:rFonts w:asciiTheme="minorHAnsi" w:hAnsiTheme="minorHAnsi" w:cstheme="minorHAnsi"/>
          <w:color w:val="000000"/>
          <w:sz w:val="22"/>
          <w:szCs w:val="22"/>
        </w:rPr>
        <w:t xml:space="preserve"> are the closest to citizens in decentralized systems</w:t>
      </w:r>
      <w:r w:rsidR="00FE68EE">
        <w:rPr>
          <w:rFonts w:asciiTheme="minorHAnsi" w:hAnsiTheme="minorHAnsi" w:cstheme="minorHAnsi"/>
          <w:color w:val="000000"/>
          <w:sz w:val="22"/>
          <w:szCs w:val="22"/>
        </w:rPr>
        <w:t xml:space="preserve"> and it is their governing body</w:t>
      </w:r>
      <w:r w:rsidR="00E63E85">
        <w:rPr>
          <w:rFonts w:asciiTheme="minorHAnsi" w:hAnsiTheme="minorHAnsi" w:cstheme="minorHAnsi"/>
          <w:color w:val="000000"/>
          <w:sz w:val="22"/>
          <w:szCs w:val="22"/>
        </w:rPr>
        <w:t>,</w:t>
      </w:r>
      <w:r w:rsidR="00A8439A" w:rsidRPr="00F924DA">
        <w:rPr>
          <w:rFonts w:asciiTheme="minorHAnsi" w:hAnsiTheme="minorHAnsi" w:cstheme="minorHAnsi"/>
          <w:color w:val="000000"/>
          <w:sz w:val="22"/>
          <w:szCs w:val="22"/>
        </w:rPr>
        <w:t xml:space="preserve"> </w:t>
      </w:r>
      <w:r w:rsidR="00732179">
        <w:rPr>
          <w:rFonts w:asciiTheme="minorHAnsi" w:hAnsiTheme="minorHAnsi" w:cstheme="minorHAnsi"/>
          <w:color w:val="000000"/>
          <w:sz w:val="22"/>
          <w:szCs w:val="22"/>
        </w:rPr>
        <w:t xml:space="preserve">according to </w:t>
      </w:r>
      <w:r w:rsidR="00A8439A" w:rsidRPr="00F924DA">
        <w:rPr>
          <w:rFonts w:asciiTheme="minorHAnsi" w:hAnsiTheme="minorHAnsi" w:cstheme="minorHAnsi"/>
          <w:color w:val="000000"/>
          <w:sz w:val="22"/>
          <w:szCs w:val="22"/>
        </w:rPr>
        <w:t xml:space="preserve">Musa </w:t>
      </w:r>
      <w:r w:rsidR="00732179">
        <w:rPr>
          <w:rFonts w:asciiTheme="minorHAnsi" w:hAnsiTheme="minorHAnsi" w:cstheme="minorHAnsi"/>
          <w:color w:val="000000"/>
          <w:sz w:val="22"/>
          <w:szCs w:val="22"/>
        </w:rPr>
        <w:t>(</w:t>
      </w:r>
      <w:r w:rsidR="00A8439A" w:rsidRPr="00F924DA">
        <w:rPr>
          <w:rFonts w:asciiTheme="minorHAnsi" w:hAnsiTheme="minorHAnsi" w:cstheme="minorHAnsi"/>
          <w:color w:val="000000"/>
          <w:sz w:val="22"/>
          <w:szCs w:val="22"/>
        </w:rPr>
        <w:t>2010)</w:t>
      </w:r>
      <w:r w:rsidR="00E63E85">
        <w:rPr>
          <w:rFonts w:asciiTheme="minorHAnsi" w:hAnsiTheme="minorHAnsi" w:cstheme="minorHAnsi"/>
          <w:color w:val="000000"/>
          <w:sz w:val="22"/>
          <w:szCs w:val="22"/>
        </w:rPr>
        <w:t>,</w:t>
      </w:r>
      <w:r w:rsidR="00A8439A" w:rsidRPr="00F924DA">
        <w:rPr>
          <w:rFonts w:asciiTheme="minorHAnsi" w:hAnsiTheme="minorHAnsi" w:cstheme="minorHAnsi"/>
          <w:color w:val="000000"/>
          <w:sz w:val="22"/>
          <w:szCs w:val="22"/>
        </w:rPr>
        <w:t xml:space="preserve"> thus they will play a pivotal role when measuring</w:t>
      </w:r>
      <w:r w:rsidR="000B3961">
        <w:rPr>
          <w:rFonts w:asciiTheme="minorHAnsi" w:hAnsiTheme="minorHAnsi" w:cstheme="minorHAnsi"/>
          <w:color w:val="000000"/>
          <w:sz w:val="22"/>
          <w:szCs w:val="22"/>
        </w:rPr>
        <w:t xml:space="preserve"> the</w:t>
      </w:r>
      <w:r w:rsidR="00A8439A" w:rsidRPr="00F924DA">
        <w:rPr>
          <w:rFonts w:asciiTheme="minorHAnsi" w:hAnsiTheme="minorHAnsi" w:cstheme="minorHAnsi"/>
          <w:color w:val="000000"/>
          <w:sz w:val="22"/>
          <w:szCs w:val="22"/>
        </w:rPr>
        <w:t xml:space="preserve"> E-Readiness of a Local Authority</w:t>
      </w:r>
      <w:r w:rsidR="00C74D8B" w:rsidRPr="00F924DA">
        <w:rPr>
          <w:rFonts w:asciiTheme="minorHAnsi" w:hAnsiTheme="minorHAnsi" w:cstheme="minorHAnsi"/>
          <w:color w:val="000000"/>
          <w:sz w:val="22"/>
          <w:szCs w:val="22"/>
        </w:rPr>
        <w:t>.</w:t>
      </w:r>
    </w:p>
    <w:p w14:paraId="52975FF2" w14:textId="77777777" w:rsidR="00A8439A" w:rsidRPr="00F924DA" w:rsidRDefault="00A8439A" w:rsidP="00850262">
      <w:pPr>
        <w:pStyle w:val="Header"/>
        <w:spacing w:line="480" w:lineRule="auto"/>
        <w:jc w:val="both"/>
        <w:rPr>
          <w:rFonts w:asciiTheme="minorHAnsi" w:hAnsiTheme="minorHAnsi" w:cstheme="minorHAnsi"/>
          <w:sz w:val="22"/>
          <w:szCs w:val="22"/>
        </w:rPr>
      </w:pPr>
    </w:p>
    <w:p w14:paraId="1448A421" w14:textId="1E6B6140" w:rsidR="00F26A07" w:rsidRPr="00F924DA" w:rsidRDefault="00F26A07" w:rsidP="00850262">
      <w:pPr>
        <w:pStyle w:val="Heade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It is therefor</w:t>
      </w:r>
      <w:r w:rsidR="00654053" w:rsidRPr="00F924DA">
        <w:rPr>
          <w:rFonts w:asciiTheme="minorHAnsi" w:hAnsiTheme="minorHAnsi" w:cstheme="minorHAnsi"/>
          <w:sz w:val="22"/>
          <w:szCs w:val="22"/>
        </w:rPr>
        <w:t xml:space="preserve">e a </w:t>
      </w:r>
      <w:r w:rsidR="007652EA" w:rsidRPr="00F924DA">
        <w:rPr>
          <w:rFonts w:asciiTheme="minorHAnsi" w:hAnsiTheme="minorHAnsi" w:cstheme="minorHAnsi"/>
          <w:sz w:val="22"/>
          <w:szCs w:val="22"/>
        </w:rPr>
        <w:t>risk</w:t>
      </w:r>
      <w:r w:rsidR="00180518">
        <w:rPr>
          <w:rFonts w:asciiTheme="minorHAnsi" w:hAnsiTheme="minorHAnsi" w:cstheme="minorHAnsi"/>
          <w:sz w:val="22"/>
          <w:szCs w:val="22"/>
        </w:rPr>
        <w:t xml:space="preserve"> (possible failure of e-G</w:t>
      </w:r>
      <w:r w:rsidR="007652EA">
        <w:rPr>
          <w:rFonts w:asciiTheme="minorHAnsi" w:hAnsiTheme="minorHAnsi" w:cstheme="minorHAnsi"/>
          <w:sz w:val="22"/>
          <w:szCs w:val="22"/>
        </w:rPr>
        <w:t>overnment implementation)</w:t>
      </w:r>
      <w:r w:rsidR="00353F14">
        <w:rPr>
          <w:rFonts w:asciiTheme="minorHAnsi" w:hAnsiTheme="minorHAnsi" w:cstheme="minorHAnsi"/>
          <w:sz w:val="22"/>
          <w:szCs w:val="22"/>
        </w:rPr>
        <w:t xml:space="preserve"> to not study the e-R</w:t>
      </w:r>
      <w:r w:rsidRPr="00F924DA">
        <w:rPr>
          <w:rFonts w:asciiTheme="minorHAnsi" w:hAnsiTheme="minorHAnsi" w:cstheme="minorHAnsi"/>
          <w:sz w:val="22"/>
          <w:szCs w:val="22"/>
        </w:rPr>
        <w:t>eadiness of such municipalities for their capabilities in delivering services and the citizens making use of such services</w:t>
      </w:r>
      <w:r w:rsidR="00A30CA3">
        <w:rPr>
          <w:rFonts w:asciiTheme="minorHAnsi" w:hAnsiTheme="minorHAnsi" w:cstheme="minorHAnsi"/>
          <w:sz w:val="22"/>
          <w:szCs w:val="22"/>
        </w:rPr>
        <w:t>,</w:t>
      </w:r>
      <w:r w:rsidRPr="00F924DA">
        <w:rPr>
          <w:rFonts w:asciiTheme="minorHAnsi" w:hAnsiTheme="minorHAnsi" w:cstheme="minorHAnsi"/>
          <w:sz w:val="22"/>
          <w:szCs w:val="22"/>
        </w:rPr>
        <w:t xml:space="preserve"> by leveraging the power of Information Communication Technologies.</w:t>
      </w:r>
    </w:p>
    <w:p w14:paraId="41CD4EF8" w14:textId="2D833421" w:rsidR="00F26A07" w:rsidRDefault="00F26A07" w:rsidP="00CB2E5A">
      <w:pPr>
        <w:pStyle w:val="Header"/>
        <w:jc w:val="both"/>
        <w:rPr>
          <w:rFonts w:asciiTheme="minorHAnsi" w:hAnsiTheme="minorHAnsi" w:cstheme="minorHAnsi"/>
          <w:color w:val="0000FF"/>
          <w:sz w:val="22"/>
          <w:szCs w:val="22"/>
        </w:rPr>
      </w:pPr>
    </w:p>
    <w:p w14:paraId="1D739C33" w14:textId="77777777" w:rsidR="007652EA" w:rsidRPr="00F924DA" w:rsidRDefault="007652EA" w:rsidP="00CB2E5A">
      <w:pPr>
        <w:pStyle w:val="Header"/>
        <w:jc w:val="both"/>
        <w:rPr>
          <w:rFonts w:asciiTheme="minorHAnsi" w:hAnsiTheme="minorHAnsi" w:cstheme="minorHAnsi"/>
          <w:color w:val="0000FF"/>
          <w:sz w:val="22"/>
          <w:szCs w:val="22"/>
        </w:rPr>
      </w:pPr>
    </w:p>
    <w:p w14:paraId="19B0AC8D" w14:textId="57735C27" w:rsidR="007652EA" w:rsidRPr="002F5510" w:rsidRDefault="007652EA" w:rsidP="002F5510">
      <w:pPr>
        <w:pStyle w:val="ListParagraph"/>
        <w:keepNext/>
        <w:keepLines/>
        <w:numPr>
          <w:ilvl w:val="1"/>
          <w:numId w:val="29"/>
        </w:numPr>
        <w:spacing w:before="40"/>
        <w:outlineLvl w:val="1"/>
        <w:rPr>
          <w:rFonts w:eastAsiaTheme="majorEastAsia" w:cstheme="minorHAnsi"/>
          <w:b/>
          <w:color w:val="000000" w:themeColor="text1"/>
        </w:rPr>
      </w:pPr>
      <w:r w:rsidRPr="002F5510">
        <w:rPr>
          <w:rFonts w:eastAsiaTheme="majorEastAsia" w:cstheme="minorHAnsi"/>
          <w:b/>
          <w:color w:val="000000" w:themeColor="text1"/>
        </w:rPr>
        <w:t>Research Objectives</w:t>
      </w:r>
    </w:p>
    <w:p w14:paraId="29D85532" w14:textId="77777777" w:rsidR="007652EA" w:rsidRPr="007652EA" w:rsidRDefault="007652EA" w:rsidP="007652EA">
      <w:pPr>
        <w:spacing w:line="360" w:lineRule="auto"/>
        <w:ind w:left="360"/>
        <w:jc w:val="both"/>
        <w:rPr>
          <w:rFonts w:asciiTheme="minorHAnsi" w:hAnsiTheme="minorHAnsi" w:cstheme="minorHAnsi"/>
          <w:sz w:val="22"/>
          <w:szCs w:val="22"/>
        </w:rPr>
      </w:pPr>
    </w:p>
    <w:p w14:paraId="6B492CF0" w14:textId="23F0F7A6" w:rsidR="007652EA" w:rsidRPr="007652EA" w:rsidRDefault="007652EA" w:rsidP="00FC1B99">
      <w:pPr>
        <w:spacing w:line="480" w:lineRule="auto"/>
        <w:ind w:left="357"/>
        <w:jc w:val="both"/>
        <w:rPr>
          <w:rFonts w:asciiTheme="minorHAnsi" w:hAnsiTheme="minorHAnsi" w:cstheme="minorHAnsi"/>
          <w:sz w:val="22"/>
          <w:szCs w:val="22"/>
        </w:rPr>
      </w:pPr>
      <w:r w:rsidRPr="007652EA">
        <w:rPr>
          <w:rFonts w:asciiTheme="minorHAnsi" w:hAnsiTheme="minorHAnsi" w:cstheme="minorHAnsi"/>
          <w:sz w:val="22"/>
          <w:szCs w:val="22"/>
        </w:rPr>
        <w:t>The aim of this proposed stu</w:t>
      </w:r>
      <w:r w:rsidR="00353F14">
        <w:rPr>
          <w:rFonts w:asciiTheme="minorHAnsi" w:hAnsiTheme="minorHAnsi" w:cstheme="minorHAnsi"/>
          <w:sz w:val="22"/>
          <w:szCs w:val="22"/>
        </w:rPr>
        <w:t>dy is to design an automated e-R</w:t>
      </w:r>
      <w:r w:rsidRPr="007652EA">
        <w:rPr>
          <w:rFonts w:asciiTheme="minorHAnsi" w:hAnsiTheme="minorHAnsi" w:cstheme="minorHAnsi"/>
          <w:sz w:val="22"/>
          <w:szCs w:val="22"/>
        </w:rPr>
        <w:t>eadiness assessment tool with relevant stakeholders and pilot it with the City of Windhoek.</w:t>
      </w:r>
    </w:p>
    <w:p w14:paraId="714DE1DB" w14:textId="77777777" w:rsidR="007652EA" w:rsidRPr="007652EA" w:rsidRDefault="007652EA" w:rsidP="007652EA">
      <w:pPr>
        <w:ind w:left="360"/>
        <w:jc w:val="both"/>
        <w:rPr>
          <w:rFonts w:asciiTheme="minorHAnsi" w:hAnsiTheme="minorHAnsi" w:cstheme="minorHAnsi"/>
          <w:color w:val="0000FF"/>
          <w:sz w:val="22"/>
          <w:szCs w:val="22"/>
        </w:rPr>
      </w:pPr>
    </w:p>
    <w:p w14:paraId="53DE7356" w14:textId="3C66BE36" w:rsidR="007652EA" w:rsidRPr="002F5510" w:rsidRDefault="002F5510" w:rsidP="002F5510">
      <w:pPr>
        <w:pStyle w:val="ListParagraph"/>
        <w:keepNext/>
        <w:keepLines/>
        <w:numPr>
          <w:ilvl w:val="1"/>
          <w:numId w:val="29"/>
        </w:numPr>
        <w:spacing w:before="40"/>
        <w:outlineLvl w:val="1"/>
        <w:rPr>
          <w:rFonts w:eastAsiaTheme="majorEastAsia" w:cstheme="minorHAnsi"/>
          <w:b/>
          <w:color w:val="000000" w:themeColor="text1"/>
        </w:rPr>
      </w:pPr>
      <w:r>
        <w:rPr>
          <w:rFonts w:eastAsiaTheme="majorEastAsia" w:cstheme="minorHAnsi"/>
          <w:b/>
          <w:color w:val="000000" w:themeColor="text1"/>
        </w:rPr>
        <w:t xml:space="preserve">   </w:t>
      </w:r>
      <w:r w:rsidR="007652EA" w:rsidRPr="002F5510">
        <w:rPr>
          <w:rFonts w:eastAsiaTheme="majorEastAsia" w:cstheme="minorHAnsi"/>
          <w:b/>
          <w:color w:val="000000" w:themeColor="text1"/>
        </w:rPr>
        <w:t xml:space="preserve">Specific Objectives </w:t>
      </w:r>
    </w:p>
    <w:p w14:paraId="17FB8FEC" w14:textId="77777777" w:rsidR="007652EA" w:rsidRPr="007652EA" w:rsidRDefault="007652EA" w:rsidP="007652EA">
      <w:pPr>
        <w:ind w:left="360"/>
        <w:jc w:val="both"/>
        <w:rPr>
          <w:rFonts w:asciiTheme="minorHAnsi" w:hAnsiTheme="minorHAnsi" w:cstheme="minorHAnsi"/>
          <w:color w:val="0000FF"/>
          <w:sz w:val="22"/>
          <w:szCs w:val="22"/>
        </w:rPr>
      </w:pPr>
    </w:p>
    <w:p w14:paraId="28CD16DE" w14:textId="053A650D" w:rsidR="007652EA" w:rsidRPr="007652EA" w:rsidRDefault="0019306D" w:rsidP="00FC1B99">
      <w:pPr>
        <w:numPr>
          <w:ilvl w:val="0"/>
          <w:numId w:val="13"/>
        </w:numPr>
        <w:suppressAutoHyphens w:val="0"/>
        <w:spacing w:after="160" w:line="480" w:lineRule="auto"/>
        <w:ind w:left="714" w:hanging="357"/>
        <w:contextualSpacing/>
        <w:jc w:val="both"/>
        <w:rPr>
          <w:rFonts w:asciiTheme="minorHAnsi" w:hAnsiTheme="minorHAnsi" w:cstheme="minorHAnsi"/>
          <w:sz w:val="22"/>
          <w:szCs w:val="22"/>
        </w:rPr>
      </w:pPr>
      <w:r>
        <w:rPr>
          <w:rFonts w:asciiTheme="minorHAnsi" w:hAnsiTheme="minorHAnsi" w:cstheme="minorHAnsi"/>
          <w:sz w:val="22"/>
          <w:szCs w:val="22"/>
        </w:rPr>
        <w:t>To automate e-R</w:t>
      </w:r>
      <w:r w:rsidR="007652EA" w:rsidRPr="007652EA">
        <w:rPr>
          <w:rFonts w:asciiTheme="minorHAnsi" w:hAnsiTheme="minorHAnsi" w:cstheme="minorHAnsi"/>
          <w:sz w:val="22"/>
          <w:szCs w:val="22"/>
        </w:rPr>
        <w:t>eadiness assessments of local authorities in Namibia</w:t>
      </w:r>
    </w:p>
    <w:p w14:paraId="5EF31D16" w14:textId="6476E7AF" w:rsidR="007652EA" w:rsidRDefault="00353F14" w:rsidP="00FC1B99">
      <w:pPr>
        <w:numPr>
          <w:ilvl w:val="0"/>
          <w:numId w:val="13"/>
        </w:numPr>
        <w:suppressAutoHyphens w:val="0"/>
        <w:spacing w:after="160" w:line="480" w:lineRule="auto"/>
        <w:ind w:left="714" w:hanging="357"/>
        <w:contextualSpacing/>
        <w:jc w:val="both"/>
        <w:rPr>
          <w:rFonts w:asciiTheme="minorHAnsi" w:eastAsiaTheme="minorHAnsi" w:hAnsiTheme="minorHAnsi" w:cstheme="minorHAnsi"/>
          <w:sz w:val="22"/>
          <w:szCs w:val="22"/>
          <w:lang w:eastAsia="en-US"/>
        </w:rPr>
      </w:pPr>
      <w:r>
        <w:rPr>
          <w:rFonts w:asciiTheme="minorHAnsi" w:hAnsiTheme="minorHAnsi" w:cstheme="minorHAnsi"/>
          <w:sz w:val="22"/>
          <w:szCs w:val="22"/>
        </w:rPr>
        <w:t>To design a prototype e-R</w:t>
      </w:r>
      <w:r w:rsidR="007652EA" w:rsidRPr="007652EA">
        <w:rPr>
          <w:rFonts w:asciiTheme="minorHAnsi" w:hAnsiTheme="minorHAnsi" w:cstheme="minorHAnsi"/>
          <w:sz w:val="22"/>
          <w:szCs w:val="22"/>
        </w:rPr>
        <w:t xml:space="preserve">eadiness assessment tool and pilot it with the Municipality of </w:t>
      </w:r>
      <w:r w:rsidR="0014767F">
        <w:rPr>
          <w:rFonts w:asciiTheme="minorHAnsi" w:hAnsiTheme="minorHAnsi" w:cstheme="minorHAnsi"/>
          <w:sz w:val="22"/>
          <w:szCs w:val="22"/>
        </w:rPr>
        <w:t xml:space="preserve">City of </w:t>
      </w:r>
      <w:r w:rsidR="007652EA" w:rsidRPr="007652EA">
        <w:rPr>
          <w:rFonts w:asciiTheme="minorHAnsi" w:hAnsiTheme="minorHAnsi" w:cstheme="minorHAnsi"/>
          <w:sz w:val="22"/>
          <w:szCs w:val="22"/>
        </w:rPr>
        <w:t>Windhoek</w:t>
      </w:r>
      <w:r w:rsidR="007652EA" w:rsidRPr="007652EA">
        <w:rPr>
          <w:rFonts w:asciiTheme="minorHAnsi" w:eastAsiaTheme="minorHAnsi" w:hAnsiTheme="minorHAnsi" w:cstheme="minorHAnsi"/>
          <w:sz w:val="22"/>
          <w:szCs w:val="22"/>
          <w:lang w:eastAsia="en-US"/>
        </w:rPr>
        <w:t>.</w:t>
      </w:r>
    </w:p>
    <w:p w14:paraId="656FF1AD" w14:textId="77777777" w:rsidR="007652EA" w:rsidRPr="007652EA" w:rsidRDefault="007652EA" w:rsidP="00455D7C">
      <w:pPr>
        <w:suppressAutoHyphens w:val="0"/>
        <w:spacing w:after="160" w:line="360" w:lineRule="auto"/>
        <w:ind w:left="720"/>
        <w:contextualSpacing/>
        <w:jc w:val="both"/>
        <w:rPr>
          <w:rFonts w:asciiTheme="minorHAnsi" w:eastAsiaTheme="minorHAnsi" w:hAnsiTheme="minorHAnsi" w:cstheme="minorHAnsi"/>
          <w:sz w:val="22"/>
          <w:szCs w:val="22"/>
          <w:lang w:eastAsia="en-US"/>
        </w:rPr>
      </w:pPr>
    </w:p>
    <w:p w14:paraId="2FAFB80C" w14:textId="77777777" w:rsidR="007652EA" w:rsidRPr="007652EA" w:rsidRDefault="007652EA" w:rsidP="002F5510">
      <w:pPr>
        <w:keepNext/>
        <w:keepLines/>
        <w:numPr>
          <w:ilvl w:val="1"/>
          <w:numId w:val="29"/>
        </w:numPr>
        <w:spacing w:before="40"/>
        <w:ind w:left="567" w:hanging="567"/>
        <w:outlineLvl w:val="1"/>
        <w:rPr>
          <w:rFonts w:asciiTheme="minorHAnsi" w:eastAsiaTheme="majorEastAsia" w:hAnsiTheme="minorHAnsi" w:cstheme="minorHAnsi"/>
          <w:b/>
          <w:color w:val="000000" w:themeColor="text1"/>
          <w:sz w:val="22"/>
          <w:szCs w:val="22"/>
        </w:rPr>
      </w:pPr>
      <w:r w:rsidRPr="007652EA">
        <w:rPr>
          <w:rFonts w:asciiTheme="minorHAnsi" w:eastAsiaTheme="majorEastAsia" w:hAnsiTheme="minorHAnsi" w:cstheme="minorHAnsi"/>
          <w:b/>
          <w:color w:val="000000" w:themeColor="text1"/>
          <w:sz w:val="22"/>
          <w:szCs w:val="22"/>
        </w:rPr>
        <w:t>Research Questions</w:t>
      </w:r>
    </w:p>
    <w:p w14:paraId="03348326" w14:textId="77777777" w:rsidR="007652EA" w:rsidRPr="007652EA" w:rsidRDefault="007652EA" w:rsidP="007652EA">
      <w:pPr>
        <w:rPr>
          <w:rFonts w:asciiTheme="minorHAnsi" w:hAnsiTheme="minorHAnsi" w:cstheme="minorHAnsi"/>
          <w:sz w:val="22"/>
          <w:szCs w:val="22"/>
        </w:rPr>
      </w:pPr>
    </w:p>
    <w:p w14:paraId="1097F3AB" w14:textId="46AD08BD" w:rsidR="007652EA" w:rsidRPr="007652EA" w:rsidRDefault="00353F14" w:rsidP="00FC1B99">
      <w:pPr>
        <w:numPr>
          <w:ilvl w:val="0"/>
          <w:numId w:val="13"/>
        </w:numPr>
        <w:suppressAutoHyphens w:val="0"/>
        <w:spacing w:after="160" w:line="480" w:lineRule="auto"/>
        <w:ind w:left="714" w:hanging="357"/>
        <w:contextualSpacing/>
        <w:jc w:val="both"/>
        <w:rPr>
          <w:rFonts w:asciiTheme="minorHAnsi" w:hAnsiTheme="minorHAnsi" w:cstheme="minorHAnsi"/>
          <w:sz w:val="22"/>
          <w:szCs w:val="22"/>
        </w:rPr>
      </w:pPr>
      <w:r>
        <w:rPr>
          <w:rFonts w:asciiTheme="minorHAnsi" w:hAnsiTheme="minorHAnsi" w:cstheme="minorHAnsi"/>
          <w:sz w:val="22"/>
          <w:szCs w:val="22"/>
        </w:rPr>
        <w:t>How can e-R</w:t>
      </w:r>
      <w:r w:rsidR="007652EA" w:rsidRPr="007652EA">
        <w:rPr>
          <w:rFonts w:asciiTheme="minorHAnsi" w:hAnsiTheme="minorHAnsi" w:cstheme="minorHAnsi"/>
          <w:sz w:val="22"/>
          <w:szCs w:val="22"/>
        </w:rPr>
        <w:t>eadiness assessments of local authorities in Namibia be improved by the use of automation</w:t>
      </w:r>
      <w:r w:rsidR="00455D7C">
        <w:rPr>
          <w:rFonts w:asciiTheme="minorHAnsi" w:hAnsiTheme="minorHAnsi" w:cstheme="minorHAnsi"/>
          <w:sz w:val="22"/>
          <w:szCs w:val="22"/>
        </w:rPr>
        <w:t>?</w:t>
      </w:r>
    </w:p>
    <w:p w14:paraId="306B96B4" w14:textId="5B86B75A" w:rsidR="007652EA" w:rsidRPr="007652EA" w:rsidRDefault="007652EA" w:rsidP="00FC1B99">
      <w:pPr>
        <w:numPr>
          <w:ilvl w:val="0"/>
          <w:numId w:val="13"/>
        </w:numPr>
        <w:suppressAutoHyphens w:val="0"/>
        <w:spacing w:after="160" w:line="480" w:lineRule="auto"/>
        <w:ind w:left="714" w:hanging="357"/>
        <w:contextualSpacing/>
        <w:jc w:val="both"/>
        <w:rPr>
          <w:rFonts w:asciiTheme="minorHAnsi" w:hAnsiTheme="minorHAnsi" w:cstheme="minorHAnsi"/>
          <w:sz w:val="22"/>
          <w:szCs w:val="22"/>
        </w:rPr>
      </w:pPr>
      <w:r w:rsidRPr="007652EA">
        <w:rPr>
          <w:rFonts w:asciiTheme="minorHAnsi" w:hAnsiTheme="minorHAnsi" w:cstheme="minorHAnsi"/>
          <w:sz w:val="22"/>
          <w:szCs w:val="22"/>
        </w:rPr>
        <w:t>How can a prototype be developed and tested for Local Authorities in Namibia</w:t>
      </w:r>
      <w:r w:rsidR="00455D7C">
        <w:rPr>
          <w:rFonts w:asciiTheme="minorHAnsi" w:hAnsiTheme="minorHAnsi" w:cstheme="minorHAnsi"/>
          <w:sz w:val="22"/>
          <w:szCs w:val="22"/>
        </w:rPr>
        <w:t>?</w:t>
      </w:r>
    </w:p>
    <w:p w14:paraId="2A814EFC" w14:textId="5905D290" w:rsidR="007652EA" w:rsidRPr="007652EA" w:rsidRDefault="007652EA" w:rsidP="00FC1B99">
      <w:pPr>
        <w:numPr>
          <w:ilvl w:val="0"/>
          <w:numId w:val="13"/>
        </w:numPr>
        <w:suppressAutoHyphens w:val="0"/>
        <w:spacing w:after="160" w:line="480" w:lineRule="auto"/>
        <w:ind w:left="714" w:hanging="357"/>
        <w:contextualSpacing/>
        <w:jc w:val="both"/>
        <w:rPr>
          <w:rFonts w:asciiTheme="minorHAnsi" w:hAnsiTheme="minorHAnsi" w:cstheme="minorHAnsi"/>
          <w:sz w:val="22"/>
          <w:szCs w:val="22"/>
        </w:rPr>
      </w:pPr>
      <w:r w:rsidRPr="007652EA">
        <w:rPr>
          <w:rFonts w:asciiTheme="minorHAnsi" w:hAnsiTheme="minorHAnsi" w:cstheme="minorHAnsi"/>
          <w:sz w:val="22"/>
          <w:szCs w:val="22"/>
        </w:rPr>
        <w:t>Will the prototype be accepted by the City of Windhoek and its staff members</w:t>
      </w:r>
      <w:r w:rsidR="00455D7C">
        <w:rPr>
          <w:rFonts w:asciiTheme="minorHAnsi" w:hAnsiTheme="minorHAnsi" w:cstheme="minorHAnsi"/>
          <w:sz w:val="22"/>
          <w:szCs w:val="22"/>
        </w:rPr>
        <w:t>?</w:t>
      </w:r>
    </w:p>
    <w:p w14:paraId="041A7A7B" w14:textId="77777777" w:rsidR="007652EA" w:rsidRPr="007652EA" w:rsidRDefault="007652EA" w:rsidP="00FC1B99">
      <w:pPr>
        <w:jc w:val="both"/>
        <w:rPr>
          <w:rFonts w:asciiTheme="minorHAnsi" w:hAnsiTheme="minorHAnsi" w:cstheme="minorHAnsi"/>
          <w:sz w:val="22"/>
          <w:szCs w:val="22"/>
        </w:rPr>
      </w:pPr>
    </w:p>
    <w:p w14:paraId="06D983AC" w14:textId="3F4A8BD6" w:rsidR="007652EA" w:rsidRPr="007652EA" w:rsidRDefault="007652EA" w:rsidP="002F5510">
      <w:pPr>
        <w:keepNext/>
        <w:keepLines/>
        <w:numPr>
          <w:ilvl w:val="1"/>
          <w:numId w:val="29"/>
        </w:numPr>
        <w:spacing w:before="40"/>
        <w:ind w:left="567" w:hanging="567"/>
        <w:outlineLvl w:val="1"/>
        <w:rPr>
          <w:rFonts w:asciiTheme="minorHAnsi" w:eastAsiaTheme="majorEastAsia" w:hAnsiTheme="minorHAnsi" w:cstheme="minorHAnsi"/>
          <w:b/>
          <w:color w:val="000000" w:themeColor="text1"/>
          <w:sz w:val="22"/>
          <w:szCs w:val="22"/>
        </w:rPr>
      </w:pPr>
      <w:r w:rsidRPr="007652EA">
        <w:rPr>
          <w:rFonts w:asciiTheme="minorHAnsi" w:eastAsiaTheme="majorEastAsia" w:hAnsiTheme="minorHAnsi" w:cstheme="minorHAnsi"/>
          <w:b/>
          <w:color w:val="000000" w:themeColor="text1"/>
          <w:sz w:val="22"/>
          <w:szCs w:val="22"/>
        </w:rPr>
        <w:t>Importance of the Study</w:t>
      </w:r>
    </w:p>
    <w:p w14:paraId="619D1FCB" w14:textId="77777777" w:rsidR="007652EA" w:rsidRPr="007652EA" w:rsidRDefault="007652EA" w:rsidP="007652EA">
      <w:pPr>
        <w:jc w:val="both"/>
        <w:rPr>
          <w:rFonts w:asciiTheme="minorHAnsi" w:hAnsiTheme="minorHAnsi" w:cstheme="minorHAnsi"/>
          <w:color w:val="0000FF"/>
          <w:sz w:val="22"/>
          <w:szCs w:val="22"/>
        </w:rPr>
      </w:pPr>
    </w:p>
    <w:p w14:paraId="72237CF1" w14:textId="77777777" w:rsidR="009234B2" w:rsidRDefault="009234B2" w:rsidP="00FC1B99">
      <w:pPr>
        <w:spacing w:line="480" w:lineRule="auto"/>
        <w:jc w:val="both"/>
        <w:rPr>
          <w:rFonts w:asciiTheme="minorHAnsi" w:hAnsiTheme="minorHAnsi" w:cstheme="minorHAnsi"/>
          <w:sz w:val="22"/>
          <w:szCs w:val="22"/>
        </w:rPr>
      </w:pPr>
    </w:p>
    <w:p w14:paraId="63D9A56E" w14:textId="38606758" w:rsidR="007652EA" w:rsidRDefault="00353F14" w:rsidP="00FC1B99">
      <w:pPr>
        <w:spacing w:line="480" w:lineRule="auto"/>
        <w:jc w:val="both"/>
        <w:rPr>
          <w:rFonts w:asciiTheme="minorHAnsi" w:hAnsiTheme="minorHAnsi" w:cstheme="minorHAnsi"/>
          <w:sz w:val="22"/>
          <w:szCs w:val="22"/>
        </w:rPr>
      </w:pPr>
      <w:r>
        <w:rPr>
          <w:rFonts w:asciiTheme="minorHAnsi" w:hAnsiTheme="minorHAnsi" w:cstheme="minorHAnsi"/>
          <w:sz w:val="22"/>
          <w:szCs w:val="22"/>
        </w:rPr>
        <w:t>The importance of regular e-R</w:t>
      </w:r>
      <w:r w:rsidR="007652EA" w:rsidRPr="007652EA">
        <w:rPr>
          <w:rFonts w:asciiTheme="minorHAnsi" w:hAnsiTheme="minorHAnsi" w:cstheme="minorHAnsi"/>
          <w:sz w:val="22"/>
          <w:szCs w:val="22"/>
        </w:rPr>
        <w:t>eadiness assessments was emphasised earlier, therefore it will be an invaluable automated assessment tool. The result will be a set of indicators that decision makers can use to improve and monitor on their e-Government efforts and subsequent investments. It will therefore be</w:t>
      </w:r>
      <w:r>
        <w:rPr>
          <w:rFonts w:asciiTheme="minorHAnsi" w:hAnsiTheme="minorHAnsi" w:cstheme="minorHAnsi"/>
          <w:sz w:val="22"/>
          <w:szCs w:val="22"/>
        </w:rPr>
        <w:t xml:space="preserve"> a significant success if an e-R</w:t>
      </w:r>
      <w:r w:rsidR="007652EA" w:rsidRPr="007652EA">
        <w:rPr>
          <w:rFonts w:asciiTheme="minorHAnsi" w:hAnsiTheme="minorHAnsi" w:cstheme="minorHAnsi"/>
          <w:sz w:val="22"/>
          <w:szCs w:val="22"/>
        </w:rPr>
        <w:t xml:space="preserve">eadiness assessment tool can be designed and developed for Local Authorities in Namibia to measure and review progress made in terms </w:t>
      </w:r>
      <w:r>
        <w:rPr>
          <w:rFonts w:asciiTheme="minorHAnsi" w:hAnsiTheme="minorHAnsi" w:cstheme="minorHAnsi"/>
          <w:sz w:val="22"/>
          <w:szCs w:val="22"/>
        </w:rPr>
        <w:t>of e-R</w:t>
      </w:r>
      <w:r w:rsidR="007652EA" w:rsidRPr="007652EA">
        <w:rPr>
          <w:rFonts w:asciiTheme="minorHAnsi" w:hAnsiTheme="minorHAnsi" w:cstheme="minorHAnsi"/>
          <w:sz w:val="22"/>
          <w:szCs w:val="22"/>
        </w:rPr>
        <w:t>eadiness for successful e-Government implementations.</w:t>
      </w:r>
    </w:p>
    <w:p w14:paraId="3EAF913F" w14:textId="77777777" w:rsidR="00D3574F" w:rsidRDefault="00D3574F" w:rsidP="007652EA">
      <w:pPr>
        <w:spacing w:line="360" w:lineRule="auto"/>
        <w:jc w:val="both"/>
        <w:rPr>
          <w:rFonts w:asciiTheme="minorHAnsi" w:hAnsiTheme="minorHAnsi" w:cstheme="minorHAnsi"/>
          <w:sz w:val="22"/>
          <w:szCs w:val="22"/>
        </w:rPr>
      </w:pPr>
    </w:p>
    <w:p w14:paraId="79DFA159" w14:textId="2DAED4F5" w:rsidR="007652EA" w:rsidRPr="00F924DA" w:rsidRDefault="002F5510" w:rsidP="007652EA">
      <w:pPr>
        <w:pStyle w:val="Heading2"/>
        <w:rPr>
          <w:rFonts w:asciiTheme="minorHAnsi" w:hAnsiTheme="minorHAnsi" w:cstheme="minorHAnsi"/>
          <w:b/>
          <w:color w:val="000000" w:themeColor="text1"/>
          <w:sz w:val="22"/>
          <w:szCs w:val="22"/>
        </w:rPr>
      </w:pPr>
      <w:bookmarkStart w:id="4" w:name="_Toc530081787"/>
      <w:r>
        <w:rPr>
          <w:rFonts w:asciiTheme="minorHAnsi" w:hAnsiTheme="minorHAnsi" w:cstheme="minorHAnsi"/>
          <w:b/>
          <w:color w:val="000000" w:themeColor="text1"/>
          <w:sz w:val="22"/>
          <w:szCs w:val="22"/>
        </w:rPr>
        <w:t>1.6</w:t>
      </w:r>
      <w:r w:rsidR="007652EA">
        <w:rPr>
          <w:rFonts w:asciiTheme="minorHAnsi" w:hAnsiTheme="minorHAnsi" w:cstheme="minorHAnsi"/>
          <w:b/>
          <w:color w:val="000000" w:themeColor="text1"/>
          <w:sz w:val="22"/>
          <w:szCs w:val="22"/>
        </w:rPr>
        <w:t xml:space="preserve"> </w:t>
      </w:r>
      <w:r w:rsidR="007652EA">
        <w:rPr>
          <w:rFonts w:asciiTheme="minorHAnsi" w:hAnsiTheme="minorHAnsi" w:cstheme="minorHAnsi"/>
          <w:b/>
          <w:color w:val="000000" w:themeColor="text1"/>
          <w:sz w:val="22"/>
          <w:szCs w:val="22"/>
        </w:rPr>
        <w:tab/>
      </w:r>
      <w:r w:rsidR="007652EA" w:rsidRPr="00F924DA">
        <w:rPr>
          <w:rFonts w:asciiTheme="minorHAnsi" w:hAnsiTheme="minorHAnsi" w:cstheme="minorHAnsi"/>
          <w:b/>
          <w:color w:val="000000" w:themeColor="text1"/>
          <w:sz w:val="22"/>
          <w:szCs w:val="22"/>
        </w:rPr>
        <w:t>Delineations and Limitations</w:t>
      </w:r>
      <w:bookmarkEnd w:id="4"/>
    </w:p>
    <w:p w14:paraId="133DCC0B" w14:textId="77777777" w:rsidR="007652EA" w:rsidRPr="00F924DA" w:rsidRDefault="007652EA" w:rsidP="007652EA">
      <w:pPr>
        <w:jc w:val="both"/>
        <w:rPr>
          <w:rFonts w:asciiTheme="minorHAnsi" w:hAnsiTheme="minorHAnsi" w:cstheme="minorHAnsi"/>
          <w:sz w:val="22"/>
          <w:szCs w:val="22"/>
        </w:rPr>
      </w:pPr>
    </w:p>
    <w:p w14:paraId="06FE9540" w14:textId="77777777" w:rsidR="009234B2" w:rsidRDefault="009234B2" w:rsidP="00FC1B99">
      <w:pPr>
        <w:suppressAutoHyphens w:val="0"/>
        <w:spacing w:after="160" w:line="480" w:lineRule="auto"/>
        <w:jc w:val="both"/>
        <w:rPr>
          <w:rFonts w:asciiTheme="minorHAnsi" w:eastAsiaTheme="minorHAnsi" w:hAnsiTheme="minorHAnsi" w:cstheme="minorHAnsi"/>
          <w:sz w:val="22"/>
          <w:szCs w:val="22"/>
          <w:lang w:eastAsia="en-US"/>
        </w:rPr>
      </w:pPr>
    </w:p>
    <w:p w14:paraId="6821808D" w14:textId="30710A3D" w:rsidR="00556171" w:rsidRDefault="00353F14" w:rsidP="00FC1B99">
      <w:pPr>
        <w:suppressAutoHyphens w:val="0"/>
        <w:spacing w:after="160" w:line="480" w:lineRule="auto"/>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An e-R</w:t>
      </w:r>
      <w:r w:rsidR="007652EA" w:rsidRPr="00F924DA">
        <w:rPr>
          <w:rFonts w:asciiTheme="minorHAnsi" w:eastAsiaTheme="minorHAnsi" w:hAnsiTheme="minorHAnsi" w:cstheme="minorHAnsi"/>
          <w:sz w:val="22"/>
          <w:szCs w:val="22"/>
          <w:lang w:eastAsia="en-US"/>
        </w:rPr>
        <w:t>eadiness assessment study of all Local Authorities in Namibia would be for future work</w:t>
      </w:r>
      <w:r w:rsidR="00D231A9">
        <w:rPr>
          <w:rFonts w:asciiTheme="minorHAnsi" w:eastAsiaTheme="minorHAnsi" w:hAnsiTheme="minorHAnsi" w:cstheme="minorHAnsi"/>
          <w:sz w:val="22"/>
          <w:szCs w:val="22"/>
          <w:lang w:eastAsia="en-US"/>
        </w:rPr>
        <w:t>,</w:t>
      </w:r>
      <w:r w:rsidR="007652EA" w:rsidRPr="00F924DA">
        <w:rPr>
          <w:rFonts w:asciiTheme="minorHAnsi" w:eastAsiaTheme="minorHAnsi" w:hAnsiTheme="minorHAnsi" w:cstheme="minorHAnsi"/>
          <w:sz w:val="22"/>
          <w:szCs w:val="22"/>
          <w:lang w:eastAsia="en-US"/>
        </w:rPr>
        <w:t xml:space="preserve"> as the sample size is too big to cover in this allotted time frame. Limited secondary data found in literature an</w:t>
      </w:r>
      <w:r>
        <w:rPr>
          <w:rFonts w:asciiTheme="minorHAnsi" w:eastAsiaTheme="minorHAnsi" w:hAnsiTheme="minorHAnsi" w:cstheme="minorHAnsi"/>
          <w:sz w:val="22"/>
          <w:szCs w:val="22"/>
          <w:lang w:eastAsia="en-US"/>
        </w:rPr>
        <w:t>d the lack of a ready to use e-R</w:t>
      </w:r>
      <w:r w:rsidR="007652EA" w:rsidRPr="00F924DA">
        <w:rPr>
          <w:rFonts w:asciiTheme="minorHAnsi" w:eastAsiaTheme="minorHAnsi" w:hAnsiTheme="minorHAnsi" w:cstheme="minorHAnsi"/>
          <w:sz w:val="22"/>
          <w:szCs w:val="22"/>
          <w:lang w:eastAsia="en-US"/>
        </w:rPr>
        <w:t>eadiness assessment tool specifically designed for this purpose</w:t>
      </w:r>
      <w:r w:rsidR="00D231A9">
        <w:rPr>
          <w:rFonts w:asciiTheme="minorHAnsi" w:eastAsiaTheme="minorHAnsi" w:hAnsiTheme="minorHAnsi" w:cstheme="minorHAnsi"/>
          <w:sz w:val="22"/>
          <w:szCs w:val="22"/>
          <w:lang w:eastAsia="en-US"/>
        </w:rPr>
        <w:t>,</w:t>
      </w:r>
      <w:r w:rsidR="007652EA" w:rsidRPr="00F924DA">
        <w:rPr>
          <w:rFonts w:asciiTheme="minorHAnsi" w:eastAsiaTheme="minorHAnsi" w:hAnsiTheme="minorHAnsi" w:cstheme="minorHAnsi"/>
          <w:sz w:val="22"/>
          <w:szCs w:val="22"/>
          <w:lang w:eastAsia="en-US"/>
        </w:rPr>
        <w:t xml:space="preserve"> was a limitation of this study. This was only the prototype design phase of the tool and the development of such an application/tool will be for the next stage. Assessm</w:t>
      </w:r>
      <w:r>
        <w:rPr>
          <w:rFonts w:asciiTheme="minorHAnsi" w:eastAsiaTheme="minorHAnsi" w:hAnsiTheme="minorHAnsi" w:cstheme="minorHAnsi"/>
          <w:sz w:val="22"/>
          <w:szCs w:val="22"/>
          <w:lang w:eastAsia="en-US"/>
        </w:rPr>
        <w:t>ent of citizens e-R</w:t>
      </w:r>
      <w:r w:rsidR="00385801">
        <w:rPr>
          <w:rFonts w:asciiTheme="minorHAnsi" w:eastAsiaTheme="minorHAnsi" w:hAnsiTheme="minorHAnsi" w:cstheme="minorHAnsi"/>
          <w:sz w:val="22"/>
          <w:szCs w:val="22"/>
          <w:lang w:eastAsia="en-US"/>
        </w:rPr>
        <w:t>eadiness was</w:t>
      </w:r>
      <w:r w:rsidR="007652EA" w:rsidRPr="00F924DA">
        <w:rPr>
          <w:rFonts w:asciiTheme="minorHAnsi" w:eastAsiaTheme="minorHAnsi" w:hAnsiTheme="minorHAnsi" w:cstheme="minorHAnsi"/>
          <w:sz w:val="22"/>
          <w:szCs w:val="22"/>
          <w:lang w:eastAsia="en-US"/>
        </w:rPr>
        <w:t xml:space="preserve"> excluded during t</w:t>
      </w:r>
      <w:r w:rsidR="00B05672">
        <w:rPr>
          <w:rFonts w:asciiTheme="minorHAnsi" w:eastAsiaTheme="minorHAnsi" w:hAnsiTheme="minorHAnsi" w:cstheme="minorHAnsi"/>
          <w:sz w:val="22"/>
          <w:szCs w:val="22"/>
          <w:lang w:eastAsia="en-US"/>
        </w:rPr>
        <w:t>he piloting of the automated e-R</w:t>
      </w:r>
      <w:r w:rsidR="007652EA" w:rsidRPr="00F924DA">
        <w:rPr>
          <w:rFonts w:asciiTheme="minorHAnsi" w:eastAsiaTheme="minorHAnsi" w:hAnsiTheme="minorHAnsi" w:cstheme="minorHAnsi"/>
          <w:sz w:val="22"/>
          <w:szCs w:val="22"/>
          <w:lang w:eastAsia="en-US"/>
        </w:rPr>
        <w:t>eadiness assessment tool</w:t>
      </w:r>
      <w:r w:rsidR="00385801">
        <w:rPr>
          <w:rFonts w:asciiTheme="minorHAnsi" w:eastAsiaTheme="minorHAnsi" w:hAnsiTheme="minorHAnsi" w:cstheme="minorHAnsi"/>
          <w:sz w:val="22"/>
          <w:szCs w:val="22"/>
          <w:lang w:eastAsia="en-US"/>
        </w:rPr>
        <w:t>,</w:t>
      </w:r>
      <w:r w:rsidR="007652EA" w:rsidRPr="00F924DA">
        <w:rPr>
          <w:rFonts w:asciiTheme="minorHAnsi" w:eastAsiaTheme="minorHAnsi" w:hAnsiTheme="minorHAnsi" w:cstheme="minorHAnsi"/>
          <w:sz w:val="22"/>
          <w:szCs w:val="22"/>
          <w:lang w:eastAsia="en-US"/>
        </w:rPr>
        <w:t xml:space="preserve"> as the selected categories excluded them</w:t>
      </w:r>
      <w:r w:rsidR="00556171">
        <w:rPr>
          <w:rFonts w:asciiTheme="minorHAnsi" w:eastAsiaTheme="minorHAnsi" w:hAnsiTheme="minorHAnsi" w:cstheme="minorHAnsi"/>
          <w:sz w:val="22"/>
          <w:szCs w:val="22"/>
          <w:lang w:eastAsia="en-US"/>
        </w:rPr>
        <w:t xml:space="preserve"> and the focus was primarily on assessing the Local Authority. </w:t>
      </w:r>
    </w:p>
    <w:p w14:paraId="762E4C09" w14:textId="77777777" w:rsidR="00556171" w:rsidRPr="00F924DA" w:rsidRDefault="00556171" w:rsidP="007652EA">
      <w:pPr>
        <w:suppressAutoHyphens w:val="0"/>
        <w:spacing w:after="160" w:line="360" w:lineRule="auto"/>
        <w:jc w:val="both"/>
        <w:rPr>
          <w:rFonts w:asciiTheme="minorHAnsi" w:eastAsiaTheme="minorHAnsi" w:hAnsiTheme="minorHAnsi" w:cstheme="minorHAnsi"/>
          <w:sz w:val="22"/>
          <w:szCs w:val="22"/>
          <w:lang w:eastAsia="en-US"/>
        </w:rPr>
      </w:pPr>
    </w:p>
    <w:p w14:paraId="03444B40" w14:textId="685B7864" w:rsidR="007652EA" w:rsidRPr="007652EA" w:rsidRDefault="002F5510" w:rsidP="007652EA">
      <w:pPr>
        <w:suppressAutoHyphens w:val="0"/>
        <w:spacing w:after="160" w:line="360" w:lineRule="auto"/>
        <w:jc w:val="both"/>
        <w:rPr>
          <w:rFonts w:asciiTheme="minorHAnsi" w:hAnsiTheme="minorHAnsi" w:cstheme="minorHAnsi"/>
          <w:b/>
          <w:sz w:val="22"/>
          <w:szCs w:val="22"/>
        </w:rPr>
      </w:pPr>
      <w:bookmarkStart w:id="5" w:name="_Toc530081788"/>
      <w:r>
        <w:rPr>
          <w:rFonts w:asciiTheme="minorHAnsi" w:hAnsiTheme="minorHAnsi" w:cstheme="minorHAnsi"/>
          <w:b/>
          <w:sz w:val="22"/>
          <w:szCs w:val="22"/>
        </w:rPr>
        <w:t>1.7</w:t>
      </w:r>
      <w:r>
        <w:rPr>
          <w:rFonts w:asciiTheme="minorHAnsi" w:hAnsiTheme="minorHAnsi" w:cstheme="minorHAnsi"/>
          <w:b/>
          <w:sz w:val="22"/>
          <w:szCs w:val="22"/>
        </w:rPr>
        <w:tab/>
        <w:t xml:space="preserve">Risk </w:t>
      </w:r>
      <w:r w:rsidR="007652EA" w:rsidRPr="007652EA">
        <w:rPr>
          <w:rFonts w:asciiTheme="minorHAnsi" w:hAnsiTheme="minorHAnsi" w:cstheme="minorHAnsi"/>
          <w:b/>
          <w:sz w:val="22"/>
          <w:szCs w:val="22"/>
        </w:rPr>
        <w:t>and Ethical Considerations</w:t>
      </w:r>
      <w:bookmarkEnd w:id="5"/>
    </w:p>
    <w:p w14:paraId="6E077AE3" w14:textId="77777777" w:rsidR="007652EA" w:rsidRPr="00F924DA" w:rsidRDefault="007652EA" w:rsidP="007652EA">
      <w:pPr>
        <w:pStyle w:val="BodyText3"/>
        <w:jc w:val="both"/>
        <w:rPr>
          <w:rFonts w:asciiTheme="minorHAnsi" w:hAnsiTheme="minorHAnsi" w:cstheme="minorHAnsi"/>
          <w:color w:val="0000FF"/>
          <w:sz w:val="22"/>
          <w:szCs w:val="22"/>
        </w:rPr>
      </w:pPr>
    </w:p>
    <w:p w14:paraId="30024FDA" w14:textId="52039F63" w:rsidR="007652EA" w:rsidRDefault="007652EA" w:rsidP="00FC1B99">
      <w:pPr>
        <w:suppressAutoHyphens w:val="0"/>
        <w:spacing w:after="160" w:line="480" w:lineRule="auto"/>
        <w:jc w:val="both"/>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 xml:space="preserve">Data and information collected for this research will be solely used for academic purposes. </w:t>
      </w:r>
      <w:r w:rsidR="00431C01">
        <w:rPr>
          <w:rFonts w:asciiTheme="minorHAnsi" w:eastAsiaTheme="minorHAnsi" w:hAnsiTheme="minorHAnsi" w:cstheme="minorHAnsi"/>
          <w:sz w:val="22"/>
          <w:szCs w:val="22"/>
          <w:lang w:eastAsia="en-US"/>
        </w:rPr>
        <w:t xml:space="preserve">Results and methods will be reported on in an honest manner. </w:t>
      </w:r>
      <w:r w:rsidRPr="00F924DA">
        <w:rPr>
          <w:rFonts w:asciiTheme="minorHAnsi" w:eastAsiaTheme="minorHAnsi" w:hAnsiTheme="minorHAnsi" w:cstheme="minorHAnsi"/>
          <w:sz w:val="22"/>
          <w:szCs w:val="22"/>
          <w:lang w:eastAsia="en-US"/>
        </w:rPr>
        <w:t xml:space="preserve">Collected data will be treated with </w:t>
      </w:r>
      <w:r w:rsidR="002144E9">
        <w:rPr>
          <w:rFonts w:asciiTheme="minorHAnsi" w:eastAsiaTheme="minorHAnsi" w:hAnsiTheme="minorHAnsi" w:cstheme="minorHAnsi"/>
          <w:sz w:val="22"/>
          <w:szCs w:val="22"/>
          <w:lang w:eastAsia="en-US"/>
        </w:rPr>
        <w:t xml:space="preserve">anonymity and </w:t>
      </w:r>
      <w:r w:rsidRPr="00F924DA">
        <w:rPr>
          <w:rFonts w:asciiTheme="minorHAnsi" w:eastAsiaTheme="minorHAnsi" w:hAnsiTheme="minorHAnsi" w:cstheme="minorHAnsi"/>
          <w:sz w:val="22"/>
          <w:szCs w:val="22"/>
          <w:lang w:eastAsia="en-US"/>
        </w:rPr>
        <w:t xml:space="preserve">confidentiality and will not be used against any person nor institution, especially those who participated in this research. </w:t>
      </w:r>
      <w:r w:rsidR="00431C01">
        <w:rPr>
          <w:rFonts w:asciiTheme="minorHAnsi" w:eastAsiaTheme="minorHAnsi" w:hAnsiTheme="minorHAnsi" w:cstheme="minorHAnsi"/>
          <w:sz w:val="22"/>
          <w:szCs w:val="22"/>
          <w:lang w:eastAsia="en-US"/>
        </w:rPr>
        <w:t>The results and tool used will be shared with any interested party.</w:t>
      </w:r>
    </w:p>
    <w:p w14:paraId="7006836F" w14:textId="77777777" w:rsidR="00842C09" w:rsidRPr="00F924DA" w:rsidRDefault="00842C09" w:rsidP="00FC1B99">
      <w:pPr>
        <w:suppressAutoHyphens w:val="0"/>
        <w:spacing w:after="160" w:line="480" w:lineRule="auto"/>
        <w:jc w:val="both"/>
        <w:rPr>
          <w:rFonts w:asciiTheme="minorHAnsi" w:eastAsiaTheme="minorHAnsi" w:hAnsiTheme="minorHAnsi" w:cstheme="minorHAnsi"/>
          <w:sz w:val="22"/>
          <w:szCs w:val="22"/>
          <w:lang w:eastAsia="en-US"/>
        </w:rPr>
      </w:pPr>
    </w:p>
    <w:p w14:paraId="63BE32A3" w14:textId="77777777" w:rsidR="007652EA" w:rsidRPr="00F924DA" w:rsidRDefault="007652EA" w:rsidP="007652EA">
      <w:pPr>
        <w:pStyle w:val="Heading2"/>
        <w:rPr>
          <w:rFonts w:asciiTheme="minorHAnsi" w:hAnsiTheme="minorHAnsi" w:cstheme="minorHAnsi"/>
          <w:b/>
          <w:color w:val="000000" w:themeColor="text1"/>
          <w:sz w:val="22"/>
          <w:szCs w:val="22"/>
        </w:rPr>
      </w:pPr>
    </w:p>
    <w:p w14:paraId="12A98C42" w14:textId="7EEEC4D6" w:rsidR="007652EA" w:rsidRPr="00F924DA" w:rsidRDefault="002F5510" w:rsidP="007652EA">
      <w:pPr>
        <w:spacing w:line="360" w:lineRule="auto"/>
        <w:jc w:val="both"/>
        <w:rPr>
          <w:rFonts w:asciiTheme="minorHAnsi" w:hAnsiTheme="minorHAnsi" w:cstheme="minorHAnsi"/>
          <w:b/>
          <w:sz w:val="22"/>
          <w:szCs w:val="22"/>
        </w:rPr>
      </w:pPr>
      <w:r>
        <w:rPr>
          <w:rFonts w:asciiTheme="minorHAnsi" w:hAnsiTheme="minorHAnsi" w:cstheme="minorHAnsi"/>
          <w:b/>
          <w:sz w:val="22"/>
          <w:szCs w:val="22"/>
        </w:rPr>
        <w:t>1.8</w:t>
      </w:r>
      <w:r w:rsidR="007652EA" w:rsidRPr="00F924DA">
        <w:rPr>
          <w:rFonts w:asciiTheme="minorHAnsi" w:hAnsiTheme="minorHAnsi" w:cstheme="minorHAnsi"/>
          <w:b/>
          <w:sz w:val="22"/>
          <w:szCs w:val="22"/>
        </w:rPr>
        <w:tab/>
        <w:t>Conclusion</w:t>
      </w:r>
    </w:p>
    <w:p w14:paraId="0D7668D1" w14:textId="77777777" w:rsidR="007652EA" w:rsidRPr="00F924DA" w:rsidRDefault="007652EA" w:rsidP="007652EA">
      <w:pPr>
        <w:spacing w:line="360" w:lineRule="auto"/>
        <w:jc w:val="both"/>
        <w:rPr>
          <w:rFonts w:asciiTheme="minorHAnsi" w:hAnsiTheme="minorHAnsi" w:cstheme="minorHAnsi"/>
          <w:b/>
          <w:sz w:val="22"/>
          <w:szCs w:val="22"/>
        </w:rPr>
      </w:pPr>
    </w:p>
    <w:p w14:paraId="129FCD2E" w14:textId="52077737" w:rsidR="007652EA" w:rsidRDefault="007652EA" w:rsidP="00FC1B99">
      <w:pPr>
        <w:spacing w:after="160" w:line="480" w:lineRule="auto"/>
        <w:jc w:val="both"/>
        <w:rPr>
          <w:rFonts w:asciiTheme="minorHAnsi" w:hAnsiTheme="minorHAnsi" w:cstheme="minorHAnsi"/>
          <w:sz w:val="22"/>
          <w:szCs w:val="22"/>
        </w:rPr>
      </w:pPr>
      <w:r w:rsidRPr="00F924DA">
        <w:rPr>
          <w:rFonts w:asciiTheme="minorHAnsi" w:hAnsiTheme="minorHAnsi" w:cstheme="minorHAnsi"/>
          <w:sz w:val="22"/>
          <w:szCs w:val="22"/>
        </w:rPr>
        <w:t>The Chapter</w:t>
      </w:r>
      <w:r w:rsidR="00B05672">
        <w:rPr>
          <w:rFonts w:asciiTheme="minorHAnsi" w:hAnsiTheme="minorHAnsi" w:cstheme="minorHAnsi"/>
          <w:sz w:val="22"/>
          <w:szCs w:val="22"/>
        </w:rPr>
        <w:t xml:space="preserve"> discussed the background on e-R</w:t>
      </w:r>
      <w:r w:rsidRPr="00F924DA">
        <w:rPr>
          <w:rFonts w:asciiTheme="minorHAnsi" w:hAnsiTheme="minorHAnsi" w:cstheme="minorHAnsi"/>
          <w:sz w:val="22"/>
          <w:szCs w:val="22"/>
        </w:rPr>
        <w:t xml:space="preserve">eadiness assessments and the importance of such assessments. It further elaborated on how assessments of Local Authorities will greatly improve the success rate of Government initiatives to implement e-Government. </w:t>
      </w:r>
      <w:r w:rsidR="00D06B23">
        <w:rPr>
          <w:rFonts w:asciiTheme="minorHAnsi" w:hAnsiTheme="minorHAnsi" w:cstheme="minorHAnsi"/>
          <w:sz w:val="22"/>
          <w:szCs w:val="22"/>
        </w:rPr>
        <w:t xml:space="preserve">The problem </w:t>
      </w:r>
      <w:r w:rsidR="00423894">
        <w:rPr>
          <w:rFonts w:asciiTheme="minorHAnsi" w:hAnsiTheme="minorHAnsi" w:cstheme="minorHAnsi"/>
          <w:sz w:val="22"/>
          <w:szCs w:val="22"/>
        </w:rPr>
        <w:t>was</w:t>
      </w:r>
      <w:r w:rsidRPr="00F924DA">
        <w:rPr>
          <w:rFonts w:asciiTheme="minorHAnsi" w:hAnsiTheme="minorHAnsi" w:cstheme="minorHAnsi"/>
          <w:sz w:val="22"/>
          <w:szCs w:val="22"/>
        </w:rPr>
        <w:t xml:space="preserve"> </w:t>
      </w:r>
      <w:r w:rsidR="00D06B23" w:rsidRPr="00F924DA">
        <w:rPr>
          <w:rFonts w:asciiTheme="minorHAnsi" w:hAnsiTheme="minorHAnsi" w:cstheme="minorHAnsi"/>
          <w:sz w:val="22"/>
          <w:szCs w:val="22"/>
        </w:rPr>
        <w:t>highlighted with</w:t>
      </w:r>
      <w:r w:rsidRPr="00F924DA">
        <w:rPr>
          <w:rFonts w:asciiTheme="minorHAnsi" w:hAnsiTheme="minorHAnsi" w:cstheme="minorHAnsi"/>
          <w:sz w:val="22"/>
          <w:szCs w:val="22"/>
        </w:rPr>
        <w:t xml:space="preserve"> </w:t>
      </w:r>
      <w:r w:rsidR="00D06B23">
        <w:rPr>
          <w:rFonts w:asciiTheme="minorHAnsi" w:hAnsiTheme="minorHAnsi" w:cstheme="minorHAnsi"/>
          <w:sz w:val="22"/>
          <w:szCs w:val="22"/>
        </w:rPr>
        <w:t xml:space="preserve">the </w:t>
      </w:r>
      <w:r w:rsidR="00B05672">
        <w:rPr>
          <w:rFonts w:asciiTheme="minorHAnsi" w:hAnsiTheme="minorHAnsi" w:cstheme="minorHAnsi"/>
          <w:sz w:val="22"/>
          <w:szCs w:val="22"/>
        </w:rPr>
        <w:t>limited knowledge of e-R</w:t>
      </w:r>
      <w:r w:rsidRPr="00F924DA">
        <w:rPr>
          <w:rFonts w:asciiTheme="minorHAnsi" w:hAnsiTheme="minorHAnsi" w:cstheme="minorHAnsi"/>
          <w:sz w:val="22"/>
          <w:szCs w:val="22"/>
        </w:rPr>
        <w:t>eadiness levels at local government and</w:t>
      </w:r>
      <w:r w:rsidR="00B05672">
        <w:rPr>
          <w:rFonts w:asciiTheme="minorHAnsi" w:hAnsiTheme="minorHAnsi" w:cstheme="minorHAnsi"/>
          <w:sz w:val="22"/>
          <w:szCs w:val="22"/>
        </w:rPr>
        <w:t xml:space="preserve"> could see the main focus on e-R</w:t>
      </w:r>
      <w:r w:rsidRPr="00F924DA">
        <w:rPr>
          <w:rFonts w:asciiTheme="minorHAnsi" w:hAnsiTheme="minorHAnsi" w:cstheme="minorHAnsi"/>
          <w:sz w:val="22"/>
          <w:szCs w:val="22"/>
        </w:rPr>
        <w:t>eadiness assessments is on a national level. It concluded with the research objectives which intend</w:t>
      </w:r>
      <w:r w:rsidR="00E12859">
        <w:rPr>
          <w:rFonts w:asciiTheme="minorHAnsi" w:hAnsiTheme="minorHAnsi" w:cstheme="minorHAnsi"/>
          <w:sz w:val="22"/>
          <w:szCs w:val="22"/>
        </w:rPr>
        <w:t>ed</w:t>
      </w:r>
      <w:r w:rsidRPr="00F924DA">
        <w:rPr>
          <w:rFonts w:asciiTheme="minorHAnsi" w:hAnsiTheme="minorHAnsi" w:cstheme="minorHAnsi"/>
          <w:sz w:val="22"/>
          <w:szCs w:val="22"/>
        </w:rPr>
        <w:t xml:space="preserve"> to look at methods to address this phenomenon through interventions such as the use of ICTs to automate e-</w:t>
      </w:r>
      <w:r w:rsidR="00B05672">
        <w:rPr>
          <w:rFonts w:asciiTheme="minorHAnsi" w:hAnsiTheme="minorHAnsi" w:cstheme="minorHAnsi"/>
          <w:sz w:val="22"/>
          <w:szCs w:val="22"/>
        </w:rPr>
        <w:t>R</w:t>
      </w:r>
      <w:r w:rsidRPr="00F924DA">
        <w:rPr>
          <w:rFonts w:asciiTheme="minorHAnsi" w:hAnsiTheme="minorHAnsi" w:cstheme="minorHAnsi"/>
          <w:sz w:val="22"/>
          <w:szCs w:val="22"/>
        </w:rPr>
        <w:t>eadiness assessments at Local Authorities</w:t>
      </w:r>
      <w:r w:rsidR="00047C5F">
        <w:rPr>
          <w:rFonts w:asciiTheme="minorHAnsi" w:hAnsiTheme="minorHAnsi" w:cstheme="minorHAnsi"/>
          <w:sz w:val="22"/>
          <w:szCs w:val="22"/>
        </w:rPr>
        <w:t>,</w:t>
      </w:r>
      <w:r w:rsidRPr="00F924DA">
        <w:rPr>
          <w:rFonts w:asciiTheme="minorHAnsi" w:hAnsiTheme="minorHAnsi" w:cstheme="minorHAnsi"/>
          <w:sz w:val="22"/>
          <w:szCs w:val="22"/>
        </w:rPr>
        <w:t xml:space="preserve"> in an effort to increase the latter. The next </w:t>
      </w:r>
      <w:r w:rsidR="00E12859">
        <w:rPr>
          <w:rFonts w:asciiTheme="minorHAnsi" w:hAnsiTheme="minorHAnsi" w:cstheme="minorHAnsi"/>
          <w:sz w:val="22"/>
          <w:szCs w:val="22"/>
        </w:rPr>
        <w:t>C</w:t>
      </w:r>
      <w:r w:rsidRPr="00F924DA">
        <w:rPr>
          <w:rFonts w:asciiTheme="minorHAnsi" w:hAnsiTheme="minorHAnsi" w:cstheme="minorHAnsi"/>
          <w:sz w:val="22"/>
          <w:szCs w:val="22"/>
        </w:rPr>
        <w:t xml:space="preserve">hapter will discuss </w:t>
      </w:r>
      <w:r w:rsidR="00E12859">
        <w:rPr>
          <w:rFonts w:asciiTheme="minorHAnsi" w:hAnsiTheme="minorHAnsi" w:cstheme="minorHAnsi"/>
          <w:sz w:val="22"/>
          <w:szCs w:val="22"/>
        </w:rPr>
        <w:t>the</w:t>
      </w:r>
      <w:r w:rsidRPr="00F924DA">
        <w:rPr>
          <w:rFonts w:asciiTheme="minorHAnsi" w:hAnsiTheme="minorHAnsi" w:cstheme="minorHAnsi"/>
          <w:sz w:val="22"/>
          <w:szCs w:val="22"/>
        </w:rPr>
        <w:t xml:space="preserve"> literature in this field</w:t>
      </w:r>
      <w:r w:rsidR="00E12859">
        <w:rPr>
          <w:rFonts w:asciiTheme="minorHAnsi" w:hAnsiTheme="minorHAnsi" w:cstheme="minorHAnsi"/>
          <w:sz w:val="22"/>
          <w:szCs w:val="22"/>
        </w:rPr>
        <w:t xml:space="preserve"> that</w:t>
      </w:r>
      <w:r w:rsidRPr="00F924DA">
        <w:rPr>
          <w:rFonts w:asciiTheme="minorHAnsi" w:hAnsiTheme="minorHAnsi" w:cstheme="minorHAnsi"/>
          <w:sz w:val="22"/>
          <w:szCs w:val="22"/>
        </w:rPr>
        <w:t xml:space="preserve"> inform</w:t>
      </w:r>
      <w:r w:rsidR="00E12859">
        <w:rPr>
          <w:rFonts w:asciiTheme="minorHAnsi" w:hAnsiTheme="minorHAnsi" w:cstheme="minorHAnsi"/>
          <w:sz w:val="22"/>
          <w:szCs w:val="22"/>
        </w:rPr>
        <w:t>ed this research</w:t>
      </w:r>
      <w:r w:rsidRPr="00F924DA">
        <w:rPr>
          <w:rFonts w:asciiTheme="minorHAnsi" w:hAnsiTheme="minorHAnsi" w:cstheme="minorHAnsi"/>
          <w:sz w:val="22"/>
          <w:szCs w:val="22"/>
        </w:rPr>
        <w:t>.</w:t>
      </w:r>
    </w:p>
    <w:p w14:paraId="61996DEC" w14:textId="49FA0CF2" w:rsidR="00B1673D" w:rsidRPr="00F924DA" w:rsidRDefault="00E12859" w:rsidP="00CB2E5A">
      <w:pPr>
        <w:suppressAutoHyphens w:val="0"/>
        <w:spacing w:after="160" w:line="259" w:lineRule="auto"/>
        <w:jc w:val="both"/>
        <w:rPr>
          <w:rFonts w:asciiTheme="minorHAnsi" w:hAnsiTheme="minorHAnsi" w:cstheme="minorHAnsi"/>
          <w:b/>
          <w:sz w:val="22"/>
          <w:szCs w:val="22"/>
        </w:rPr>
      </w:pPr>
      <w:bookmarkStart w:id="6" w:name="_Toc522090896"/>
      <w:bookmarkStart w:id="7" w:name="_Toc522090949"/>
      <w:bookmarkStart w:id="8" w:name="_Toc266091"/>
      <w:r>
        <w:rPr>
          <w:rFonts w:asciiTheme="minorHAnsi" w:hAnsiTheme="minorHAnsi" w:cstheme="minorHAnsi"/>
          <w:b/>
          <w:sz w:val="22"/>
          <w:szCs w:val="22"/>
        </w:rPr>
        <w:br w:type="column"/>
      </w:r>
    </w:p>
    <w:p w14:paraId="775BCF58" w14:textId="2E4C261D" w:rsidR="00F51330" w:rsidRPr="00F924DA" w:rsidRDefault="00F51330" w:rsidP="002F5510">
      <w:pPr>
        <w:pStyle w:val="Heading1"/>
        <w:numPr>
          <w:ilvl w:val="0"/>
          <w:numId w:val="29"/>
        </w:numPr>
        <w:ind w:left="567" w:right="0" w:hanging="567"/>
        <w:jc w:val="left"/>
        <w:rPr>
          <w:rFonts w:asciiTheme="minorHAnsi" w:hAnsiTheme="minorHAnsi" w:cstheme="minorHAnsi"/>
          <w:sz w:val="22"/>
          <w:szCs w:val="22"/>
        </w:rPr>
      </w:pPr>
      <w:bookmarkStart w:id="9" w:name="_Toc530081790"/>
      <w:bookmarkEnd w:id="6"/>
      <w:bookmarkEnd w:id="7"/>
      <w:bookmarkEnd w:id="8"/>
      <w:r w:rsidRPr="00F924DA">
        <w:rPr>
          <w:rFonts w:asciiTheme="minorHAnsi" w:hAnsiTheme="minorHAnsi" w:cstheme="minorHAnsi"/>
          <w:sz w:val="22"/>
          <w:szCs w:val="22"/>
        </w:rPr>
        <w:t>LITERATURE REVIEW</w:t>
      </w:r>
      <w:bookmarkEnd w:id="9"/>
    </w:p>
    <w:p w14:paraId="182E59CF" w14:textId="77777777" w:rsidR="00F51330" w:rsidRPr="00F924DA" w:rsidRDefault="00F51330" w:rsidP="00F51330">
      <w:pPr>
        <w:pStyle w:val="Header"/>
        <w:spacing w:line="480" w:lineRule="auto"/>
        <w:ind w:left="360"/>
        <w:jc w:val="both"/>
        <w:rPr>
          <w:rFonts w:asciiTheme="minorHAnsi" w:hAnsiTheme="minorHAnsi" w:cstheme="minorHAnsi"/>
          <w:b/>
          <w:sz w:val="22"/>
          <w:szCs w:val="22"/>
        </w:rPr>
      </w:pPr>
    </w:p>
    <w:p w14:paraId="453810F9" w14:textId="3A71CE74" w:rsidR="00F51330" w:rsidRPr="00F924DA" w:rsidRDefault="00596C44" w:rsidP="00596C44">
      <w:pPr>
        <w:pStyle w:val="Heading2"/>
        <w:numPr>
          <w:ilvl w:val="1"/>
          <w:numId w:val="30"/>
        </w:numPr>
        <w:spacing w:before="0" w:line="360" w:lineRule="auto"/>
        <w:jc w:val="both"/>
        <w:rPr>
          <w:rFonts w:asciiTheme="minorHAnsi" w:hAnsiTheme="minorHAnsi" w:cstheme="minorHAnsi"/>
          <w:b/>
          <w:color w:val="000000" w:themeColor="text1"/>
          <w:sz w:val="22"/>
          <w:szCs w:val="22"/>
        </w:rPr>
      </w:pPr>
      <w:bookmarkStart w:id="10" w:name="_Toc530081791"/>
      <w:r>
        <w:rPr>
          <w:rFonts w:asciiTheme="minorHAnsi" w:hAnsiTheme="minorHAnsi" w:cstheme="minorHAnsi"/>
          <w:b/>
          <w:color w:val="000000" w:themeColor="text1"/>
          <w:sz w:val="22"/>
          <w:szCs w:val="22"/>
        </w:rPr>
        <w:t xml:space="preserve">       </w:t>
      </w:r>
      <w:r w:rsidR="00F51330" w:rsidRPr="00F924DA">
        <w:rPr>
          <w:rFonts w:asciiTheme="minorHAnsi" w:hAnsiTheme="minorHAnsi" w:cstheme="minorHAnsi"/>
          <w:b/>
          <w:color w:val="000000" w:themeColor="text1"/>
          <w:sz w:val="22"/>
          <w:szCs w:val="22"/>
        </w:rPr>
        <w:t>Introduction</w:t>
      </w:r>
      <w:bookmarkEnd w:id="10"/>
    </w:p>
    <w:p w14:paraId="12EFF1D5" w14:textId="77777777" w:rsidR="00F51330" w:rsidRPr="00F924DA" w:rsidRDefault="00F51330" w:rsidP="00F51330">
      <w:pPr>
        <w:rPr>
          <w:rFonts w:asciiTheme="minorHAnsi" w:hAnsiTheme="minorHAnsi" w:cstheme="minorHAnsi"/>
          <w:sz w:val="22"/>
          <w:szCs w:val="22"/>
        </w:rPr>
      </w:pPr>
    </w:p>
    <w:p w14:paraId="1A1D35E6" w14:textId="79FE5F83"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This </w:t>
      </w:r>
      <w:r w:rsidR="00206D4C">
        <w:rPr>
          <w:rFonts w:asciiTheme="minorHAnsi" w:hAnsiTheme="minorHAnsi" w:cstheme="minorHAnsi"/>
          <w:sz w:val="22"/>
          <w:szCs w:val="22"/>
        </w:rPr>
        <w:t>C</w:t>
      </w:r>
      <w:r w:rsidRPr="00F924DA">
        <w:rPr>
          <w:rFonts w:asciiTheme="minorHAnsi" w:hAnsiTheme="minorHAnsi" w:cstheme="minorHAnsi"/>
          <w:sz w:val="22"/>
          <w:szCs w:val="22"/>
        </w:rPr>
        <w:t xml:space="preserve">hapter </w:t>
      </w:r>
      <w:r w:rsidR="00277F19">
        <w:rPr>
          <w:rFonts w:asciiTheme="minorHAnsi" w:hAnsiTheme="minorHAnsi" w:cstheme="minorHAnsi"/>
          <w:sz w:val="22"/>
          <w:szCs w:val="22"/>
        </w:rPr>
        <w:t>discuss</w:t>
      </w:r>
      <w:r w:rsidR="00206D4C">
        <w:rPr>
          <w:rFonts w:asciiTheme="minorHAnsi" w:hAnsiTheme="minorHAnsi" w:cstheme="minorHAnsi"/>
          <w:sz w:val="22"/>
          <w:szCs w:val="22"/>
        </w:rPr>
        <w:t>es</w:t>
      </w:r>
      <w:r w:rsidR="00180518">
        <w:rPr>
          <w:rFonts w:asciiTheme="minorHAnsi" w:hAnsiTheme="minorHAnsi" w:cstheme="minorHAnsi"/>
          <w:sz w:val="22"/>
          <w:szCs w:val="22"/>
        </w:rPr>
        <w:t xml:space="preserve"> literature about e-G</w:t>
      </w:r>
      <w:r w:rsidRPr="00F924DA">
        <w:rPr>
          <w:rFonts w:asciiTheme="minorHAnsi" w:hAnsiTheme="minorHAnsi" w:cstheme="minorHAnsi"/>
          <w:sz w:val="22"/>
          <w:szCs w:val="22"/>
        </w:rPr>
        <w:t xml:space="preserve">overnment </w:t>
      </w:r>
      <w:r w:rsidR="00B05672">
        <w:rPr>
          <w:rFonts w:asciiTheme="minorHAnsi" w:hAnsiTheme="minorHAnsi" w:cstheme="minorHAnsi"/>
          <w:sz w:val="22"/>
          <w:szCs w:val="22"/>
        </w:rPr>
        <w:t>and e-R</w:t>
      </w:r>
      <w:r w:rsidR="00277F19">
        <w:rPr>
          <w:rFonts w:asciiTheme="minorHAnsi" w:hAnsiTheme="minorHAnsi" w:cstheme="minorHAnsi"/>
          <w:sz w:val="22"/>
          <w:szCs w:val="22"/>
        </w:rPr>
        <w:t xml:space="preserve">eadiness </w:t>
      </w:r>
      <w:r w:rsidRPr="00F924DA">
        <w:rPr>
          <w:rFonts w:asciiTheme="minorHAnsi" w:hAnsiTheme="minorHAnsi" w:cstheme="minorHAnsi"/>
          <w:sz w:val="22"/>
          <w:szCs w:val="22"/>
        </w:rPr>
        <w:t>in the context o</w:t>
      </w:r>
      <w:r w:rsidR="00B05672">
        <w:rPr>
          <w:rFonts w:asciiTheme="minorHAnsi" w:hAnsiTheme="minorHAnsi" w:cstheme="minorHAnsi"/>
          <w:sz w:val="22"/>
          <w:szCs w:val="22"/>
        </w:rPr>
        <w:t>f this research, focusing on e-R</w:t>
      </w:r>
      <w:r w:rsidRPr="00F924DA">
        <w:rPr>
          <w:rFonts w:asciiTheme="minorHAnsi" w:hAnsiTheme="minorHAnsi" w:cstheme="minorHAnsi"/>
          <w:sz w:val="22"/>
          <w:szCs w:val="22"/>
        </w:rPr>
        <w:t>eadiness</w:t>
      </w:r>
      <w:r w:rsidR="00277F19">
        <w:rPr>
          <w:rFonts w:asciiTheme="minorHAnsi" w:hAnsiTheme="minorHAnsi" w:cstheme="minorHAnsi"/>
          <w:sz w:val="22"/>
          <w:szCs w:val="22"/>
        </w:rPr>
        <w:t xml:space="preserve"> assessments</w:t>
      </w:r>
      <w:r w:rsidRPr="00F924DA">
        <w:rPr>
          <w:rFonts w:asciiTheme="minorHAnsi" w:hAnsiTheme="minorHAnsi" w:cstheme="minorHAnsi"/>
          <w:sz w:val="22"/>
          <w:szCs w:val="22"/>
        </w:rPr>
        <w:t xml:space="preserve"> and e-readiness assessment tools. Special consideration will be given to the aims and objectives of the </w:t>
      </w:r>
      <w:r w:rsidR="009B28CD" w:rsidRPr="00F924DA">
        <w:rPr>
          <w:rFonts w:asciiTheme="minorHAnsi" w:hAnsiTheme="minorHAnsi" w:cstheme="minorHAnsi"/>
          <w:sz w:val="22"/>
          <w:szCs w:val="22"/>
        </w:rPr>
        <w:t xml:space="preserve">research </w:t>
      </w:r>
      <w:r w:rsidRPr="00F924DA">
        <w:rPr>
          <w:rFonts w:asciiTheme="minorHAnsi" w:hAnsiTheme="minorHAnsi" w:cstheme="minorHAnsi"/>
          <w:sz w:val="22"/>
          <w:szCs w:val="22"/>
        </w:rPr>
        <w:t>in compiling and analysing the literature from various</w:t>
      </w:r>
      <w:r w:rsidR="00180518">
        <w:rPr>
          <w:rFonts w:asciiTheme="minorHAnsi" w:hAnsiTheme="minorHAnsi" w:cstheme="minorHAnsi"/>
          <w:sz w:val="22"/>
          <w:szCs w:val="22"/>
        </w:rPr>
        <w:t xml:space="preserve"> authors on e-G</w:t>
      </w:r>
      <w:r w:rsidR="00B05672">
        <w:rPr>
          <w:rFonts w:asciiTheme="minorHAnsi" w:hAnsiTheme="minorHAnsi" w:cstheme="minorHAnsi"/>
          <w:sz w:val="22"/>
          <w:szCs w:val="22"/>
        </w:rPr>
        <w:t>overnment and e-R</w:t>
      </w:r>
      <w:r w:rsidRPr="00F924DA">
        <w:rPr>
          <w:rFonts w:asciiTheme="minorHAnsi" w:hAnsiTheme="minorHAnsi" w:cstheme="minorHAnsi"/>
          <w:sz w:val="22"/>
          <w:szCs w:val="22"/>
        </w:rPr>
        <w:t xml:space="preserve">eadiness. </w:t>
      </w:r>
    </w:p>
    <w:p w14:paraId="6DA970E6" w14:textId="77777777" w:rsidR="00F51330" w:rsidRPr="00F924DA" w:rsidRDefault="00F51330" w:rsidP="00F51330">
      <w:pPr>
        <w:spacing w:line="480" w:lineRule="auto"/>
        <w:jc w:val="both"/>
        <w:rPr>
          <w:rFonts w:asciiTheme="minorHAnsi" w:hAnsiTheme="minorHAnsi" w:cstheme="minorHAnsi"/>
          <w:sz w:val="22"/>
          <w:szCs w:val="22"/>
        </w:rPr>
      </w:pPr>
    </w:p>
    <w:p w14:paraId="185D182D" w14:textId="77777777" w:rsidR="00F51330" w:rsidRPr="00F924DA" w:rsidRDefault="00F51330" w:rsidP="00596C44">
      <w:pPr>
        <w:pStyle w:val="Heading2"/>
        <w:numPr>
          <w:ilvl w:val="1"/>
          <w:numId w:val="30"/>
        </w:numPr>
        <w:spacing w:before="0" w:line="360" w:lineRule="auto"/>
        <w:ind w:left="0" w:firstLine="0"/>
        <w:jc w:val="both"/>
        <w:rPr>
          <w:rFonts w:asciiTheme="minorHAnsi" w:hAnsiTheme="minorHAnsi" w:cstheme="minorHAnsi"/>
          <w:b/>
          <w:color w:val="000000" w:themeColor="text1"/>
          <w:sz w:val="22"/>
          <w:szCs w:val="22"/>
        </w:rPr>
      </w:pPr>
      <w:bookmarkStart w:id="11" w:name="_Toc530081792"/>
      <w:r w:rsidRPr="00F924DA">
        <w:rPr>
          <w:rFonts w:asciiTheme="minorHAnsi" w:hAnsiTheme="minorHAnsi" w:cstheme="minorHAnsi"/>
          <w:b/>
          <w:color w:val="000000" w:themeColor="text1"/>
          <w:sz w:val="22"/>
          <w:szCs w:val="22"/>
        </w:rPr>
        <w:t>Information and Communications Technology (ICT)</w:t>
      </w:r>
      <w:bookmarkEnd w:id="11"/>
    </w:p>
    <w:p w14:paraId="46752A1F" w14:textId="77777777" w:rsidR="00F51330" w:rsidRPr="00F924DA" w:rsidRDefault="00F51330" w:rsidP="00F51330">
      <w:pPr>
        <w:rPr>
          <w:rFonts w:asciiTheme="minorHAnsi" w:hAnsiTheme="minorHAnsi" w:cstheme="minorHAnsi"/>
          <w:sz w:val="22"/>
          <w:szCs w:val="22"/>
        </w:rPr>
      </w:pPr>
    </w:p>
    <w:p w14:paraId="17DDD4CF" w14:textId="3EE24537"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Information and Communications Technology (ICT) has become increasingly a key factor in the drive for production and development across the entire world today (SADC/WEF, 2002). Everywhere in the world</w:t>
      </w:r>
      <w:r w:rsidR="0018122B">
        <w:rPr>
          <w:rFonts w:asciiTheme="minorHAnsi" w:hAnsiTheme="minorHAnsi" w:cstheme="minorHAnsi"/>
          <w:sz w:val="22"/>
          <w:szCs w:val="22"/>
        </w:rPr>
        <w:t>,</w:t>
      </w:r>
      <w:r w:rsidRPr="00F924DA">
        <w:rPr>
          <w:rFonts w:asciiTheme="minorHAnsi" w:hAnsiTheme="minorHAnsi" w:cstheme="minorHAnsi"/>
          <w:sz w:val="22"/>
          <w:szCs w:val="22"/>
        </w:rPr>
        <w:t xml:space="preserve"> there is a need for a knowledge economy, which plays an important role in wealth creation</w:t>
      </w:r>
      <w:r w:rsidR="0018122B">
        <w:rPr>
          <w:rFonts w:asciiTheme="minorHAnsi" w:hAnsiTheme="minorHAnsi" w:cstheme="minorHAnsi"/>
          <w:sz w:val="22"/>
          <w:szCs w:val="22"/>
        </w:rPr>
        <w:t>,</w:t>
      </w:r>
      <w:r w:rsidRPr="00F924DA">
        <w:rPr>
          <w:rFonts w:asciiTheme="minorHAnsi" w:hAnsiTheme="minorHAnsi" w:cstheme="minorHAnsi"/>
          <w:sz w:val="22"/>
          <w:szCs w:val="22"/>
        </w:rPr>
        <w:t xml:space="preserve"> especially in developing countries like Namibia. Namibia is classified</w:t>
      </w:r>
      <w:r w:rsidR="00246F65">
        <w:rPr>
          <w:rFonts w:asciiTheme="minorHAnsi" w:hAnsiTheme="minorHAnsi" w:cstheme="minorHAnsi"/>
          <w:sz w:val="22"/>
          <w:szCs w:val="22"/>
        </w:rPr>
        <w:t xml:space="preserve"> as an emerging economy and ICT</w:t>
      </w:r>
      <w:r w:rsidRPr="00F924DA">
        <w:rPr>
          <w:rFonts w:asciiTheme="minorHAnsi" w:hAnsiTheme="minorHAnsi" w:cstheme="minorHAnsi"/>
          <w:sz w:val="22"/>
          <w:szCs w:val="22"/>
        </w:rPr>
        <w:t xml:space="preserve"> is seen as a viable vehicle or platform for generating wealth and an enabler of change (Bloomberg</w:t>
      </w:r>
      <w:r w:rsidR="00FB741E">
        <w:rPr>
          <w:rFonts w:asciiTheme="minorHAnsi" w:hAnsiTheme="minorHAnsi" w:cstheme="minorHAnsi"/>
          <w:sz w:val="22"/>
          <w:szCs w:val="22"/>
        </w:rPr>
        <w:t>,</w:t>
      </w:r>
      <w:r w:rsidRPr="00F924DA">
        <w:rPr>
          <w:rFonts w:asciiTheme="minorHAnsi" w:hAnsiTheme="minorHAnsi" w:cstheme="minorHAnsi"/>
          <w:sz w:val="22"/>
          <w:szCs w:val="22"/>
        </w:rPr>
        <w:t>2018). Today, in Namibia</w:t>
      </w:r>
      <w:r w:rsidR="00120B76">
        <w:rPr>
          <w:rFonts w:asciiTheme="minorHAnsi" w:hAnsiTheme="minorHAnsi" w:cstheme="minorHAnsi"/>
          <w:sz w:val="22"/>
          <w:szCs w:val="22"/>
        </w:rPr>
        <w:t>,</w:t>
      </w:r>
      <w:r w:rsidRPr="00F924DA">
        <w:rPr>
          <w:rFonts w:asciiTheme="minorHAnsi" w:hAnsiTheme="minorHAnsi" w:cstheme="minorHAnsi"/>
          <w:sz w:val="22"/>
          <w:szCs w:val="22"/>
        </w:rPr>
        <w:t xml:space="preserve"> </w:t>
      </w:r>
      <w:r w:rsidR="00D06B23">
        <w:rPr>
          <w:rFonts w:asciiTheme="minorHAnsi" w:hAnsiTheme="minorHAnsi" w:cstheme="minorHAnsi"/>
          <w:sz w:val="22"/>
          <w:szCs w:val="22"/>
        </w:rPr>
        <w:t>the government</w:t>
      </w:r>
      <w:r w:rsidRPr="00F924DA">
        <w:rPr>
          <w:rFonts w:asciiTheme="minorHAnsi" w:hAnsiTheme="minorHAnsi" w:cstheme="minorHAnsi"/>
          <w:sz w:val="22"/>
          <w:szCs w:val="22"/>
        </w:rPr>
        <w:t xml:space="preserve"> ha</w:t>
      </w:r>
      <w:r w:rsidR="00120B76">
        <w:rPr>
          <w:rFonts w:asciiTheme="minorHAnsi" w:hAnsiTheme="minorHAnsi" w:cstheme="minorHAnsi"/>
          <w:sz w:val="22"/>
          <w:szCs w:val="22"/>
        </w:rPr>
        <w:t>s</w:t>
      </w:r>
      <w:r w:rsidRPr="00F924DA">
        <w:rPr>
          <w:rFonts w:asciiTheme="minorHAnsi" w:hAnsiTheme="minorHAnsi" w:cstheme="minorHAnsi"/>
          <w:sz w:val="22"/>
          <w:szCs w:val="22"/>
        </w:rPr>
        <w:t xml:space="preserve"> put in place so many strategies to fight poverty, overcome other obstacles of development and</w:t>
      </w:r>
      <w:r w:rsidR="003A5542">
        <w:rPr>
          <w:rFonts w:asciiTheme="minorHAnsi" w:hAnsiTheme="minorHAnsi" w:cstheme="minorHAnsi"/>
          <w:sz w:val="22"/>
          <w:szCs w:val="22"/>
        </w:rPr>
        <w:t xml:space="preserve"> have a</w:t>
      </w:r>
      <w:r w:rsidRPr="00F924DA">
        <w:rPr>
          <w:rFonts w:asciiTheme="minorHAnsi" w:hAnsiTheme="minorHAnsi" w:cstheme="minorHAnsi"/>
          <w:sz w:val="22"/>
          <w:szCs w:val="22"/>
        </w:rPr>
        <w:t xml:space="preserve"> forward </w:t>
      </w:r>
      <w:r w:rsidR="003A5542">
        <w:rPr>
          <w:rFonts w:asciiTheme="minorHAnsi" w:hAnsiTheme="minorHAnsi" w:cstheme="minorHAnsi"/>
          <w:sz w:val="22"/>
          <w:szCs w:val="22"/>
        </w:rPr>
        <w:t xml:space="preserve">outlook </w:t>
      </w:r>
      <w:r w:rsidRPr="00F924DA">
        <w:rPr>
          <w:rFonts w:asciiTheme="minorHAnsi" w:hAnsiTheme="minorHAnsi" w:cstheme="minorHAnsi"/>
          <w:sz w:val="22"/>
          <w:szCs w:val="22"/>
        </w:rPr>
        <w:t>to achieving total economic viability</w:t>
      </w:r>
      <w:r w:rsidR="004E510A">
        <w:rPr>
          <w:rFonts w:asciiTheme="minorHAnsi" w:hAnsiTheme="minorHAnsi" w:cstheme="minorHAnsi"/>
          <w:sz w:val="22"/>
          <w:szCs w:val="22"/>
        </w:rPr>
        <w:t>.</w:t>
      </w:r>
      <w:r w:rsidRPr="00F924DA">
        <w:rPr>
          <w:rFonts w:asciiTheme="minorHAnsi" w:hAnsiTheme="minorHAnsi" w:cstheme="minorHAnsi"/>
          <w:sz w:val="22"/>
          <w:szCs w:val="22"/>
        </w:rPr>
        <w:t xml:space="preserve"> ICT can both </w:t>
      </w:r>
      <w:r w:rsidR="00EC5C38">
        <w:rPr>
          <w:rFonts w:asciiTheme="minorHAnsi" w:hAnsiTheme="minorHAnsi" w:cstheme="minorHAnsi"/>
          <w:sz w:val="22"/>
          <w:szCs w:val="22"/>
        </w:rPr>
        <w:t xml:space="preserve">be </w:t>
      </w:r>
      <w:r w:rsidRPr="00F924DA">
        <w:rPr>
          <w:rFonts w:asciiTheme="minorHAnsi" w:hAnsiTheme="minorHAnsi" w:cstheme="minorHAnsi"/>
          <w:sz w:val="22"/>
          <w:szCs w:val="22"/>
        </w:rPr>
        <w:t>an</w:t>
      </w:r>
      <w:r w:rsidR="00EC5C38">
        <w:rPr>
          <w:rFonts w:asciiTheme="minorHAnsi" w:hAnsiTheme="minorHAnsi" w:cstheme="minorHAnsi"/>
          <w:sz w:val="22"/>
          <w:szCs w:val="22"/>
        </w:rPr>
        <w:t xml:space="preserve"> </w:t>
      </w:r>
      <w:r w:rsidRPr="00F924DA">
        <w:rPr>
          <w:rFonts w:asciiTheme="minorHAnsi" w:hAnsiTheme="minorHAnsi" w:cstheme="minorHAnsi"/>
          <w:sz w:val="22"/>
          <w:szCs w:val="22"/>
        </w:rPr>
        <w:t>engine and a weapon for growth</w:t>
      </w:r>
      <w:r w:rsidR="002512BB">
        <w:rPr>
          <w:rFonts w:asciiTheme="minorHAnsi" w:hAnsiTheme="minorHAnsi" w:cstheme="minorHAnsi"/>
          <w:sz w:val="22"/>
          <w:szCs w:val="22"/>
        </w:rPr>
        <w:t>, to</w:t>
      </w:r>
      <w:r w:rsidRPr="00F924DA">
        <w:rPr>
          <w:rFonts w:asciiTheme="minorHAnsi" w:hAnsiTheme="minorHAnsi" w:cstheme="minorHAnsi"/>
          <w:sz w:val="22"/>
          <w:szCs w:val="22"/>
        </w:rPr>
        <w:t xml:space="preserve"> drive </w:t>
      </w:r>
      <w:r w:rsidR="002512BB">
        <w:rPr>
          <w:rFonts w:asciiTheme="minorHAnsi" w:hAnsiTheme="minorHAnsi" w:cstheme="minorHAnsi"/>
          <w:sz w:val="22"/>
          <w:szCs w:val="22"/>
        </w:rPr>
        <w:t xml:space="preserve">the </w:t>
      </w:r>
      <w:r w:rsidRPr="00F924DA">
        <w:rPr>
          <w:rFonts w:asciiTheme="minorHAnsi" w:hAnsiTheme="minorHAnsi" w:cstheme="minorHAnsi"/>
          <w:sz w:val="22"/>
          <w:szCs w:val="22"/>
        </w:rPr>
        <w:t xml:space="preserve">necessary change to translate </w:t>
      </w:r>
      <w:r w:rsidR="0069732A">
        <w:rPr>
          <w:rFonts w:asciiTheme="minorHAnsi" w:hAnsiTheme="minorHAnsi" w:cstheme="minorHAnsi"/>
          <w:sz w:val="22"/>
          <w:szCs w:val="22"/>
        </w:rPr>
        <w:t>Namibia’s</w:t>
      </w:r>
      <w:r w:rsidRPr="00F924DA">
        <w:rPr>
          <w:rFonts w:asciiTheme="minorHAnsi" w:hAnsiTheme="minorHAnsi" w:cstheme="minorHAnsi"/>
          <w:sz w:val="22"/>
          <w:szCs w:val="22"/>
        </w:rPr>
        <w:t xml:space="preserve"> vision into reality (Vision 2030 and the NDP5). Empowerment is unarguably one strategy that offers </w:t>
      </w:r>
      <w:r w:rsidR="00E94FE9">
        <w:rPr>
          <w:rFonts w:asciiTheme="minorHAnsi" w:hAnsiTheme="minorHAnsi" w:cstheme="minorHAnsi"/>
          <w:sz w:val="22"/>
          <w:szCs w:val="22"/>
        </w:rPr>
        <w:t xml:space="preserve">a </w:t>
      </w:r>
      <w:r w:rsidRPr="00F924DA">
        <w:rPr>
          <w:rFonts w:asciiTheme="minorHAnsi" w:hAnsiTheme="minorHAnsi" w:cstheme="minorHAnsi"/>
          <w:sz w:val="22"/>
          <w:szCs w:val="22"/>
        </w:rPr>
        <w:t>huge advantage to</w:t>
      </w:r>
      <w:r w:rsidR="00E94FE9">
        <w:rPr>
          <w:rFonts w:asciiTheme="minorHAnsi" w:hAnsiTheme="minorHAnsi" w:cstheme="minorHAnsi"/>
          <w:sz w:val="22"/>
          <w:szCs w:val="22"/>
        </w:rPr>
        <w:t>wards</w:t>
      </w:r>
      <w:r w:rsidRPr="00F924DA">
        <w:rPr>
          <w:rFonts w:asciiTheme="minorHAnsi" w:hAnsiTheme="minorHAnsi" w:cstheme="minorHAnsi"/>
          <w:sz w:val="22"/>
          <w:szCs w:val="22"/>
        </w:rPr>
        <w:t xml:space="preserve"> overcom</w:t>
      </w:r>
      <w:r w:rsidR="00E94FE9">
        <w:rPr>
          <w:rFonts w:asciiTheme="minorHAnsi" w:hAnsiTheme="minorHAnsi" w:cstheme="minorHAnsi"/>
          <w:sz w:val="22"/>
          <w:szCs w:val="22"/>
        </w:rPr>
        <w:t>ing</w:t>
      </w:r>
      <w:r w:rsidRPr="00F924DA">
        <w:rPr>
          <w:rFonts w:asciiTheme="minorHAnsi" w:hAnsiTheme="minorHAnsi" w:cstheme="minorHAnsi"/>
          <w:sz w:val="22"/>
          <w:szCs w:val="22"/>
        </w:rPr>
        <w:t xml:space="preserve"> development obstacles. Knowledge through information sharing is key to the development of any economy. Evidence from research done in the past in Namibia</w:t>
      </w:r>
      <w:r w:rsidR="0031669B">
        <w:rPr>
          <w:rFonts w:asciiTheme="minorHAnsi" w:hAnsiTheme="minorHAnsi" w:cstheme="minorHAnsi"/>
          <w:sz w:val="22"/>
          <w:szCs w:val="22"/>
        </w:rPr>
        <w:t>,</w:t>
      </w:r>
      <w:r w:rsidRPr="00F924DA">
        <w:rPr>
          <w:rFonts w:asciiTheme="minorHAnsi" w:hAnsiTheme="minorHAnsi" w:cstheme="minorHAnsi"/>
          <w:sz w:val="22"/>
          <w:szCs w:val="22"/>
        </w:rPr>
        <w:t xml:space="preserve"> has indicated that there is little</w:t>
      </w:r>
      <w:r w:rsidR="009B28CD" w:rsidRPr="00F924DA">
        <w:rPr>
          <w:rFonts w:asciiTheme="minorHAnsi" w:hAnsiTheme="minorHAnsi" w:cstheme="minorHAnsi"/>
          <w:sz w:val="22"/>
          <w:szCs w:val="22"/>
        </w:rPr>
        <w:t xml:space="preserve"> or </w:t>
      </w:r>
      <w:r w:rsidRPr="00F924DA">
        <w:rPr>
          <w:rFonts w:asciiTheme="minorHAnsi" w:hAnsiTheme="minorHAnsi" w:cstheme="minorHAnsi"/>
          <w:sz w:val="22"/>
          <w:szCs w:val="22"/>
        </w:rPr>
        <w:t xml:space="preserve">no uniform level of </w:t>
      </w:r>
      <w:r w:rsidR="009B28CD" w:rsidRPr="00F924DA">
        <w:rPr>
          <w:rFonts w:asciiTheme="minorHAnsi" w:hAnsiTheme="minorHAnsi" w:cstheme="minorHAnsi"/>
          <w:sz w:val="22"/>
          <w:szCs w:val="22"/>
        </w:rPr>
        <w:t>L</w:t>
      </w:r>
      <w:r w:rsidRPr="00F924DA">
        <w:rPr>
          <w:rFonts w:asciiTheme="minorHAnsi" w:hAnsiTheme="minorHAnsi" w:cstheme="minorHAnsi"/>
          <w:sz w:val="22"/>
          <w:szCs w:val="22"/>
        </w:rPr>
        <w:t xml:space="preserve">ocal </w:t>
      </w:r>
      <w:r w:rsidR="009B28CD" w:rsidRPr="00F924DA">
        <w:rPr>
          <w:rFonts w:asciiTheme="minorHAnsi" w:hAnsiTheme="minorHAnsi" w:cstheme="minorHAnsi"/>
          <w:sz w:val="22"/>
          <w:szCs w:val="22"/>
        </w:rPr>
        <w:t>A</w:t>
      </w:r>
      <w:r w:rsidR="00B05672">
        <w:rPr>
          <w:rFonts w:asciiTheme="minorHAnsi" w:hAnsiTheme="minorHAnsi" w:cstheme="minorHAnsi"/>
          <w:sz w:val="22"/>
          <w:szCs w:val="22"/>
        </w:rPr>
        <w:t>uthority e-R</w:t>
      </w:r>
      <w:r w:rsidRPr="00F924DA">
        <w:rPr>
          <w:rFonts w:asciiTheme="minorHAnsi" w:hAnsiTheme="minorHAnsi" w:cstheme="minorHAnsi"/>
          <w:sz w:val="22"/>
          <w:szCs w:val="22"/>
        </w:rPr>
        <w:t xml:space="preserve">eadiness or economic and social development within Namibia </w:t>
      </w:r>
      <w:r w:rsidR="0031321A" w:rsidRPr="00F924DA">
        <w:rPr>
          <w:rFonts w:asciiTheme="minorHAnsi" w:hAnsiTheme="minorHAnsi" w:cstheme="minorHAnsi"/>
          <w:sz w:val="22"/>
          <w:szCs w:val="22"/>
        </w:rPr>
        <w:t>(eGSAP, 2014)</w:t>
      </w:r>
      <w:r w:rsidRPr="00F924DA">
        <w:rPr>
          <w:rFonts w:asciiTheme="minorHAnsi" w:hAnsiTheme="minorHAnsi" w:cstheme="minorHAnsi"/>
          <w:sz w:val="22"/>
          <w:szCs w:val="22"/>
        </w:rPr>
        <w:t>. However, prompting the need to have a realistic tool that can assess the readiness to enable economic planners</w:t>
      </w:r>
      <w:r w:rsidR="00F80D1E">
        <w:rPr>
          <w:rFonts w:asciiTheme="minorHAnsi" w:hAnsiTheme="minorHAnsi" w:cstheme="minorHAnsi"/>
          <w:sz w:val="22"/>
          <w:szCs w:val="22"/>
        </w:rPr>
        <w:t>,</w:t>
      </w:r>
      <w:r w:rsidRPr="00F924DA">
        <w:rPr>
          <w:rFonts w:asciiTheme="minorHAnsi" w:hAnsiTheme="minorHAnsi" w:cstheme="minorHAnsi"/>
          <w:sz w:val="22"/>
          <w:szCs w:val="22"/>
        </w:rPr>
        <w:t xml:space="preserve"> ha</w:t>
      </w:r>
      <w:r w:rsidR="00F80D1E">
        <w:rPr>
          <w:rFonts w:asciiTheme="minorHAnsi" w:hAnsiTheme="minorHAnsi" w:cstheme="minorHAnsi"/>
          <w:sz w:val="22"/>
          <w:szCs w:val="22"/>
        </w:rPr>
        <w:t>s</w:t>
      </w:r>
      <w:r w:rsidRPr="00F924DA">
        <w:rPr>
          <w:rFonts w:asciiTheme="minorHAnsi" w:hAnsiTheme="minorHAnsi" w:cstheme="minorHAnsi"/>
          <w:sz w:val="22"/>
          <w:szCs w:val="22"/>
        </w:rPr>
        <w:t xml:space="preserve"> a clear basis on which gaps to close and address the when and the how. It is increasingly clear</w:t>
      </w:r>
      <w:r w:rsidR="00955DB1">
        <w:rPr>
          <w:rFonts w:asciiTheme="minorHAnsi" w:hAnsiTheme="minorHAnsi" w:cstheme="minorHAnsi"/>
          <w:sz w:val="22"/>
          <w:szCs w:val="22"/>
        </w:rPr>
        <w:t>,</w:t>
      </w:r>
      <w:r w:rsidRPr="00F924DA">
        <w:rPr>
          <w:rFonts w:asciiTheme="minorHAnsi" w:hAnsiTheme="minorHAnsi" w:cstheme="minorHAnsi"/>
          <w:sz w:val="22"/>
          <w:szCs w:val="22"/>
        </w:rPr>
        <w:t xml:space="preserve"> that for a </w:t>
      </w:r>
      <w:r w:rsidR="009B28CD" w:rsidRPr="00F924DA">
        <w:rPr>
          <w:rFonts w:asciiTheme="minorHAnsi" w:hAnsiTheme="minorHAnsi" w:cstheme="minorHAnsi"/>
          <w:sz w:val="22"/>
          <w:szCs w:val="22"/>
        </w:rPr>
        <w:t>L</w:t>
      </w:r>
      <w:r w:rsidRPr="00F924DA">
        <w:rPr>
          <w:rFonts w:asciiTheme="minorHAnsi" w:hAnsiTheme="minorHAnsi" w:cstheme="minorHAnsi"/>
          <w:sz w:val="22"/>
          <w:szCs w:val="22"/>
        </w:rPr>
        <w:t xml:space="preserve">ocal </w:t>
      </w:r>
      <w:r w:rsidR="009B28CD" w:rsidRPr="00F924DA">
        <w:rPr>
          <w:rFonts w:asciiTheme="minorHAnsi" w:hAnsiTheme="minorHAnsi" w:cstheme="minorHAnsi"/>
          <w:sz w:val="22"/>
          <w:szCs w:val="22"/>
        </w:rPr>
        <w:t>A</w:t>
      </w:r>
      <w:r w:rsidRPr="00F924DA">
        <w:rPr>
          <w:rFonts w:asciiTheme="minorHAnsi" w:hAnsiTheme="minorHAnsi" w:cstheme="minorHAnsi"/>
          <w:sz w:val="22"/>
          <w:szCs w:val="22"/>
        </w:rPr>
        <w:t>uthority to put ICT to effective use; it must be e-ready in terms of infrastructure and the accessibility of ICT to the residents at large</w:t>
      </w:r>
      <w:r w:rsidR="000A61EF">
        <w:rPr>
          <w:rFonts w:asciiTheme="minorHAnsi" w:hAnsiTheme="minorHAnsi" w:cstheme="minorHAnsi"/>
          <w:sz w:val="22"/>
          <w:szCs w:val="22"/>
        </w:rPr>
        <w:t xml:space="preserve"> (Rahman, 2007)</w:t>
      </w:r>
      <w:r w:rsidRPr="00F924DA">
        <w:rPr>
          <w:rFonts w:asciiTheme="minorHAnsi" w:hAnsiTheme="minorHAnsi" w:cstheme="minorHAnsi"/>
          <w:sz w:val="22"/>
          <w:szCs w:val="22"/>
        </w:rPr>
        <w:t xml:space="preserve">. Therefore, efforts must be made to seek ways to improve </w:t>
      </w:r>
      <w:r w:rsidR="00D64024">
        <w:rPr>
          <w:rFonts w:asciiTheme="minorHAnsi" w:hAnsiTheme="minorHAnsi" w:cstheme="minorHAnsi"/>
          <w:sz w:val="22"/>
          <w:szCs w:val="22"/>
        </w:rPr>
        <w:t>Namibia’s</w:t>
      </w:r>
      <w:r w:rsidR="00B05672">
        <w:rPr>
          <w:rFonts w:asciiTheme="minorHAnsi" w:hAnsiTheme="minorHAnsi" w:cstheme="minorHAnsi"/>
          <w:sz w:val="22"/>
          <w:szCs w:val="22"/>
        </w:rPr>
        <w:t xml:space="preserve"> e-R</w:t>
      </w:r>
      <w:r w:rsidRPr="00F924DA">
        <w:rPr>
          <w:rFonts w:asciiTheme="minorHAnsi" w:hAnsiTheme="minorHAnsi" w:cstheme="minorHAnsi"/>
          <w:sz w:val="22"/>
          <w:szCs w:val="22"/>
        </w:rPr>
        <w:t>eadiness. The world has changed because of ICT. ICT constitutes the way businesses now interact with key stakeholders such as suppliers, customers, employees and investors. Moreover, the importance of ICT for economic development in the networked world</w:t>
      </w:r>
      <w:r w:rsidR="00066D3D">
        <w:rPr>
          <w:rFonts w:asciiTheme="minorHAnsi" w:hAnsiTheme="minorHAnsi" w:cstheme="minorHAnsi"/>
          <w:sz w:val="22"/>
          <w:szCs w:val="22"/>
        </w:rPr>
        <w:t>,</w:t>
      </w:r>
      <w:r w:rsidRPr="00F924DA">
        <w:rPr>
          <w:rFonts w:asciiTheme="minorHAnsi" w:hAnsiTheme="minorHAnsi" w:cstheme="minorHAnsi"/>
          <w:sz w:val="22"/>
          <w:szCs w:val="22"/>
        </w:rPr>
        <w:t xml:space="preserve"> </w:t>
      </w:r>
      <w:r w:rsidR="00066D3D">
        <w:rPr>
          <w:rFonts w:asciiTheme="minorHAnsi" w:hAnsiTheme="minorHAnsi" w:cstheme="minorHAnsi"/>
          <w:sz w:val="22"/>
          <w:szCs w:val="22"/>
        </w:rPr>
        <w:t>rests</w:t>
      </w:r>
      <w:r w:rsidRPr="00F924DA">
        <w:rPr>
          <w:rFonts w:asciiTheme="minorHAnsi" w:hAnsiTheme="minorHAnsi" w:cstheme="minorHAnsi"/>
          <w:sz w:val="22"/>
          <w:szCs w:val="22"/>
        </w:rPr>
        <w:t xml:space="preserve"> largely in their potential to facilitate the identification, acquisition, organisation, dissemination and application of information (Mutulaa &amp; Brakel, 2006). </w:t>
      </w:r>
    </w:p>
    <w:p w14:paraId="3439D21B" w14:textId="77777777" w:rsidR="00F51330" w:rsidRPr="00F924DA" w:rsidRDefault="00F51330" w:rsidP="00FC1B99">
      <w:pPr>
        <w:spacing w:line="480" w:lineRule="auto"/>
        <w:jc w:val="both"/>
        <w:rPr>
          <w:rFonts w:asciiTheme="minorHAnsi" w:hAnsiTheme="minorHAnsi" w:cstheme="minorHAnsi"/>
          <w:sz w:val="22"/>
          <w:szCs w:val="22"/>
        </w:rPr>
      </w:pPr>
    </w:p>
    <w:p w14:paraId="293E2589" w14:textId="71B9A1A3" w:rsidR="00F51330" w:rsidRPr="00F924DA" w:rsidRDefault="00F51330" w:rsidP="00FC1B99">
      <w:pPr>
        <w:suppressAutoHyphens w:val="0"/>
        <w:autoSpaceDE w:val="0"/>
        <w:autoSpaceDN w:val="0"/>
        <w:adjustRightInd w:val="0"/>
        <w:spacing w:line="480" w:lineRule="auto"/>
        <w:jc w:val="both"/>
        <w:rPr>
          <w:rFonts w:asciiTheme="minorHAnsi" w:eastAsiaTheme="minorHAnsi" w:hAnsiTheme="minorHAnsi" w:cstheme="minorHAnsi"/>
          <w:sz w:val="22"/>
          <w:szCs w:val="22"/>
          <w:lang w:val="en-ZW" w:eastAsia="en-US"/>
        </w:rPr>
      </w:pPr>
      <w:r w:rsidRPr="00F924DA">
        <w:rPr>
          <w:rFonts w:asciiTheme="minorHAnsi" w:eastAsiaTheme="minorHAnsi" w:hAnsiTheme="minorHAnsi" w:cstheme="minorHAnsi"/>
          <w:sz w:val="22"/>
          <w:szCs w:val="22"/>
          <w:lang w:val="en-ZW" w:eastAsia="en-US"/>
        </w:rPr>
        <w:t xml:space="preserve">Kling (2000) stated that ICT is considered one of the cornerstone industries of </w:t>
      </w:r>
      <w:r w:rsidR="00917052">
        <w:rPr>
          <w:rFonts w:asciiTheme="minorHAnsi" w:eastAsiaTheme="minorHAnsi" w:hAnsiTheme="minorHAnsi" w:cstheme="minorHAnsi"/>
          <w:sz w:val="22"/>
          <w:szCs w:val="22"/>
          <w:lang w:val="en-ZW" w:eastAsia="en-US"/>
        </w:rPr>
        <w:t>a</w:t>
      </w:r>
      <w:r w:rsidRPr="00F924DA">
        <w:rPr>
          <w:rFonts w:asciiTheme="minorHAnsi" w:eastAsiaTheme="minorHAnsi" w:hAnsiTheme="minorHAnsi" w:cstheme="minorHAnsi"/>
          <w:sz w:val="22"/>
          <w:szCs w:val="22"/>
          <w:lang w:val="en-ZW" w:eastAsia="en-US"/>
        </w:rPr>
        <w:t xml:space="preserve"> country’s development strategy. Like many other countries in the world, the Philippines recogni</w:t>
      </w:r>
      <w:r w:rsidR="008C5E4F" w:rsidRPr="00F924DA">
        <w:rPr>
          <w:rFonts w:asciiTheme="minorHAnsi" w:eastAsiaTheme="minorHAnsi" w:hAnsiTheme="minorHAnsi" w:cstheme="minorHAnsi"/>
          <w:sz w:val="22"/>
          <w:szCs w:val="22"/>
          <w:lang w:val="en-ZW" w:eastAsia="en-US"/>
        </w:rPr>
        <w:t>s</w:t>
      </w:r>
      <w:r w:rsidRPr="00F924DA">
        <w:rPr>
          <w:rFonts w:asciiTheme="minorHAnsi" w:eastAsiaTheme="minorHAnsi" w:hAnsiTheme="minorHAnsi" w:cstheme="minorHAnsi"/>
          <w:sz w:val="22"/>
          <w:szCs w:val="22"/>
          <w:lang w:val="en-ZW" w:eastAsia="en-US"/>
        </w:rPr>
        <w:t>es the strategic value of ICT as a tool for economic development and also as a way to improve the governance of public organi</w:t>
      </w:r>
      <w:r w:rsidR="008C5E4F" w:rsidRPr="00F924DA">
        <w:rPr>
          <w:rFonts w:asciiTheme="minorHAnsi" w:eastAsiaTheme="minorHAnsi" w:hAnsiTheme="minorHAnsi" w:cstheme="minorHAnsi"/>
          <w:sz w:val="22"/>
          <w:szCs w:val="22"/>
          <w:lang w:val="en-ZW" w:eastAsia="en-US"/>
        </w:rPr>
        <w:t>s</w:t>
      </w:r>
      <w:r w:rsidRPr="00F924DA">
        <w:rPr>
          <w:rFonts w:asciiTheme="minorHAnsi" w:eastAsiaTheme="minorHAnsi" w:hAnsiTheme="minorHAnsi" w:cstheme="minorHAnsi"/>
          <w:sz w:val="22"/>
          <w:szCs w:val="22"/>
          <w:lang w:val="en-ZW" w:eastAsia="en-US"/>
        </w:rPr>
        <w:t>ation</w:t>
      </w:r>
      <w:r w:rsidR="008C5E4F" w:rsidRPr="00F924DA">
        <w:rPr>
          <w:rFonts w:asciiTheme="minorHAnsi" w:eastAsiaTheme="minorHAnsi" w:hAnsiTheme="minorHAnsi" w:cstheme="minorHAnsi"/>
          <w:sz w:val="22"/>
          <w:szCs w:val="22"/>
          <w:lang w:val="en-ZW" w:eastAsia="en-US"/>
        </w:rPr>
        <w:t>s</w:t>
      </w:r>
      <w:r w:rsidRPr="00F924DA">
        <w:rPr>
          <w:rFonts w:asciiTheme="minorHAnsi" w:eastAsiaTheme="minorHAnsi" w:hAnsiTheme="minorHAnsi" w:cstheme="minorHAnsi"/>
          <w:sz w:val="22"/>
          <w:szCs w:val="22"/>
          <w:lang w:val="en-ZW" w:eastAsia="en-US"/>
        </w:rPr>
        <w:t xml:space="preserve">. Over the last few years, the Philippine government has initiated policies and plans to prepare the country for </w:t>
      </w:r>
      <w:r w:rsidR="008C5E4F" w:rsidRPr="00F924DA">
        <w:rPr>
          <w:rFonts w:asciiTheme="minorHAnsi" w:eastAsiaTheme="minorHAnsi" w:hAnsiTheme="minorHAnsi" w:cstheme="minorHAnsi"/>
          <w:sz w:val="22"/>
          <w:szCs w:val="22"/>
          <w:lang w:val="en-ZW" w:eastAsia="en-US"/>
        </w:rPr>
        <w:t xml:space="preserve">a </w:t>
      </w:r>
      <w:r w:rsidRPr="00F924DA">
        <w:rPr>
          <w:rFonts w:asciiTheme="minorHAnsi" w:eastAsiaTheme="minorHAnsi" w:hAnsiTheme="minorHAnsi" w:cstheme="minorHAnsi"/>
          <w:sz w:val="22"/>
          <w:szCs w:val="22"/>
          <w:lang w:val="en-ZW" w:eastAsia="en-US"/>
        </w:rPr>
        <w:t>competitive position in the global marketplace.</w:t>
      </w:r>
    </w:p>
    <w:p w14:paraId="5032B66F" w14:textId="77777777" w:rsidR="00F51330" w:rsidRPr="00F924DA" w:rsidRDefault="00F51330" w:rsidP="00F51330">
      <w:pPr>
        <w:suppressAutoHyphens w:val="0"/>
        <w:autoSpaceDE w:val="0"/>
        <w:autoSpaceDN w:val="0"/>
        <w:adjustRightInd w:val="0"/>
        <w:spacing w:line="360" w:lineRule="auto"/>
        <w:jc w:val="both"/>
        <w:rPr>
          <w:rFonts w:asciiTheme="minorHAnsi" w:eastAsiaTheme="minorHAnsi" w:hAnsiTheme="minorHAnsi" w:cstheme="minorHAnsi"/>
          <w:sz w:val="22"/>
          <w:szCs w:val="22"/>
          <w:lang w:val="en-ZW" w:eastAsia="en-US"/>
        </w:rPr>
      </w:pPr>
    </w:p>
    <w:p w14:paraId="448DACF8" w14:textId="62A523D4" w:rsidR="00F51330" w:rsidRPr="00F924DA" w:rsidRDefault="00180518" w:rsidP="00596C44">
      <w:pPr>
        <w:pStyle w:val="Heading2"/>
        <w:numPr>
          <w:ilvl w:val="1"/>
          <w:numId w:val="30"/>
        </w:numPr>
        <w:spacing w:before="0" w:line="360" w:lineRule="auto"/>
        <w:ind w:left="0" w:firstLine="0"/>
        <w:jc w:val="both"/>
        <w:rPr>
          <w:rFonts w:asciiTheme="minorHAnsi" w:hAnsiTheme="minorHAnsi" w:cstheme="minorHAnsi"/>
          <w:b/>
          <w:color w:val="000000" w:themeColor="text1"/>
          <w:sz w:val="22"/>
          <w:szCs w:val="22"/>
        </w:rPr>
      </w:pPr>
      <w:bookmarkStart w:id="12" w:name="_Toc530081793"/>
      <w:r>
        <w:rPr>
          <w:rFonts w:asciiTheme="minorHAnsi" w:hAnsiTheme="minorHAnsi" w:cstheme="minorHAnsi"/>
          <w:b/>
          <w:color w:val="000000" w:themeColor="text1"/>
          <w:sz w:val="22"/>
          <w:szCs w:val="22"/>
        </w:rPr>
        <w:t>E-G</w:t>
      </w:r>
      <w:r w:rsidR="00F51330" w:rsidRPr="00F924DA">
        <w:rPr>
          <w:rFonts w:asciiTheme="minorHAnsi" w:hAnsiTheme="minorHAnsi" w:cstheme="minorHAnsi"/>
          <w:b/>
          <w:color w:val="000000" w:themeColor="text1"/>
          <w:sz w:val="22"/>
          <w:szCs w:val="22"/>
        </w:rPr>
        <w:t>overnment</w:t>
      </w:r>
      <w:bookmarkEnd w:id="12"/>
    </w:p>
    <w:p w14:paraId="0A318E79" w14:textId="77777777" w:rsidR="00F51330" w:rsidRPr="00F924DA" w:rsidRDefault="00F51330" w:rsidP="00F51330">
      <w:pPr>
        <w:rPr>
          <w:rFonts w:asciiTheme="minorHAnsi" w:hAnsiTheme="minorHAnsi" w:cstheme="minorHAnsi"/>
          <w:sz w:val="22"/>
          <w:szCs w:val="22"/>
        </w:rPr>
      </w:pPr>
    </w:p>
    <w:p w14:paraId="2A336C69" w14:textId="77D76DB7"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Internet services have grown tremendously in recent years and this has</w:t>
      </w:r>
      <w:r w:rsidR="006802AE" w:rsidRPr="006802AE">
        <w:t xml:space="preserve"> </w:t>
      </w:r>
      <w:r w:rsidR="00461C2C" w:rsidRPr="006802AE">
        <w:rPr>
          <w:rFonts w:asciiTheme="minorHAnsi" w:hAnsiTheme="minorHAnsi" w:cstheme="minorHAnsi"/>
          <w:sz w:val="22"/>
          <w:szCs w:val="22"/>
        </w:rPr>
        <w:t>necessitated</w:t>
      </w:r>
      <w:r w:rsidR="006802AE">
        <w:rPr>
          <w:rFonts w:asciiTheme="minorHAnsi" w:hAnsiTheme="minorHAnsi" w:cstheme="minorHAnsi"/>
          <w:sz w:val="22"/>
          <w:szCs w:val="22"/>
        </w:rPr>
        <w:t xml:space="preserve"> </w:t>
      </w:r>
      <w:r w:rsidRPr="00F924DA">
        <w:rPr>
          <w:rFonts w:asciiTheme="minorHAnsi" w:hAnsiTheme="minorHAnsi" w:cstheme="minorHAnsi"/>
          <w:sz w:val="22"/>
          <w:szCs w:val="22"/>
        </w:rPr>
        <w:t xml:space="preserve">the </w:t>
      </w:r>
      <w:r w:rsidR="006802AE" w:rsidRPr="00F924DA">
        <w:rPr>
          <w:rFonts w:asciiTheme="minorHAnsi" w:hAnsiTheme="minorHAnsi" w:cstheme="minorHAnsi"/>
          <w:sz w:val="22"/>
          <w:szCs w:val="22"/>
        </w:rPr>
        <w:t>implementation</w:t>
      </w:r>
      <w:r w:rsidRPr="00F924DA">
        <w:rPr>
          <w:rFonts w:asciiTheme="minorHAnsi" w:hAnsiTheme="minorHAnsi" w:cstheme="minorHAnsi"/>
          <w:sz w:val="22"/>
          <w:szCs w:val="22"/>
        </w:rPr>
        <w:t xml:space="preserve"> of online provision</w:t>
      </w:r>
      <w:r w:rsidR="006802AE">
        <w:rPr>
          <w:rFonts w:asciiTheme="minorHAnsi" w:hAnsiTheme="minorHAnsi" w:cstheme="minorHAnsi"/>
          <w:sz w:val="22"/>
          <w:szCs w:val="22"/>
        </w:rPr>
        <w:t>ing</w:t>
      </w:r>
      <w:r w:rsidRPr="00F924DA">
        <w:rPr>
          <w:rFonts w:asciiTheme="minorHAnsi" w:hAnsiTheme="minorHAnsi" w:cstheme="minorHAnsi"/>
          <w:sz w:val="22"/>
          <w:szCs w:val="22"/>
        </w:rPr>
        <w:t xml:space="preserve"> of services by both public and private organisations. Scott (2005) states that there has been</w:t>
      </w:r>
      <w:r w:rsidR="004E425F">
        <w:rPr>
          <w:rFonts w:asciiTheme="minorHAnsi" w:hAnsiTheme="minorHAnsi" w:cstheme="minorHAnsi"/>
          <w:sz w:val="22"/>
          <w:szCs w:val="22"/>
        </w:rPr>
        <w:t xml:space="preserve"> a</w:t>
      </w:r>
      <w:r w:rsidRPr="00F924DA">
        <w:rPr>
          <w:rFonts w:asciiTheme="minorHAnsi" w:hAnsiTheme="minorHAnsi" w:cstheme="minorHAnsi"/>
          <w:sz w:val="22"/>
          <w:szCs w:val="22"/>
        </w:rPr>
        <w:t xml:space="preserve"> rapid increase in the number of websites</w:t>
      </w:r>
      <w:r w:rsidR="004E425F">
        <w:rPr>
          <w:rFonts w:asciiTheme="minorHAnsi" w:hAnsiTheme="minorHAnsi" w:cstheme="minorHAnsi"/>
          <w:sz w:val="22"/>
          <w:szCs w:val="22"/>
        </w:rPr>
        <w:t>,</w:t>
      </w:r>
      <w:r w:rsidRPr="00F924DA">
        <w:rPr>
          <w:rFonts w:asciiTheme="minorHAnsi" w:hAnsiTheme="minorHAnsi" w:cstheme="minorHAnsi"/>
          <w:sz w:val="22"/>
          <w:szCs w:val="22"/>
        </w:rPr>
        <w:t xml:space="preserve"> with much content being </w:t>
      </w:r>
      <w:r w:rsidR="00180518">
        <w:rPr>
          <w:rFonts w:asciiTheme="minorHAnsi" w:hAnsiTheme="minorHAnsi" w:cstheme="minorHAnsi"/>
          <w:sz w:val="22"/>
          <w:szCs w:val="22"/>
        </w:rPr>
        <w:t>added daily on the internet. E-G</w:t>
      </w:r>
      <w:r w:rsidRPr="00F924DA">
        <w:rPr>
          <w:rFonts w:asciiTheme="minorHAnsi" w:hAnsiTheme="minorHAnsi" w:cstheme="minorHAnsi"/>
          <w:sz w:val="22"/>
          <w:szCs w:val="22"/>
        </w:rPr>
        <w:t xml:space="preserve">overnment is the use of </w:t>
      </w:r>
      <w:r w:rsidR="00466674" w:rsidRPr="00F924DA">
        <w:rPr>
          <w:rFonts w:asciiTheme="minorHAnsi" w:hAnsiTheme="minorHAnsi" w:cstheme="minorHAnsi"/>
          <w:sz w:val="22"/>
          <w:szCs w:val="22"/>
        </w:rPr>
        <w:t>I</w:t>
      </w:r>
      <w:r w:rsidRPr="00F924DA">
        <w:rPr>
          <w:rFonts w:asciiTheme="minorHAnsi" w:hAnsiTheme="minorHAnsi" w:cstheme="minorHAnsi"/>
          <w:sz w:val="22"/>
          <w:szCs w:val="22"/>
        </w:rPr>
        <w:t xml:space="preserve">nformation and </w:t>
      </w:r>
      <w:r w:rsidR="00466674" w:rsidRPr="00F924DA">
        <w:rPr>
          <w:rFonts w:asciiTheme="minorHAnsi" w:hAnsiTheme="minorHAnsi" w:cstheme="minorHAnsi"/>
          <w:sz w:val="22"/>
          <w:szCs w:val="22"/>
        </w:rPr>
        <w:t>C</w:t>
      </w:r>
      <w:r w:rsidRPr="00F924DA">
        <w:rPr>
          <w:rFonts w:asciiTheme="minorHAnsi" w:hAnsiTheme="minorHAnsi" w:cstheme="minorHAnsi"/>
          <w:sz w:val="22"/>
          <w:szCs w:val="22"/>
        </w:rPr>
        <w:t xml:space="preserve">ommunications </w:t>
      </w:r>
      <w:r w:rsidR="00466674" w:rsidRPr="00F924DA">
        <w:rPr>
          <w:rFonts w:asciiTheme="minorHAnsi" w:hAnsiTheme="minorHAnsi" w:cstheme="minorHAnsi"/>
          <w:sz w:val="22"/>
          <w:szCs w:val="22"/>
        </w:rPr>
        <w:t>T</w:t>
      </w:r>
      <w:r w:rsidRPr="00F924DA">
        <w:rPr>
          <w:rFonts w:asciiTheme="minorHAnsi" w:hAnsiTheme="minorHAnsi" w:cstheme="minorHAnsi"/>
          <w:sz w:val="22"/>
          <w:szCs w:val="22"/>
        </w:rPr>
        <w:t>echnology</w:t>
      </w:r>
      <w:r w:rsidR="00466674" w:rsidRPr="00F924DA">
        <w:rPr>
          <w:rFonts w:asciiTheme="minorHAnsi" w:hAnsiTheme="minorHAnsi" w:cstheme="minorHAnsi"/>
          <w:sz w:val="22"/>
          <w:szCs w:val="22"/>
        </w:rPr>
        <w:t xml:space="preserve"> (ICT)</w:t>
      </w:r>
      <w:r w:rsidRPr="00F924DA">
        <w:rPr>
          <w:rFonts w:asciiTheme="minorHAnsi" w:hAnsiTheme="minorHAnsi" w:cstheme="minorHAnsi"/>
          <w:sz w:val="22"/>
          <w:szCs w:val="22"/>
        </w:rPr>
        <w:t xml:space="preserve"> as a tool to achieve better government </w:t>
      </w:r>
      <w:sdt>
        <w:sdtPr>
          <w:rPr>
            <w:rFonts w:asciiTheme="minorHAnsi" w:hAnsiTheme="minorHAnsi" w:cstheme="minorHAnsi"/>
            <w:sz w:val="22"/>
            <w:szCs w:val="22"/>
          </w:rPr>
          <w:id w:val="1755625927"/>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 CITATION OEC03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(OECD, 2003)</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xml:space="preserve">. </w:t>
      </w:r>
    </w:p>
    <w:p w14:paraId="11D2B151" w14:textId="77777777" w:rsidR="00F51330" w:rsidRPr="00F924DA" w:rsidRDefault="00F51330" w:rsidP="00FC1B99">
      <w:pPr>
        <w:spacing w:line="480" w:lineRule="auto"/>
        <w:jc w:val="both"/>
        <w:rPr>
          <w:rFonts w:asciiTheme="minorHAnsi" w:hAnsiTheme="minorHAnsi" w:cstheme="minorHAnsi"/>
          <w:sz w:val="22"/>
          <w:szCs w:val="22"/>
        </w:rPr>
      </w:pPr>
    </w:p>
    <w:p w14:paraId="5AE93A9A" w14:textId="66A19F65"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eastAsiaTheme="minorHAnsi" w:hAnsiTheme="minorHAnsi" w:cstheme="minorHAnsi"/>
          <w:color w:val="000000"/>
          <w:sz w:val="22"/>
          <w:szCs w:val="22"/>
          <w:lang w:val="en-ZW" w:eastAsia="en-US"/>
        </w:rPr>
        <w:t xml:space="preserve">"The strategic and well-conceived use of ICTs in government can result in a more inclusive, effective, efficient, transparent, accountable and people-centered public administration" </w:t>
      </w:r>
      <w:sdt>
        <w:sdtPr>
          <w:rPr>
            <w:rFonts w:asciiTheme="minorHAnsi" w:eastAsiaTheme="minorHAnsi" w:hAnsiTheme="minorHAnsi" w:cstheme="minorHAnsi"/>
            <w:color w:val="000000"/>
            <w:sz w:val="22"/>
            <w:szCs w:val="22"/>
            <w:lang w:val="en-ZW" w:eastAsia="en-US"/>
          </w:rPr>
          <w:id w:val="-1853863876"/>
          <w:citation/>
        </w:sdtPr>
        <w:sdtEndPr/>
        <w:sdtContent>
          <w:r w:rsidRPr="00F924DA">
            <w:rPr>
              <w:rFonts w:asciiTheme="minorHAnsi" w:eastAsiaTheme="minorHAnsi" w:hAnsiTheme="minorHAnsi" w:cstheme="minorHAnsi"/>
              <w:color w:val="000000"/>
              <w:sz w:val="22"/>
              <w:szCs w:val="22"/>
              <w:lang w:val="en-ZW" w:eastAsia="en-US"/>
            </w:rPr>
            <w:fldChar w:fldCharType="begin"/>
          </w:r>
          <w:r w:rsidRPr="00F924DA">
            <w:rPr>
              <w:rFonts w:asciiTheme="minorHAnsi" w:eastAsiaTheme="minorHAnsi" w:hAnsiTheme="minorHAnsi" w:cstheme="minorHAnsi"/>
              <w:color w:val="000000"/>
              <w:sz w:val="22"/>
              <w:szCs w:val="22"/>
              <w:lang w:val="en-ZW" w:eastAsia="en-US"/>
            </w:rPr>
            <w:instrText xml:space="preserve"> CITATION UND10 \l 12297 </w:instrText>
          </w:r>
          <w:r w:rsidRPr="00F924DA">
            <w:rPr>
              <w:rFonts w:asciiTheme="minorHAnsi" w:eastAsiaTheme="minorHAnsi" w:hAnsiTheme="minorHAnsi" w:cstheme="minorHAnsi"/>
              <w:color w:val="000000"/>
              <w:sz w:val="22"/>
              <w:szCs w:val="22"/>
              <w:lang w:val="en-ZW" w:eastAsia="en-US"/>
            </w:rPr>
            <w:fldChar w:fldCharType="separate"/>
          </w:r>
          <w:r w:rsidRPr="00F924DA">
            <w:rPr>
              <w:rFonts w:asciiTheme="minorHAnsi" w:eastAsiaTheme="minorHAnsi" w:hAnsiTheme="minorHAnsi" w:cstheme="minorHAnsi"/>
              <w:noProof/>
              <w:color w:val="000000"/>
              <w:sz w:val="22"/>
              <w:szCs w:val="22"/>
              <w:lang w:val="en-ZW" w:eastAsia="en-US"/>
            </w:rPr>
            <w:t>(UNDESA, 2010)</w:t>
          </w:r>
          <w:r w:rsidRPr="00F924DA">
            <w:rPr>
              <w:rFonts w:asciiTheme="minorHAnsi" w:eastAsiaTheme="minorHAnsi" w:hAnsiTheme="minorHAnsi" w:cstheme="minorHAnsi"/>
              <w:color w:val="000000"/>
              <w:sz w:val="22"/>
              <w:szCs w:val="22"/>
              <w:lang w:val="en-ZW" w:eastAsia="en-US"/>
            </w:rPr>
            <w:fldChar w:fldCharType="end"/>
          </w:r>
        </w:sdtContent>
      </w:sdt>
      <w:r w:rsidRPr="00F924DA">
        <w:rPr>
          <w:rFonts w:asciiTheme="minorHAnsi" w:eastAsiaTheme="minorHAnsi" w:hAnsiTheme="minorHAnsi" w:cstheme="minorHAnsi"/>
          <w:color w:val="000000"/>
          <w:sz w:val="22"/>
          <w:szCs w:val="22"/>
          <w:lang w:val="en-ZW" w:eastAsia="en-US"/>
        </w:rPr>
        <w:t xml:space="preserve">. </w:t>
      </w:r>
      <w:r w:rsidR="00180518">
        <w:rPr>
          <w:rFonts w:asciiTheme="minorHAnsi" w:hAnsiTheme="minorHAnsi" w:cstheme="minorHAnsi"/>
          <w:sz w:val="22"/>
          <w:szCs w:val="22"/>
        </w:rPr>
        <w:t>E-G</w:t>
      </w:r>
      <w:r w:rsidRPr="00F924DA">
        <w:rPr>
          <w:rFonts w:asciiTheme="minorHAnsi" w:hAnsiTheme="minorHAnsi" w:cstheme="minorHAnsi"/>
          <w:sz w:val="22"/>
          <w:szCs w:val="22"/>
        </w:rPr>
        <w:t>overnment is an important program</w:t>
      </w:r>
      <w:r w:rsidR="00F57E08" w:rsidRPr="00F924DA">
        <w:rPr>
          <w:rFonts w:asciiTheme="minorHAnsi" w:hAnsiTheme="minorHAnsi" w:cstheme="minorHAnsi"/>
          <w:sz w:val="22"/>
          <w:szCs w:val="22"/>
        </w:rPr>
        <w:t>me</w:t>
      </w:r>
      <w:r w:rsidRPr="00F924DA">
        <w:rPr>
          <w:rFonts w:asciiTheme="minorHAnsi" w:hAnsiTheme="minorHAnsi" w:cstheme="minorHAnsi"/>
          <w:sz w:val="22"/>
          <w:szCs w:val="22"/>
        </w:rPr>
        <w:t xml:space="preserve"> that provides support to the Government’s administrative, social and economic reforms in order to achieve maximum economic benefits. Therefore, the measurement of how the comm</w:t>
      </w:r>
      <w:r w:rsidR="00180518">
        <w:rPr>
          <w:rFonts w:asciiTheme="minorHAnsi" w:hAnsiTheme="minorHAnsi" w:cstheme="minorHAnsi"/>
          <w:sz w:val="22"/>
          <w:szCs w:val="22"/>
        </w:rPr>
        <w:t>unities are ready to embrace e-G</w:t>
      </w:r>
      <w:r w:rsidRPr="00F924DA">
        <w:rPr>
          <w:rFonts w:asciiTheme="minorHAnsi" w:hAnsiTheme="minorHAnsi" w:cstheme="minorHAnsi"/>
          <w:sz w:val="22"/>
          <w:szCs w:val="22"/>
        </w:rPr>
        <w:t xml:space="preserve">overnment is significant </w:t>
      </w:r>
      <w:sdt>
        <w:sdtPr>
          <w:rPr>
            <w:rFonts w:asciiTheme="minorHAnsi" w:hAnsiTheme="minorHAnsi" w:cstheme="minorHAnsi"/>
            <w:sz w:val="22"/>
            <w:szCs w:val="22"/>
          </w:rPr>
          <w:id w:val="-1134794686"/>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 CITATION Hol03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(Holden, 2003)</w:t>
          </w:r>
          <w:r w:rsidRPr="00F924DA">
            <w:rPr>
              <w:rFonts w:asciiTheme="minorHAnsi" w:hAnsiTheme="minorHAnsi" w:cstheme="minorHAnsi"/>
              <w:sz w:val="22"/>
              <w:szCs w:val="22"/>
            </w:rPr>
            <w:fldChar w:fldCharType="end"/>
          </w:r>
        </w:sdtContent>
      </w:sdt>
      <w:r w:rsidR="00180518">
        <w:rPr>
          <w:rFonts w:asciiTheme="minorHAnsi" w:hAnsiTheme="minorHAnsi" w:cstheme="minorHAnsi"/>
          <w:sz w:val="22"/>
          <w:szCs w:val="22"/>
        </w:rPr>
        <w:t>. E-G</w:t>
      </w:r>
      <w:r w:rsidRPr="00F924DA">
        <w:rPr>
          <w:rFonts w:asciiTheme="minorHAnsi" w:hAnsiTheme="minorHAnsi" w:cstheme="minorHAnsi"/>
          <w:sz w:val="22"/>
          <w:szCs w:val="22"/>
        </w:rPr>
        <w:t>overnment assessment measures how ready a country, city, ministry</w:t>
      </w:r>
      <w:r w:rsidR="00180518">
        <w:rPr>
          <w:rFonts w:asciiTheme="minorHAnsi" w:hAnsiTheme="minorHAnsi" w:cstheme="minorHAnsi"/>
          <w:sz w:val="22"/>
          <w:szCs w:val="22"/>
        </w:rPr>
        <w:t xml:space="preserve"> or agency is ready to adopt e-G</w:t>
      </w:r>
      <w:r w:rsidRPr="00F924DA">
        <w:rPr>
          <w:rFonts w:asciiTheme="minorHAnsi" w:hAnsiTheme="minorHAnsi" w:cstheme="minorHAnsi"/>
          <w:sz w:val="22"/>
          <w:szCs w:val="22"/>
        </w:rPr>
        <w:t>overnment</w:t>
      </w:r>
      <w:sdt>
        <w:sdtPr>
          <w:rPr>
            <w:rFonts w:asciiTheme="minorHAnsi" w:hAnsiTheme="minorHAnsi" w:cstheme="minorHAnsi"/>
            <w:sz w:val="22"/>
            <w:szCs w:val="22"/>
          </w:rPr>
          <w:id w:val="1197342430"/>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rPr>
            <w:instrText xml:space="preserve"> CITATION Lei11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rPr>
            <w:t xml:space="preserve"> (Jiang, 2011)</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xml:space="preserve">. </w:t>
      </w:r>
      <w:r w:rsidR="00535218" w:rsidRPr="00F924DA">
        <w:rPr>
          <w:rFonts w:asciiTheme="minorHAnsi" w:hAnsiTheme="minorHAnsi" w:cstheme="minorHAnsi"/>
          <w:sz w:val="22"/>
          <w:szCs w:val="22"/>
        </w:rPr>
        <w:t>However,</w:t>
      </w:r>
      <w:r w:rsidRPr="00F924DA">
        <w:rPr>
          <w:rFonts w:asciiTheme="minorHAnsi" w:hAnsiTheme="minorHAnsi" w:cstheme="minorHAnsi"/>
          <w:sz w:val="22"/>
          <w:szCs w:val="22"/>
        </w:rPr>
        <w:t xml:space="preserve"> the availability of information on electronic government readiness to harness the opportunities of ICT is a c</w:t>
      </w:r>
      <w:r w:rsidR="00180518">
        <w:rPr>
          <w:rFonts w:asciiTheme="minorHAnsi" w:hAnsiTheme="minorHAnsi" w:cstheme="minorHAnsi"/>
          <w:sz w:val="22"/>
          <w:szCs w:val="22"/>
        </w:rPr>
        <w:t>ritical factor in developing e-G</w:t>
      </w:r>
      <w:r w:rsidRPr="00F924DA">
        <w:rPr>
          <w:rFonts w:asciiTheme="minorHAnsi" w:hAnsiTheme="minorHAnsi" w:cstheme="minorHAnsi"/>
          <w:sz w:val="22"/>
          <w:szCs w:val="22"/>
        </w:rPr>
        <w:t xml:space="preserve">overnment policies and strategies </w:t>
      </w:r>
      <w:r w:rsidR="00FB741E">
        <w:rPr>
          <w:rFonts w:asciiTheme="minorHAnsi" w:hAnsiTheme="minorHAnsi" w:cstheme="minorHAnsi"/>
          <w:noProof/>
          <w:sz w:val="22"/>
          <w:szCs w:val="22"/>
        </w:rPr>
        <w:t>(</w:t>
      </w:r>
      <w:r w:rsidR="00FB741E" w:rsidRPr="00F924DA">
        <w:rPr>
          <w:rFonts w:asciiTheme="minorHAnsi" w:hAnsiTheme="minorHAnsi" w:cstheme="minorHAnsi"/>
          <w:noProof/>
          <w:sz w:val="22"/>
          <w:szCs w:val="22"/>
        </w:rPr>
        <w:t>Shareef, 2008)</w:t>
      </w:r>
      <w:r w:rsidR="00B05672">
        <w:rPr>
          <w:rFonts w:asciiTheme="minorHAnsi" w:hAnsiTheme="minorHAnsi" w:cstheme="minorHAnsi"/>
          <w:sz w:val="22"/>
          <w:szCs w:val="22"/>
        </w:rPr>
        <w:t>. E-R</w:t>
      </w:r>
      <w:r w:rsidRPr="00F924DA">
        <w:rPr>
          <w:rFonts w:asciiTheme="minorHAnsi" w:hAnsiTheme="minorHAnsi" w:cstheme="minorHAnsi"/>
          <w:sz w:val="22"/>
          <w:szCs w:val="22"/>
        </w:rPr>
        <w:t>eadiness is therefore how ready a country is to reap the benefits offered by ICT generally in terms of policy, infrastructure and ground level initiatives.</w:t>
      </w:r>
      <w:r w:rsidR="00FB741E">
        <w:rPr>
          <w:rFonts w:asciiTheme="minorHAnsi" w:hAnsiTheme="minorHAnsi" w:cstheme="minorHAnsi"/>
          <w:sz w:val="22"/>
          <w:szCs w:val="22"/>
        </w:rPr>
        <w:t xml:space="preserve"> </w:t>
      </w:r>
      <w:r w:rsidRPr="00F924DA">
        <w:rPr>
          <w:rFonts w:asciiTheme="minorHAnsi" w:hAnsiTheme="minorHAnsi" w:cstheme="minorHAnsi"/>
          <w:sz w:val="22"/>
          <w:szCs w:val="22"/>
        </w:rPr>
        <w:t>Shareef</w:t>
      </w:r>
      <w:r w:rsidR="00F57E08" w:rsidRPr="00F924DA">
        <w:rPr>
          <w:rFonts w:asciiTheme="minorHAnsi" w:hAnsiTheme="minorHAnsi" w:cstheme="minorHAnsi"/>
          <w:sz w:val="22"/>
          <w:szCs w:val="22"/>
        </w:rPr>
        <w:t xml:space="preserve"> </w:t>
      </w:r>
      <w:r w:rsidRPr="00F924DA">
        <w:rPr>
          <w:rFonts w:asciiTheme="minorHAnsi" w:hAnsiTheme="minorHAnsi" w:cstheme="minorHAnsi"/>
          <w:sz w:val="22"/>
          <w:szCs w:val="22"/>
        </w:rPr>
        <w:t xml:space="preserve">(2008) proposed the methodology for e-Government Readiness Assessment in their paper, which aimed at addressing the information requirements for strategic planning by assessing e-Government demand and capabilities within national and international contexts, as well as the enabling environment and ICT infrastructure. The importance of the methodology is that it defines the model, scope and process for the survey and instrument design, data collection and analysis to address information requirements for e-Government </w:t>
      </w:r>
      <w:r w:rsidR="00FB741E">
        <w:rPr>
          <w:rFonts w:asciiTheme="minorHAnsi" w:hAnsiTheme="minorHAnsi" w:cstheme="minorHAnsi"/>
          <w:noProof/>
          <w:sz w:val="22"/>
          <w:szCs w:val="22"/>
        </w:rPr>
        <w:t>(</w:t>
      </w:r>
      <w:r w:rsidR="00FB741E" w:rsidRPr="00F924DA">
        <w:rPr>
          <w:rFonts w:asciiTheme="minorHAnsi" w:hAnsiTheme="minorHAnsi" w:cstheme="minorHAnsi"/>
          <w:noProof/>
          <w:sz w:val="22"/>
          <w:szCs w:val="22"/>
        </w:rPr>
        <w:t>Shareef, 2008)</w:t>
      </w:r>
      <w:r w:rsidRPr="00F924DA">
        <w:rPr>
          <w:rFonts w:asciiTheme="minorHAnsi" w:hAnsiTheme="minorHAnsi" w:cstheme="minorHAnsi"/>
          <w:sz w:val="22"/>
          <w:szCs w:val="22"/>
        </w:rPr>
        <w:t xml:space="preserve">. </w:t>
      </w:r>
    </w:p>
    <w:p w14:paraId="407A1F68" w14:textId="77777777" w:rsidR="00F51330" w:rsidRPr="00F924DA" w:rsidRDefault="00F51330" w:rsidP="00F51330">
      <w:pPr>
        <w:spacing w:line="360" w:lineRule="auto"/>
        <w:jc w:val="both"/>
        <w:rPr>
          <w:rFonts w:asciiTheme="minorHAnsi" w:hAnsiTheme="minorHAnsi" w:cstheme="minorHAnsi"/>
          <w:color w:val="46443D"/>
          <w:sz w:val="22"/>
          <w:szCs w:val="22"/>
        </w:rPr>
      </w:pPr>
    </w:p>
    <w:p w14:paraId="28139D1E" w14:textId="77777777" w:rsidR="00F51330" w:rsidRPr="00F924DA" w:rsidRDefault="00F51330" w:rsidP="00F51330">
      <w:pPr>
        <w:spacing w:line="360" w:lineRule="auto"/>
        <w:jc w:val="both"/>
        <w:rPr>
          <w:rFonts w:asciiTheme="minorHAnsi" w:hAnsiTheme="minorHAnsi" w:cstheme="minorHAnsi"/>
          <w:color w:val="46443D"/>
          <w:sz w:val="22"/>
          <w:szCs w:val="22"/>
        </w:rPr>
      </w:pPr>
      <w:r w:rsidRPr="00F924DA">
        <w:rPr>
          <w:rFonts w:asciiTheme="minorHAnsi" w:hAnsiTheme="minorHAnsi" w:cstheme="minorHAnsi"/>
          <w:noProof/>
          <w:sz w:val="22"/>
          <w:szCs w:val="22"/>
          <w:lang w:val="en-GB" w:eastAsia="en-GB"/>
        </w:rPr>
        <w:drawing>
          <wp:inline distT="0" distB="0" distL="0" distR="0" wp14:anchorId="0DB6EE43" wp14:editId="3DDF4A5F">
            <wp:extent cx="5486400" cy="32385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23374" cy="3260325"/>
                    </a:xfrm>
                    <a:prstGeom prst="rect">
                      <a:avLst/>
                    </a:prstGeom>
                  </pic:spPr>
                </pic:pic>
              </a:graphicData>
            </a:graphic>
          </wp:inline>
        </w:drawing>
      </w:r>
    </w:p>
    <w:p w14:paraId="137F548E" w14:textId="77777777" w:rsidR="00F51330" w:rsidRPr="00F924DA" w:rsidRDefault="00F51330" w:rsidP="00F51330">
      <w:pPr>
        <w:spacing w:line="360" w:lineRule="auto"/>
        <w:jc w:val="both"/>
        <w:rPr>
          <w:rFonts w:asciiTheme="minorHAnsi" w:eastAsiaTheme="minorHAnsi" w:hAnsiTheme="minorHAnsi" w:cstheme="minorHAnsi"/>
          <w:b/>
          <w:bCs/>
          <w:color w:val="000000"/>
          <w:sz w:val="22"/>
          <w:szCs w:val="22"/>
          <w:lang w:val="en-ZW" w:eastAsia="en-US"/>
        </w:rPr>
      </w:pPr>
    </w:p>
    <w:p w14:paraId="16DB7819" w14:textId="798B7928" w:rsidR="00F51330" w:rsidRPr="00F924DA" w:rsidRDefault="00F51330" w:rsidP="00F51330">
      <w:pPr>
        <w:pStyle w:val="Caption"/>
        <w:spacing w:after="0" w:line="360" w:lineRule="auto"/>
        <w:jc w:val="both"/>
        <w:rPr>
          <w:rFonts w:asciiTheme="minorHAnsi" w:hAnsiTheme="minorHAnsi" w:cstheme="minorHAnsi"/>
          <w:color w:val="46443D"/>
          <w:sz w:val="22"/>
          <w:szCs w:val="22"/>
        </w:rPr>
      </w:pPr>
      <w:bookmarkStart w:id="13" w:name="_Toc530081976"/>
      <w:r w:rsidRPr="00F924DA">
        <w:rPr>
          <w:rFonts w:asciiTheme="minorHAnsi" w:eastAsiaTheme="minorHAnsi" w:hAnsiTheme="minorHAnsi" w:cstheme="minorHAnsi"/>
          <w:b/>
          <w:bCs/>
          <w:color w:val="000000"/>
          <w:sz w:val="22"/>
          <w:szCs w:val="22"/>
          <w:lang w:val="en-ZW" w:eastAsia="en-US"/>
        </w:rPr>
        <w:t xml:space="preserve">Figure </w:t>
      </w:r>
      <w:r w:rsidRPr="00F924DA">
        <w:rPr>
          <w:rFonts w:asciiTheme="minorHAnsi" w:eastAsiaTheme="minorHAnsi" w:hAnsiTheme="minorHAnsi" w:cstheme="minorHAnsi"/>
          <w:b/>
          <w:bCs/>
          <w:color w:val="000000"/>
          <w:sz w:val="22"/>
          <w:szCs w:val="22"/>
          <w:lang w:val="en-ZW" w:eastAsia="en-US"/>
        </w:rPr>
        <w:fldChar w:fldCharType="begin"/>
      </w:r>
      <w:r w:rsidRPr="00F924DA">
        <w:rPr>
          <w:rFonts w:asciiTheme="minorHAnsi" w:eastAsiaTheme="minorHAnsi" w:hAnsiTheme="minorHAnsi" w:cstheme="minorHAnsi"/>
          <w:b/>
          <w:bCs/>
          <w:color w:val="000000"/>
          <w:sz w:val="22"/>
          <w:szCs w:val="22"/>
          <w:lang w:val="en-ZW" w:eastAsia="en-US"/>
        </w:rPr>
        <w:instrText xml:space="preserve"> SEQ Figure \* ARABIC </w:instrText>
      </w:r>
      <w:r w:rsidRPr="00F924DA">
        <w:rPr>
          <w:rFonts w:asciiTheme="minorHAnsi" w:eastAsiaTheme="minorHAnsi" w:hAnsiTheme="minorHAnsi" w:cstheme="minorHAnsi"/>
          <w:b/>
          <w:bCs/>
          <w:color w:val="000000"/>
          <w:sz w:val="22"/>
          <w:szCs w:val="22"/>
          <w:lang w:val="en-ZW" w:eastAsia="en-US"/>
        </w:rPr>
        <w:fldChar w:fldCharType="separate"/>
      </w:r>
      <w:r w:rsidRPr="00F924DA">
        <w:rPr>
          <w:rFonts w:asciiTheme="minorHAnsi" w:eastAsiaTheme="minorHAnsi" w:hAnsiTheme="minorHAnsi" w:cstheme="minorHAnsi"/>
          <w:b/>
          <w:bCs/>
          <w:noProof/>
          <w:color w:val="000000"/>
          <w:sz w:val="22"/>
          <w:szCs w:val="22"/>
          <w:lang w:val="en-ZW" w:eastAsia="en-US"/>
        </w:rPr>
        <w:t>1</w:t>
      </w:r>
      <w:r w:rsidRPr="00F924DA">
        <w:rPr>
          <w:rFonts w:asciiTheme="minorHAnsi" w:eastAsiaTheme="minorHAnsi" w:hAnsiTheme="minorHAnsi" w:cstheme="minorHAnsi"/>
          <w:b/>
          <w:bCs/>
          <w:color w:val="000000"/>
          <w:sz w:val="22"/>
          <w:szCs w:val="22"/>
          <w:lang w:val="en-ZW" w:eastAsia="en-US"/>
        </w:rPr>
        <w:fldChar w:fldCharType="end"/>
      </w:r>
      <w:r w:rsidRPr="00F924DA">
        <w:rPr>
          <w:rFonts w:asciiTheme="minorHAnsi" w:eastAsiaTheme="minorHAnsi" w:hAnsiTheme="minorHAnsi" w:cstheme="minorHAnsi"/>
          <w:b/>
          <w:bCs/>
          <w:color w:val="000000"/>
          <w:sz w:val="22"/>
          <w:szCs w:val="22"/>
          <w:lang w:val="en-ZW" w:eastAsia="en-US"/>
        </w:rPr>
        <w:t>:</w:t>
      </w:r>
      <w:r w:rsidRPr="00F924DA">
        <w:rPr>
          <w:rFonts w:asciiTheme="minorHAnsi" w:hAnsiTheme="minorHAnsi" w:cstheme="minorHAnsi"/>
          <w:sz w:val="22"/>
          <w:szCs w:val="22"/>
        </w:rPr>
        <w:t xml:space="preserve"> </w:t>
      </w:r>
      <w:r w:rsidRPr="00F924DA">
        <w:rPr>
          <w:rFonts w:asciiTheme="minorHAnsi" w:eastAsiaTheme="minorHAnsi" w:hAnsiTheme="minorHAnsi" w:cstheme="minorHAnsi"/>
          <w:b/>
          <w:bCs/>
          <w:color w:val="000000"/>
          <w:sz w:val="22"/>
          <w:szCs w:val="22"/>
          <w:lang w:val="en-ZW" w:eastAsia="en-US"/>
        </w:rPr>
        <w:t>Key Elements of e-Government Readiness Assessment Methodology</w:t>
      </w:r>
      <w:bookmarkEnd w:id="13"/>
      <w:r w:rsidR="00F57E08" w:rsidRPr="00F924DA">
        <w:rPr>
          <w:rFonts w:asciiTheme="minorHAnsi" w:eastAsiaTheme="minorHAnsi" w:hAnsiTheme="minorHAnsi" w:cstheme="minorHAnsi"/>
          <w:b/>
          <w:bCs/>
          <w:color w:val="000000"/>
          <w:sz w:val="22"/>
          <w:szCs w:val="22"/>
          <w:lang w:val="en-ZW" w:eastAsia="en-US"/>
        </w:rPr>
        <w:t xml:space="preserve"> (Shareef, 2008)</w:t>
      </w:r>
    </w:p>
    <w:p w14:paraId="7C9B0682" w14:textId="77777777" w:rsidR="00F51330" w:rsidRPr="00F924DA" w:rsidRDefault="00F51330" w:rsidP="00F51330">
      <w:pPr>
        <w:suppressAutoHyphens w:val="0"/>
        <w:autoSpaceDE w:val="0"/>
        <w:autoSpaceDN w:val="0"/>
        <w:adjustRightInd w:val="0"/>
        <w:spacing w:line="360" w:lineRule="auto"/>
        <w:jc w:val="both"/>
        <w:rPr>
          <w:rFonts w:asciiTheme="minorHAnsi" w:eastAsiaTheme="minorHAnsi" w:hAnsiTheme="minorHAnsi" w:cstheme="minorHAnsi"/>
          <w:color w:val="000000"/>
          <w:sz w:val="22"/>
          <w:szCs w:val="22"/>
          <w:lang w:val="en-ZW" w:eastAsia="en-US"/>
        </w:rPr>
      </w:pPr>
    </w:p>
    <w:p w14:paraId="6255A89A" w14:textId="70F80E70"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Lastly when looking into common reasons why most e-Government implementations in developing countries fail, it is clear to see where others have faltered. These include approaches for example, by simply adding a computer system at an organi</w:t>
      </w:r>
      <w:r w:rsidR="00C908CE" w:rsidRPr="00F924DA">
        <w:rPr>
          <w:rFonts w:asciiTheme="minorHAnsi" w:hAnsiTheme="minorHAnsi" w:cstheme="minorHAnsi"/>
          <w:sz w:val="22"/>
          <w:szCs w:val="22"/>
        </w:rPr>
        <w:t>s</w:t>
      </w:r>
      <w:r w:rsidRPr="00F924DA">
        <w:rPr>
          <w:rFonts w:asciiTheme="minorHAnsi" w:hAnsiTheme="minorHAnsi" w:cstheme="minorHAnsi"/>
          <w:sz w:val="22"/>
          <w:szCs w:val="22"/>
        </w:rPr>
        <w:t>ation and expecting “the computer system” to solve the many problems it was sold to overcome in the first place to the customer. Heeks</w:t>
      </w:r>
      <w:r w:rsidR="00C908CE" w:rsidRPr="00F924DA">
        <w:rPr>
          <w:rFonts w:asciiTheme="minorHAnsi" w:hAnsiTheme="minorHAnsi" w:cstheme="minorHAnsi"/>
          <w:sz w:val="22"/>
          <w:szCs w:val="22"/>
        </w:rPr>
        <w:t xml:space="preserve"> (</w:t>
      </w:r>
      <w:r w:rsidRPr="00F924DA">
        <w:rPr>
          <w:rFonts w:asciiTheme="minorHAnsi" w:hAnsiTheme="minorHAnsi" w:cstheme="minorHAnsi"/>
          <w:sz w:val="22"/>
          <w:szCs w:val="22"/>
        </w:rPr>
        <w:t>2002) has identified the gaps</w:t>
      </w:r>
      <w:r w:rsidR="00C908CE" w:rsidRPr="00F924DA">
        <w:rPr>
          <w:rFonts w:asciiTheme="minorHAnsi" w:hAnsiTheme="minorHAnsi" w:cstheme="minorHAnsi"/>
          <w:sz w:val="22"/>
          <w:szCs w:val="22"/>
        </w:rPr>
        <w:t xml:space="preserve"> below</w:t>
      </w:r>
      <w:r w:rsidR="00180518">
        <w:rPr>
          <w:rFonts w:asciiTheme="minorHAnsi" w:hAnsiTheme="minorHAnsi" w:cstheme="minorHAnsi"/>
          <w:sz w:val="22"/>
          <w:szCs w:val="22"/>
        </w:rPr>
        <w:t xml:space="preserve"> that are common in failed e-G</w:t>
      </w:r>
      <w:r w:rsidRPr="00F924DA">
        <w:rPr>
          <w:rFonts w:asciiTheme="minorHAnsi" w:hAnsiTheme="minorHAnsi" w:cstheme="minorHAnsi"/>
          <w:sz w:val="22"/>
          <w:szCs w:val="22"/>
        </w:rPr>
        <w:t>overnment implementation in developing countries.</w:t>
      </w:r>
    </w:p>
    <w:p w14:paraId="0B32140F" w14:textId="77777777" w:rsidR="00F51330" w:rsidRPr="00F924DA" w:rsidRDefault="00F51330" w:rsidP="00FC1B99">
      <w:pPr>
        <w:spacing w:line="480" w:lineRule="auto"/>
        <w:jc w:val="both"/>
        <w:rPr>
          <w:rFonts w:asciiTheme="minorHAnsi" w:hAnsiTheme="minorHAnsi" w:cstheme="minorHAnsi"/>
          <w:sz w:val="22"/>
          <w:szCs w:val="22"/>
        </w:rPr>
      </w:pPr>
    </w:p>
    <w:p w14:paraId="1B383D72" w14:textId="77777777" w:rsidR="00F51330" w:rsidRPr="00F924DA" w:rsidRDefault="00F51330" w:rsidP="00FC1B99">
      <w:pPr>
        <w:pStyle w:val="ListParagraph"/>
        <w:numPr>
          <w:ilvl w:val="0"/>
          <w:numId w:val="23"/>
        </w:numPr>
        <w:spacing w:line="480" w:lineRule="auto"/>
        <w:jc w:val="both"/>
        <w:rPr>
          <w:rFonts w:cstheme="minorHAnsi"/>
        </w:rPr>
      </w:pPr>
      <w:r w:rsidRPr="00F924DA">
        <w:rPr>
          <w:rFonts w:cstheme="minorHAnsi"/>
          <w:b/>
        </w:rPr>
        <w:t>Hard-Soft Gaps</w:t>
      </w:r>
      <w:r w:rsidRPr="00F924DA">
        <w:rPr>
          <w:rFonts w:cstheme="minorHAnsi"/>
        </w:rPr>
        <w:t>: the difference between the actual technology (hard) and the social context (people, culture, politics etc.) in which it operates (soft).</w:t>
      </w:r>
    </w:p>
    <w:p w14:paraId="579A0884" w14:textId="77777777" w:rsidR="00F51330" w:rsidRPr="00F924DA" w:rsidRDefault="00F51330" w:rsidP="00FC1B99">
      <w:pPr>
        <w:pStyle w:val="ListParagraph"/>
        <w:numPr>
          <w:ilvl w:val="0"/>
          <w:numId w:val="23"/>
        </w:numPr>
        <w:spacing w:line="480" w:lineRule="auto"/>
        <w:jc w:val="both"/>
        <w:rPr>
          <w:rFonts w:cstheme="minorHAnsi"/>
        </w:rPr>
      </w:pPr>
      <w:r w:rsidRPr="00F924DA">
        <w:rPr>
          <w:rFonts w:cstheme="minorHAnsi"/>
          <w:b/>
        </w:rPr>
        <w:t>Private-Public Gaps</w:t>
      </w:r>
      <w:r w:rsidRPr="00F924DA">
        <w:rPr>
          <w:rFonts w:cstheme="minorHAnsi"/>
        </w:rPr>
        <w:t>: the difference between the private and public sectors means that a system that works in one sector often does not work in the other one.</w:t>
      </w:r>
    </w:p>
    <w:p w14:paraId="4B45A271" w14:textId="489842EC" w:rsidR="00F51330" w:rsidRDefault="00F51330" w:rsidP="00FC1B99">
      <w:pPr>
        <w:pStyle w:val="ListParagraph"/>
        <w:numPr>
          <w:ilvl w:val="0"/>
          <w:numId w:val="23"/>
        </w:numPr>
        <w:spacing w:line="480" w:lineRule="auto"/>
        <w:jc w:val="both"/>
        <w:rPr>
          <w:rFonts w:cstheme="minorHAnsi"/>
        </w:rPr>
      </w:pPr>
      <w:r w:rsidRPr="00F924DA">
        <w:rPr>
          <w:rFonts w:cstheme="minorHAnsi"/>
          <w:b/>
        </w:rPr>
        <w:t>Country Context Gaps</w:t>
      </w:r>
      <w:r w:rsidRPr="00F924DA">
        <w:rPr>
          <w:rFonts w:cstheme="minorHAnsi"/>
        </w:rPr>
        <w:t xml:space="preserve">: the gap that exists when trying to use the e-Government systems for both developed and developing countries </w:t>
      </w:r>
      <w:sdt>
        <w:sdtPr>
          <w:rPr>
            <w:rFonts w:cstheme="minorHAnsi"/>
          </w:rPr>
          <w:id w:val="-765923379"/>
          <w:citation/>
        </w:sdtPr>
        <w:sdtEndPr/>
        <w:sdtContent>
          <w:r w:rsidRPr="00F924DA">
            <w:rPr>
              <w:rFonts w:cstheme="minorHAnsi"/>
            </w:rPr>
            <w:fldChar w:fldCharType="begin"/>
          </w:r>
          <w:r w:rsidRPr="00F924DA">
            <w:rPr>
              <w:rFonts w:cstheme="minorHAnsi"/>
              <w:lang w:val="en-ZW"/>
            </w:rPr>
            <w:instrText xml:space="preserve"> CITATION Hee02 \l 12297 </w:instrText>
          </w:r>
          <w:r w:rsidRPr="00F924DA">
            <w:rPr>
              <w:rFonts w:cstheme="minorHAnsi"/>
            </w:rPr>
            <w:fldChar w:fldCharType="separate"/>
          </w:r>
          <w:r w:rsidRPr="00F924DA">
            <w:rPr>
              <w:rFonts w:cstheme="minorHAnsi"/>
              <w:noProof/>
              <w:lang w:val="en-ZW"/>
            </w:rPr>
            <w:t xml:space="preserve"> (Heeks, 2002)</w:t>
          </w:r>
          <w:r w:rsidRPr="00F924DA">
            <w:rPr>
              <w:rFonts w:cstheme="minorHAnsi"/>
            </w:rPr>
            <w:fldChar w:fldCharType="end"/>
          </w:r>
        </w:sdtContent>
      </w:sdt>
    </w:p>
    <w:p w14:paraId="144C3399" w14:textId="77777777" w:rsidR="00D3574F" w:rsidRPr="00F924DA" w:rsidRDefault="00D3574F" w:rsidP="00D3574F">
      <w:pPr>
        <w:pStyle w:val="ListParagraph"/>
        <w:spacing w:line="360" w:lineRule="auto"/>
        <w:jc w:val="both"/>
        <w:rPr>
          <w:rFonts w:cstheme="minorHAnsi"/>
        </w:rPr>
      </w:pPr>
    </w:p>
    <w:p w14:paraId="4975B7DF" w14:textId="77777777" w:rsidR="00F51330" w:rsidRPr="00F924DA" w:rsidRDefault="00F51330" w:rsidP="00596C44">
      <w:pPr>
        <w:pStyle w:val="Heading2"/>
        <w:numPr>
          <w:ilvl w:val="1"/>
          <w:numId w:val="30"/>
        </w:numPr>
        <w:spacing w:before="0" w:line="360" w:lineRule="auto"/>
        <w:ind w:left="0" w:firstLine="0"/>
        <w:jc w:val="both"/>
        <w:rPr>
          <w:rFonts w:asciiTheme="minorHAnsi" w:hAnsiTheme="minorHAnsi" w:cstheme="minorHAnsi"/>
          <w:b/>
          <w:color w:val="000000" w:themeColor="text1"/>
          <w:sz w:val="22"/>
          <w:szCs w:val="22"/>
        </w:rPr>
      </w:pPr>
      <w:bookmarkStart w:id="14" w:name="_Toc530081794"/>
      <w:r w:rsidRPr="00F924DA">
        <w:rPr>
          <w:rFonts w:asciiTheme="minorHAnsi" w:hAnsiTheme="minorHAnsi" w:cstheme="minorHAnsi"/>
          <w:b/>
          <w:color w:val="000000" w:themeColor="text1"/>
          <w:sz w:val="22"/>
          <w:szCs w:val="22"/>
        </w:rPr>
        <w:t>E-Government in Municipalities</w:t>
      </w:r>
      <w:bookmarkEnd w:id="14"/>
    </w:p>
    <w:p w14:paraId="441BB24A" w14:textId="77777777" w:rsidR="00F51330" w:rsidRPr="00F924DA" w:rsidRDefault="00F51330" w:rsidP="00F51330">
      <w:pPr>
        <w:spacing w:line="360" w:lineRule="auto"/>
        <w:jc w:val="both"/>
        <w:rPr>
          <w:rFonts w:asciiTheme="minorHAnsi" w:hAnsiTheme="minorHAnsi" w:cstheme="minorHAnsi"/>
          <w:sz w:val="22"/>
          <w:szCs w:val="22"/>
        </w:rPr>
      </w:pPr>
    </w:p>
    <w:p w14:paraId="75939746" w14:textId="1646E60C" w:rsidR="00F51330" w:rsidRPr="00F924DA" w:rsidRDefault="00F51330" w:rsidP="000630D5">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Municipal governments are the one on the </w:t>
      </w:r>
      <w:r w:rsidR="00DC1F92">
        <w:rPr>
          <w:rFonts w:asciiTheme="minorHAnsi" w:hAnsiTheme="minorHAnsi" w:cstheme="minorHAnsi"/>
          <w:sz w:val="22"/>
          <w:szCs w:val="22"/>
        </w:rPr>
        <w:t xml:space="preserve">ground, where they </w:t>
      </w:r>
      <w:r w:rsidRPr="00F924DA">
        <w:rPr>
          <w:rFonts w:asciiTheme="minorHAnsi" w:hAnsiTheme="minorHAnsi" w:cstheme="minorHAnsi"/>
          <w:sz w:val="22"/>
          <w:szCs w:val="22"/>
        </w:rPr>
        <w:t xml:space="preserve">interact closely with the communities. By their nature, local governments facilitate the culture of solutions for local problems to the communities and foster development agendas. </w:t>
      </w:r>
      <w:r w:rsidR="00BF0FE1" w:rsidRPr="0019306D">
        <w:rPr>
          <w:rFonts w:asciiTheme="minorHAnsi" w:hAnsiTheme="minorHAnsi" w:cstheme="minorHAnsi"/>
          <w:sz w:val="22"/>
          <w:szCs w:val="22"/>
        </w:rPr>
        <w:t xml:space="preserve">Municipalities are the closest </w:t>
      </w:r>
      <w:r w:rsidR="0019306D" w:rsidRPr="0019306D">
        <w:rPr>
          <w:rFonts w:asciiTheme="minorHAnsi" w:hAnsiTheme="minorHAnsi" w:cstheme="minorHAnsi"/>
          <w:sz w:val="22"/>
          <w:szCs w:val="22"/>
        </w:rPr>
        <w:t xml:space="preserve">governing body </w:t>
      </w:r>
      <w:r w:rsidR="00BF0FE1" w:rsidRPr="0019306D">
        <w:rPr>
          <w:rFonts w:asciiTheme="minorHAnsi" w:hAnsiTheme="minorHAnsi" w:cstheme="minorHAnsi"/>
          <w:sz w:val="22"/>
          <w:szCs w:val="22"/>
        </w:rPr>
        <w:t xml:space="preserve">to citizens in decentralized systems </w:t>
      </w:r>
      <w:r w:rsidR="00732179" w:rsidRPr="0019306D">
        <w:rPr>
          <w:rFonts w:asciiTheme="minorHAnsi" w:hAnsiTheme="minorHAnsi" w:cstheme="minorHAnsi"/>
          <w:sz w:val="22"/>
          <w:szCs w:val="22"/>
        </w:rPr>
        <w:t xml:space="preserve">according to </w:t>
      </w:r>
      <w:r w:rsidRPr="0019306D">
        <w:rPr>
          <w:rFonts w:asciiTheme="minorHAnsi" w:hAnsiTheme="minorHAnsi" w:cstheme="minorHAnsi"/>
          <w:sz w:val="22"/>
          <w:szCs w:val="22"/>
        </w:rPr>
        <w:t xml:space="preserve">Musa </w:t>
      </w:r>
      <w:r w:rsidR="00732179" w:rsidRPr="0019306D">
        <w:rPr>
          <w:rFonts w:asciiTheme="minorHAnsi" w:hAnsiTheme="minorHAnsi" w:cstheme="minorHAnsi"/>
          <w:sz w:val="22"/>
          <w:szCs w:val="22"/>
        </w:rPr>
        <w:t>(</w:t>
      </w:r>
      <w:r w:rsidRPr="0019306D">
        <w:rPr>
          <w:rFonts w:asciiTheme="minorHAnsi" w:hAnsiTheme="minorHAnsi" w:cstheme="minorHAnsi"/>
          <w:sz w:val="22"/>
          <w:szCs w:val="22"/>
        </w:rPr>
        <w:t xml:space="preserve">2010) </w:t>
      </w:r>
      <w:r w:rsidR="00C908CE" w:rsidRPr="0019306D">
        <w:rPr>
          <w:rFonts w:asciiTheme="minorHAnsi" w:hAnsiTheme="minorHAnsi" w:cstheme="minorHAnsi"/>
          <w:sz w:val="22"/>
          <w:szCs w:val="22"/>
        </w:rPr>
        <w:t xml:space="preserve">and therefore </w:t>
      </w:r>
      <w:r w:rsidRPr="0019306D">
        <w:rPr>
          <w:rFonts w:asciiTheme="minorHAnsi" w:hAnsiTheme="minorHAnsi" w:cstheme="minorHAnsi"/>
          <w:sz w:val="22"/>
          <w:szCs w:val="22"/>
        </w:rPr>
        <w:t xml:space="preserve">they will play a pivotal role when measuring </w:t>
      </w:r>
      <w:r w:rsidR="00D51AF2" w:rsidRPr="0019306D">
        <w:rPr>
          <w:rFonts w:asciiTheme="minorHAnsi" w:hAnsiTheme="minorHAnsi" w:cstheme="minorHAnsi"/>
          <w:sz w:val="22"/>
          <w:szCs w:val="22"/>
        </w:rPr>
        <w:t xml:space="preserve">the </w:t>
      </w:r>
      <w:r w:rsidR="00F67389" w:rsidRPr="0019306D">
        <w:rPr>
          <w:rFonts w:asciiTheme="minorHAnsi" w:hAnsiTheme="minorHAnsi" w:cstheme="minorHAnsi"/>
          <w:sz w:val="22"/>
          <w:szCs w:val="22"/>
        </w:rPr>
        <w:t>e-R</w:t>
      </w:r>
      <w:r w:rsidRPr="0019306D">
        <w:rPr>
          <w:rFonts w:asciiTheme="minorHAnsi" w:hAnsiTheme="minorHAnsi" w:cstheme="minorHAnsi"/>
          <w:sz w:val="22"/>
          <w:szCs w:val="22"/>
        </w:rPr>
        <w:t xml:space="preserve">eadiness of a </w:t>
      </w:r>
      <w:r w:rsidR="0019306D" w:rsidRPr="0019306D">
        <w:rPr>
          <w:rFonts w:asciiTheme="minorHAnsi" w:hAnsiTheme="minorHAnsi" w:cstheme="minorHAnsi"/>
          <w:sz w:val="22"/>
          <w:szCs w:val="22"/>
        </w:rPr>
        <w:t>nation.</w:t>
      </w:r>
      <w:r w:rsidRPr="00F924DA">
        <w:rPr>
          <w:rFonts w:asciiTheme="minorHAnsi" w:hAnsiTheme="minorHAnsi" w:cstheme="minorHAnsi"/>
          <w:sz w:val="22"/>
          <w:szCs w:val="22"/>
        </w:rPr>
        <w:t xml:space="preserve"> </w:t>
      </w:r>
      <w:r w:rsidR="000630D5" w:rsidRPr="00E36FC1">
        <w:rPr>
          <w:rFonts w:asciiTheme="minorHAnsi" w:hAnsiTheme="minorHAnsi" w:cstheme="minorHAnsi"/>
          <w:sz w:val="22"/>
          <w:szCs w:val="22"/>
        </w:rPr>
        <w:t>Numerous fundamental and strategic challenges are face</w:t>
      </w:r>
      <w:r w:rsidR="00407FB1" w:rsidRPr="00E36FC1">
        <w:rPr>
          <w:rFonts w:asciiTheme="minorHAnsi" w:hAnsiTheme="minorHAnsi" w:cstheme="minorHAnsi"/>
          <w:sz w:val="22"/>
          <w:szCs w:val="22"/>
        </w:rPr>
        <w:t>d</w:t>
      </w:r>
      <w:r w:rsidR="000630D5" w:rsidRPr="00E36FC1">
        <w:rPr>
          <w:rFonts w:asciiTheme="minorHAnsi" w:hAnsiTheme="minorHAnsi" w:cstheme="minorHAnsi"/>
          <w:sz w:val="22"/>
          <w:szCs w:val="22"/>
        </w:rPr>
        <w:t xml:space="preserve"> by countries during </w:t>
      </w:r>
      <w:r w:rsidR="00811D95" w:rsidRPr="00E36FC1">
        <w:rPr>
          <w:rFonts w:asciiTheme="minorHAnsi" w:hAnsiTheme="minorHAnsi" w:cstheme="minorHAnsi"/>
          <w:sz w:val="22"/>
          <w:szCs w:val="22"/>
        </w:rPr>
        <w:t xml:space="preserve">the </w:t>
      </w:r>
      <w:r w:rsidR="000630D5" w:rsidRPr="00E36FC1">
        <w:rPr>
          <w:rFonts w:asciiTheme="minorHAnsi" w:hAnsiTheme="minorHAnsi" w:cstheme="minorHAnsi"/>
          <w:sz w:val="22"/>
          <w:szCs w:val="22"/>
        </w:rPr>
        <w:t>implementation of e-</w:t>
      </w:r>
      <w:r w:rsidR="00511AEF" w:rsidRPr="00E36FC1">
        <w:rPr>
          <w:rFonts w:asciiTheme="minorHAnsi" w:hAnsiTheme="minorHAnsi" w:cstheme="minorHAnsi"/>
          <w:sz w:val="22"/>
          <w:szCs w:val="22"/>
        </w:rPr>
        <w:t>Municipality</w:t>
      </w:r>
      <w:r w:rsidR="00811D95" w:rsidRPr="00E36FC1">
        <w:rPr>
          <w:rFonts w:asciiTheme="minorHAnsi" w:hAnsiTheme="minorHAnsi" w:cstheme="minorHAnsi"/>
          <w:sz w:val="22"/>
          <w:szCs w:val="22"/>
        </w:rPr>
        <w:t xml:space="preserve">, of which </w:t>
      </w:r>
      <w:r w:rsidR="00511AEF" w:rsidRPr="00E36FC1">
        <w:rPr>
          <w:rFonts w:asciiTheme="minorHAnsi" w:hAnsiTheme="minorHAnsi" w:cstheme="minorHAnsi"/>
          <w:sz w:val="22"/>
          <w:szCs w:val="22"/>
        </w:rPr>
        <w:t xml:space="preserve">organisational </w:t>
      </w:r>
      <w:r w:rsidR="000630D5" w:rsidRPr="00E36FC1">
        <w:rPr>
          <w:rFonts w:asciiTheme="minorHAnsi" w:hAnsiTheme="minorHAnsi" w:cstheme="minorHAnsi"/>
          <w:sz w:val="22"/>
          <w:szCs w:val="22"/>
        </w:rPr>
        <w:t xml:space="preserve">readiness </w:t>
      </w:r>
      <w:r w:rsidR="00407FB1" w:rsidRPr="00E36FC1">
        <w:rPr>
          <w:rFonts w:asciiTheme="minorHAnsi" w:hAnsiTheme="minorHAnsi" w:cstheme="minorHAnsi"/>
          <w:sz w:val="22"/>
          <w:szCs w:val="22"/>
        </w:rPr>
        <w:t>is identified as one</w:t>
      </w:r>
      <w:r w:rsidR="00511AEF" w:rsidRPr="00E36FC1">
        <w:rPr>
          <w:rFonts w:asciiTheme="minorHAnsi" w:hAnsiTheme="minorHAnsi" w:cstheme="minorHAnsi"/>
          <w:sz w:val="22"/>
          <w:szCs w:val="22"/>
        </w:rPr>
        <w:t xml:space="preserve"> </w:t>
      </w:r>
      <w:r w:rsidR="00811D95" w:rsidRPr="00E36FC1">
        <w:rPr>
          <w:rFonts w:asciiTheme="minorHAnsi" w:hAnsiTheme="minorHAnsi" w:cstheme="minorHAnsi"/>
          <w:sz w:val="22"/>
          <w:szCs w:val="22"/>
        </w:rPr>
        <w:t xml:space="preserve">of the challenges, </w:t>
      </w:r>
      <w:r w:rsidR="00511AEF" w:rsidRPr="00E36FC1">
        <w:rPr>
          <w:rFonts w:asciiTheme="minorHAnsi" w:hAnsiTheme="minorHAnsi" w:cstheme="minorHAnsi"/>
          <w:sz w:val="22"/>
          <w:szCs w:val="22"/>
        </w:rPr>
        <w:t>according to Bojang and Bwando</w:t>
      </w:r>
      <w:r w:rsidR="000630D5" w:rsidRPr="00E36FC1">
        <w:rPr>
          <w:rFonts w:asciiTheme="minorHAnsi" w:hAnsiTheme="minorHAnsi" w:cstheme="minorHAnsi"/>
          <w:sz w:val="22"/>
          <w:szCs w:val="22"/>
        </w:rPr>
        <w:t xml:space="preserve"> </w:t>
      </w:r>
      <w:r w:rsidR="00511AEF" w:rsidRPr="00E36FC1">
        <w:rPr>
          <w:rFonts w:asciiTheme="minorHAnsi" w:hAnsiTheme="minorHAnsi" w:cstheme="minorHAnsi"/>
          <w:sz w:val="22"/>
          <w:szCs w:val="22"/>
        </w:rPr>
        <w:t>(</w:t>
      </w:r>
      <w:r w:rsidR="000630D5" w:rsidRPr="00E36FC1">
        <w:rPr>
          <w:rFonts w:asciiTheme="minorHAnsi" w:hAnsiTheme="minorHAnsi" w:cstheme="minorHAnsi"/>
          <w:sz w:val="22"/>
          <w:szCs w:val="22"/>
        </w:rPr>
        <w:t>2018).</w:t>
      </w:r>
      <w:r w:rsidR="000630D5" w:rsidRPr="000630D5">
        <w:rPr>
          <w:rFonts w:asciiTheme="minorHAnsi" w:hAnsiTheme="minorHAnsi" w:cstheme="minorHAnsi"/>
          <w:sz w:val="22"/>
          <w:szCs w:val="22"/>
        </w:rPr>
        <w:t xml:space="preserve"> </w:t>
      </w:r>
      <w:r w:rsidRPr="00F924DA">
        <w:rPr>
          <w:rFonts w:asciiTheme="minorHAnsi" w:hAnsiTheme="minorHAnsi" w:cstheme="minorHAnsi"/>
          <w:sz w:val="22"/>
          <w:szCs w:val="22"/>
        </w:rPr>
        <w:t xml:space="preserve">As stated by Stevanus </w:t>
      </w:r>
      <w:r w:rsidR="00C908CE" w:rsidRPr="00F924DA">
        <w:rPr>
          <w:rFonts w:asciiTheme="minorHAnsi" w:hAnsiTheme="minorHAnsi" w:cstheme="minorHAnsi"/>
          <w:sz w:val="22"/>
          <w:szCs w:val="22"/>
        </w:rPr>
        <w:t>(</w:t>
      </w:r>
      <w:r w:rsidRPr="00F924DA">
        <w:rPr>
          <w:rFonts w:asciiTheme="minorHAnsi" w:hAnsiTheme="minorHAnsi" w:cstheme="minorHAnsi"/>
          <w:sz w:val="22"/>
          <w:szCs w:val="22"/>
        </w:rPr>
        <w:t>2006)</w:t>
      </w:r>
      <w:r w:rsidR="00C908CE" w:rsidRPr="00F924DA">
        <w:rPr>
          <w:rFonts w:asciiTheme="minorHAnsi" w:hAnsiTheme="minorHAnsi" w:cstheme="minorHAnsi"/>
          <w:sz w:val="22"/>
          <w:szCs w:val="22"/>
        </w:rPr>
        <w:t>,</w:t>
      </w:r>
      <w:r w:rsidRPr="00F924DA">
        <w:rPr>
          <w:rFonts w:asciiTheme="minorHAnsi" w:hAnsiTheme="minorHAnsi" w:cstheme="minorHAnsi"/>
          <w:sz w:val="22"/>
          <w:szCs w:val="22"/>
        </w:rPr>
        <w:t xml:space="preserve"> the success of implementing e-Government has a positive correlation with the e-Readiness of that implementation</w:t>
      </w:r>
      <w:r w:rsidR="00C908CE" w:rsidRPr="00F924DA">
        <w:rPr>
          <w:rFonts w:asciiTheme="minorHAnsi" w:hAnsiTheme="minorHAnsi" w:cstheme="minorHAnsi"/>
          <w:sz w:val="22"/>
          <w:szCs w:val="22"/>
        </w:rPr>
        <w:t xml:space="preserve"> and therefore</w:t>
      </w:r>
      <w:r w:rsidRPr="00F924DA">
        <w:rPr>
          <w:rFonts w:asciiTheme="minorHAnsi" w:hAnsiTheme="minorHAnsi" w:cstheme="minorHAnsi"/>
          <w:sz w:val="22"/>
          <w:szCs w:val="22"/>
        </w:rPr>
        <w:t xml:space="preserve"> e-Readiness is a precondition of e-Government implementation</w:t>
      </w:r>
      <w:r w:rsidR="000A475F">
        <w:rPr>
          <w:rFonts w:asciiTheme="minorHAnsi" w:hAnsiTheme="minorHAnsi" w:cstheme="minorHAnsi"/>
          <w:sz w:val="22"/>
          <w:szCs w:val="22"/>
        </w:rPr>
        <w:t xml:space="preserve">. </w:t>
      </w:r>
      <w:r w:rsidR="000A475F" w:rsidRPr="000A475F">
        <w:rPr>
          <w:rFonts w:asciiTheme="minorHAnsi" w:hAnsiTheme="minorHAnsi" w:cstheme="minorHAnsi"/>
          <w:sz w:val="22"/>
          <w:szCs w:val="22"/>
        </w:rPr>
        <w:t xml:space="preserve">Various factors including information and communication technologies, infrastructure, human </w:t>
      </w:r>
      <w:r w:rsidR="00AA3703">
        <w:rPr>
          <w:rFonts w:asciiTheme="minorHAnsi" w:hAnsiTheme="minorHAnsi" w:cstheme="minorHAnsi"/>
          <w:sz w:val="22"/>
          <w:szCs w:val="22"/>
        </w:rPr>
        <w:t xml:space="preserve">resources </w:t>
      </w:r>
      <w:r w:rsidR="000A475F" w:rsidRPr="000A475F">
        <w:rPr>
          <w:rFonts w:asciiTheme="minorHAnsi" w:hAnsiTheme="minorHAnsi" w:cstheme="minorHAnsi"/>
          <w:sz w:val="22"/>
          <w:szCs w:val="22"/>
        </w:rPr>
        <w:t>and culture should be examined and understood to enable governmen</w:t>
      </w:r>
      <w:r w:rsidR="00AA3703">
        <w:rPr>
          <w:rFonts w:asciiTheme="minorHAnsi" w:hAnsiTheme="minorHAnsi" w:cstheme="minorHAnsi"/>
          <w:sz w:val="22"/>
          <w:szCs w:val="22"/>
        </w:rPr>
        <w:t>ts to better plan and implement. I</w:t>
      </w:r>
      <w:r w:rsidR="000A475F" w:rsidRPr="000A475F">
        <w:rPr>
          <w:rFonts w:asciiTheme="minorHAnsi" w:hAnsiTheme="minorHAnsi" w:cstheme="minorHAnsi"/>
          <w:sz w:val="22"/>
          <w:szCs w:val="22"/>
        </w:rPr>
        <w:t>t will also assist with administrating newly implemented systems</w:t>
      </w:r>
      <w:r w:rsidR="00C32E36">
        <w:rPr>
          <w:rFonts w:asciiTheme="minorHAnsi" w:hAnsiTheme="minorHAnsi" w:cstheme="minorHAnsi"/>
          <w:sz w:val="22"/>
          <w:szCs w:val="22"/>
        </w:rPr>
        <w:t xml:space="preserve">, to </w:t>
      </w:r>
      <w:r w:rsidR="000A475F" w:rsidRPr="000A475F">
        <w:rPr>
          <w:rFonts w:asciiTheme="minorHAnsi" w:hAnsiTheme="minorHAnsi" w:cstheme="minorHAnsi"/>
          <w:sz w:val="22"/>
          <w:szCs w:val="22"/>
        </w:rPr>
        <w:t>better manag</w:t>
      </w:r>
      <w:r w:rsidR="00C32E36">
        <w:rPr>
          <w:rFonts w:asciiTheme="minorHAnsi" w:hAnsiTheme="minorHAnsi" w:cstheme="minorHAnsi"/>
          <w:sz w:val="22"/>
          <w:szCs w:val="22"/>
        </w:rPr>
        <w:t>e</w:t>
      </w:r>
      <w:r w:rsidR="000A475F" w:rsidRPr="000A475F">
        <w:rPr>
          <w:rFonts w:asciiTheme="minorHAnsi" w:hAnsiTheme="minorHAnsi" w:cstheme="minorHAnsi"/>
          <w:sz w:val="22"/>
          <w:szCs w:val="22"/>
        </w:rPr>
        <w:t xml:space="preserve"> government resources and improve community relationships amongst stakeholders</w:t>
      </w:r>
      <w:r w:rsidR="00EE6077">
        <w:rPr>
          <w:rFonts w:asciiTheme="minorHAnsi" w:hAnsiTheme="minorHAnsi" w:cstheme="minorHAnsi"/>
          <w:sz w:val="22"/>
          <w:szCs w:val="22"/>
        </w:rPr>
        <w:t xml:space="preserve"> (Musa, 2010)</w:t>
      </w:r>
      <w:r w:rsidR="000A475F" w:rsidRPr="000A475F">
        <w:rPr>
          <w:rFonts w:asciiTheme="minorHAnsi" w:hAnsiTheme="minorHAnsi" w:cstheme="minorHAnsi"/>
          <w:sz w:val="22"/>
          <w:szCs w:val="22"/>
        </w:rPr>
        <w:t>.</w:t>
      </w:r>
      <w:r w:rsidRPr="00F924DA">
        <w:rPr>
          <w:rFonts w:asciiTheme="minorHAnsi" w:hAnsiTheme="minorHAnsi" w:cstheme="minorHAnsi"/>
          <w:sz w:val="22"/>
          <w:szCs w:val="22"/>
        </w:rPr>
        <w:t xml:space="preserve"> </w:t>
      </w:r>
      <w:r w:rsidR="00F67389">
        <w:rPr>
          <w:rFonts w:asciiTheme="minorHAnsi" w:hAnsiTheme="minorHAnsi" w:cstheme="minorHAnsi"/>
          <w:sz w:val="22"/>
          <w:szCs w:val="22"/>
        </w:rPr>
        <w:t>He added that, e-R</w:t>
      </w:r>
      <w:r w:rsidR="00EE6077" w:rsidRPr="00EE6077">
        <w:rPr>
          <w:rFonts w:asciiTheme="minorHAnsi" w:hAnsiTheme="minorHAnsi" w:cstheme="minorHAnsi"/>
          <w:sz w:val="22"/>
          <w:szCs w:val="22"/>
        </w:rPr>
        <w:t>eadiness assessments only provide a snapshot of the current e-</w:t>
      </w:r>
      <w:r w:rsidR="00F67389">
        <w:rPr>
          <w:rFonts w:asciiTheme="minorHAnsi" w:hAnsiTheme="minorHAnsi" w:cstheme="minorHAnsi"/>
          <w:sz w:val="22"/>
          <w:szCs w:val="22"/>
        </w:rPr>
        <w:t>R</w:t>
      </w:r>
      <w:r w:rsidR="00EE6077" w:rsidRPr="00EE6077">
        <w:rPr>
          <w:rFonts w:asciiTheme="minorHAnsi" w:hAnsiTheme="minorHAnsi" w:cstheme="minorHAnsi"/>
          <w:sz w:val="22"/>
          <w:szCs w:val="22"/>
        </w:rPr>
        <w:t>eadiness level and therefore have a “brief shelf life in a rapidly changing environment”</w:t>
      </w:r>
      <w:r w:rsidR="00EE6077">
        <w:rPr>
          <w:rFonts w:asciiTheme="minorHAnsi" w:hAnsiTheme="minorHAnsi" w:cstheme="minorHAnsi"/>
          <w:sz w:val="22"/>
          <w:szCs w:val="22"/>
        </w:rPr>
        <w:t xml:space="preserve"> (Musa, 2010)</w:t>
      </w:r>
      <w:r w:rsidR="00EE6077" w:rsidRPr="00EE6077">
        <w:rPr>
          <w:rFonts w:asciiTheme="minorHAnsi" w:hAnsiTheme="minorHAnsi" w:cstheme="minorHAnsi"/>
          <w:sz w:val="22"/>
          <w:szCs w:val="22"/>
        </w:rPr>
        <w:t>.</w:t>
      </w:r>
      <w:r w:rsidR="00EE6077">
        <w:rPr>
          <w:rFonts w:asciiTheme="minorHAnsi" w:hAnsiTheme="minorHAnsi" w:cstheme="minorHAnsi"/>
          <w:sz w:val="22"/>
          <w:szCs w:val="22"/>
        </w:rPr>
        <w:t xml:space="preserve"> </w:t>
      </w:r>
      <w:r w:rsidR="00EE6077" w:rsidRPr="00EE6077">
        <w:rPr>
          <w:rFonts w:asciiTheme="minorHAnsi" w:hAnsiTheme="minorHAnsi" w:cstheme="minorHAnsi"/>
          <w:sz w:val="22"/>
          <w:szCs w:val="22"/>
        </w:rPr>
        <w:t>Conducting of comprehensive e-</w:t>
      </w:r>
      <w:r w:rsidR="00F67389">
        <w:rPr>
          <w:rFonts w:asciiTheme="minorHAnsi" w:hAnsiTheme="minorHAnsi" w:cstheme="minorHAnsi"/>
          <w:sz w:val="22"/>
          <w:szCs w:val="22"/>
        </w:rPr>
        <w:t>R</w:t>
      </w:r>
      <w:r w:rsidR="00EE6077" w:rsidRPr="00EE6077">
        <w:rPr>
          <w:rFonts w:asciiTheme="minorHAnsi" w:hAnsiTheme="minorHAnsi" w:cstheme="minorHAnsi"/>
          <w:sz w:val="22"/>
          <w:szCs w:val="22"/>
        </w:rPr>
        <w:t>eadiness assessments in short periods of time will always be challenging and resource intensive.</w:t>
      </w:r>
      <w:r w:rsidR="00EE6077">
        <w:rPr>
          <w:rFonts w:asciiTheme="minorHAnsi" w:hAnsiTheme="minorHAnsi" w:cstheme="minorHAnsi"/>
          <w:sz w:val="22"/>
          <w:szCs w:val="22"/>
        </w:rPr>
        <w:t xml:space="preserve"> </w:t>
      </w:r>
      <w:r w:rsidRPr="00F924DA">
        <w:rPr>
          <w:rFonts w:asciiTheme="minorHAnsi" w:hAnsiTheme="minorHAnsi" w:cstheme="minorHAnsi"/>
          <w:sz w:val="22"/>
          <w:szCs w:val="22"/>
        </w:rPr>
        <w:t xml:space="preserve">The importance of e-Readiness ranking can be highlighted by the fact that it is easy to use these figures.  Having a set of quantifiable indicators can easily provide an overview of a </w:t>
      </w:r>
      <w:r w:rsidR="00C908CE" w:rsidRPr="00F924DA">
        <w:rPr>
          <w:rFonts w:asciiTheme="minorHAnsi" w:hAnsiTheme="minorHAnsi" w:cstheme="minorHAnsi"/>
          <w:sz w:val="22"/>
          <w:szCs w:val="22"/>
        </w:rPr>
        <w:t>L</w:t>
      </w:r>
      <w:r w:rsidRPr="00F924DA">
        <w:rPr>
          <w:rFonts w:asciiTheme="minorHAnsi" w:hAnsiTheme="minorHAnsi" w:cstheme="minorHAnsi"/>
          <w:sz w:val="22"/>
          <w:szCs w:val="22"/>
        </w:rPr>
        <w:t xml:space="preserve">ocal </w:t>
      </w:r>
      <w:r w:rsidR="00C908CE" w:rsidRPr="00F924DA">
        <w:rPr>
          <w:rFonts w:asciiTheme="minorHAnsi" w:hAnsiTheme="minorHAnsi" w:cstheme="minorHAnsi"/>
          <w:sz w:val="22"/>
          <w:szCs w:val="22"/>
        </w:rPr>
        <w:t>A</w:t>
      </w:r>
      <w:r w:rsidRPr="00F924DA">
        <w:rPr>
          <w:rFonts w:asciiTheme="minorHAnsi" w:hAnsiTheme="minorHAnsi" w:cstheme="minorHAnsi"/>
          <w:sz w:val="22"/>
          <w:szCs w:val="22"/>
        </w:rPr>
        <w:t>uthority’s situation and this can provide the basis of comparison and enable better future planning (Dada, 2006).</w:t>
      </w:r>
    </w:p>
    <w:p w14:paraId="3A1F42D4" w14:textId="77777777" w:rsidR="00F51330" w:rsidRPr="00F924DA" w:rsidRDefault="00F51330" w:rsidP="00FC1B99">
      <w:pPr>
        <w:spacing w:line="480" w:lineRule="auto"/>
        <w:jc w:val="both"/>
        <w:rPr>
          <w:rFonts w:asciiTheme="minorHAnsi" w:hAnsiTheme="minorHAnsi" w:cstheme="minorHAnsi"/>
          <w:sz w:val="22"/>
          <w:szCs w:val="22"/>
        </w:rPr>
      </w:pPr>
    </w:p>
    <w:p w14:paraId="5C539628" w14:textId="7B1E6773" w:rsidR="00F51330" w:rsidRDefault="00180518" w:rsidP="00FC1B99">
      <w:pPr>
        <w:spacing w:line="480" w:lineRule="auto"/>
        <w:jc w:val="both"/>
        <w:rPr>
          <w:rFonts w:asciiTheme="minorHAnsi" w:hAnsiTheme="minorHAnsi" w:cstheme="minorHAnsi"/>
          <w:sz w:val="22"/>
          <w:szCs w:val="22"/>
        </w:rPr>
      </w:pPr>
      <w:r>
        <w:rPr>
          <w:rFonts w:asciiTheme="minorHAnsi" w:hAnsiTheme="minorHAnsi" w:cstheme="minorHAnsi"/>
          <w:sz w:val="22"/>
          <w:szCs w:val="22"/>
        </w:rPr>
        <w:t>Local governments initiate e-G</w:t>
      </w:r>
      <w:r w:rsidR="00F51330" w:rsidRPr="00F924DA">
        <w:rPr>
          <w:rFonts w:asciiTheme="minorHAnsi" w:hAnsiTheme="minorHAnsi" w:cstheme="minorHAnsi"/>
          <w:sz w:val="22"/>
          <w:szCs w:val="22"/>
        </w:rPr>
        <w:t>overnment programs in line with development agendas in their national plans</w:t>
      </w:r>
      <w:r w:rsidR="00C908CE" w:rsidRPr="00F924DA">
        <w:rPr>
          <w:rFonts w:asciiTheme="minorHAnsi" w:hAnsiTheme="minorHAnsi" w:cstheme="minorHAnsi"/>
          <w:sz w:val="22"/>
          <w:szCs w:val="22"/>
        </w:rPr>
        <w:t xml:space="preserve"> (</w:t>
      </w:r>
      <w:r w:rsidR="00F51330" w:rsidRPr="00F924DA">
        <w:rPr>
          <w:rFonts w:asciiTheme="minorHAnsi" w:hAnsiTheme="minorHAnsi" w:cstheme="minorHAnsi"/>
          <w:sz w:val="22"/>
          <w:szCs w:val="22"/>
        </w:rPr>
        <w:t>Koh</w:t>
      </w:r>
      <w:r w:rsidR="00C908CE" w:rsidRPr="00F924DA">
        <w:rPr>
          <w:rFonts w:asciiTheme="minorHAnsi" w:hAnsiTheme="minorHAnsi" w:cstheme="minorHAnsi"/>
          <w:sz w:val="22"/>
          <w:szCs w:val="22"/>
        </w:rPr>
        <w:t>,</w:t>
      </w:r>
      <w:r w:rsidR="00F51330" w:rsidRPr="00F924DA">
        <w:rPr>
          <w:rFonts w:asciiTheme="minorHAnsi" w:hAnsiTheme="minorHAnsi" w:cstheme="minorHAnsi"/>
          <w:sz w:val="22"/>
          <w:szCs w:val="22"/>
        </w:rPr>
        <w:t xml:space="preserve"> 2002). In the study carried out by Mohammad and Yoones (2012), </w:t>
      </w:r>
      <w:r w:rsidR="00C908CE" w:rsidRPr="00F924DA">
        <w:rPr>
          <w:rFonts w:asciiTheme="minorHAnsi" w:hAnsiTheme="minorHAnsi" w:cstheme="minorHAnsi"/>
          <w:sz w:val="22"/>
          <w:szCs w:val="22"/>
        </w:rPr>
        <w:t>t</w:t>
      </w:r>
      <w:r w:rsidR="00F51330" w:rsidRPr="00F924DA">
        <w:rPr>
          <w:rFonts w:asciiTheme="minorHAnsi" w:hAnsiTheme="minorHAnsi" w:cstheme="minorHAnsi"/>
          <w:sz w:val="22"/>
          <w:szCs w:val="22"/>
        </w:rPr>
        <w:t>he</w:t>
      </w:r>
      <w:r w:rsidR="00C908CE" w:rsidRPr="00F924DA">
        <w:rPr>
          <w:rFonts w:asciiTheme="minorHAnsi" w:hAnsiTheme="minorHAnsi" w:cstheme="minorHAnsi"/>
          <w:sz w:val="22"/>
          <w:szCs w:val="22"/>
        </w:rPr>
        <w:t>y</w:t>
      </w:r>
      <w:r w:rsidR="00F51330" w:rsidRPr="00F924DA">
        <w:rPr>
          <w:rFonts w:asciiTheme="minorHAnsi" w:hAnsiTheme="minorHAnsi" w:cstheme="minorHAnsi"/>
          <w:sz w:val="22"/>
          <w:szCs w:val="22"/>
        </w:rPr>
        <w:t xml:space="preserve"> suggested that e-municipality is the main step of </w:t>
      </w:r>
      <w:r w:rsidR="00C908CE" w:rsidRPr="00F924DA">
        <w:rPr>
          <w:rFonts w:asciiTheme="minorHAnsi" w:hAnsiTheme="minorHAnsi" w:cstheme="minorHAnsi"/>
          <w:sz w:val="22"/>
          <w:szCs w:val="22"/>
        </w:rPr>
        <w:t>g</w:t>
      </w:r>
      <w:r w:rsidR="00F51330" w:rsidRPr="00F924DA">
        <w:rPr>
          <w:rFonts w:asciiTheme="minorHAnsi" w:hAnsiTheme="minorHAnsi" w:cstheme="minorHAnsi"/>
          <w:sz w:val="22"/>
          <w:szCs w:val="22"/>
        </w:rPr>
        <w:t>overnments in the first decade of the third millennium. He further noted that improving the cultural, social and political inf</w:t>
      </w:r>
      <w:r w:rsidR="00F67389">
        <w:rPr>
          <w:rFonts w:asciiTheme="minorHAnsi" w:hAnsiTheme="minorHAnsi" w:cstheme="minorHAnsi"/>
          <w:sz w:val="22"/>
          <w:szCs w:val="22"/>
        </w:rPr>
        <w:t>rastructure and gaining the e- R</w:t>
      </w:r>
      <w:r w:rsidR="00F51330" w:rsidRPr="00F924DA">
        <w:rPr>
          <w:rFonts w:asciiTheme="minorHAnsi" w:hAnsiTheme="minorHAnsi" w:cstheme="minorHAnsi"/>
          <w:sz w:val="22"/>
          <w:szCs w:val="22"/>
        </w:rPr>
        <w:t xml:space="preserve">eadiness in order to establish the e-municipality </w:t>
      </w:r>
      <w:r w:rsidR="00F73679">
        <w:rPr>
          <w:rFonts w:asciiTheme="minorHAnsi" w:hAnsiTheme="minorHAnsi" w:cstheme="minorHAnsi"/>
          <w:sz w:val="22"/>
          <w:szCs w:val="22"/>
        </w:rPr>
        <w:t>is</w:t>
      </w:r>
      <w:r w:rsidR="00F51330" w:rsidRPr="00F924DA">
        <w:rPr>
          <w:rFonts w:asciiTheme="minorHAnsi" w:hAnsiTheme="minorHAnsi" w:cstheme="minorHAnsi"/>
          <w:sz w:val="22"/>
          <w:szCs w:val="22"/>
        </w:rPr>
        <w:t xml:space="preserve"> considered as the main municipalities’ mission, </w:t>
      </w:r>
      <w:sdt>
        <w:sdtPr>
          <w:rPr>
            <w:rFonts w:asciiTheme="minorHAnsi" w:hAnsiTheme="minorHAnsi" w:cstheme="minorHAnsi"/>
            <w:sz w:val="22"/>
            <w:szCs w:val="22"/>
          </w:rPr>
          <w:id w:val="4560258"/>
          <w:citation/>
        </w:sdtPr>
        <w:sdtEndPr/>
        <w:sdtContent>
          <w:r w:rsidR="00F51330" w:rsidRPr="00F924DA">
            <w:rPr>
              <w:rFonts w:asciiTheme="minorHAnsi" w:hAnsiTheme="minorHAnsi" w:cstheme="minorHAnsi"/>
              <w:sz w:val="22"/>
              <w:szCs w:val="22"/>
            </w:rPr>
            <w:fldChar w:fldCharType="begin"/>
          </w:r>
          <w:r w:rsidR="00F51330" w:rsidRPr="00F924DA">
            <w:rPr>
              <w:rFonts w:asciiTheme="minorHAnsi" w:hAnsiTheme="minorHAnsi" w:cstheme="minorHAnsi"/>
              <w:sz w:val="22"/>
              <w:szCs w:val="22"/>
            </w:rPr>
            <w:instrText xml:space="preserve"> CITATION Sha12 \l 12297 </w:instrText>
          </w:r>
          <w:r w:rsidR="00F51330" w:rsidRPr="00F924DA">
            <w:rPr>
              <w:rFonts w:asciiTheme="minorHAnsi" w:hAnsiTheme="minorHAnsi" w:cstheme="minorHAnsi"/>
              <w:sz w:val="22"/>
              <w:szCs w:val="22"/>
            </w:rPr>
            <w:fldChar w:fldCharType="separate"/>
          </w:r>
          <w:r w:rsidR="00F51330" w:rsidRPr="00F924DA">
            <w:rPr>
              <w:rFonts w:asciiTheme="minorHAnsi" w:hAnsiTheme="minorHAnsi" w:cstheme="minorHAnsi"/>
              <w:noProof/>
              <w:sz w:val="22"/>
              <w:szCs w:val="22"/>
            </w:rPr>
            <w:t>(Shahnavazi, 2012)</w:t>
          </w:r>
          <w:r w:rsidR="00F51330" w:rsidRPr="00F924DA">
            <w:rPr>
              <w:rFonts w:asciiTheme="minorHAnsi" w:hAnsiTheme="minorHAnsi" w:cstheme="minorHAnsi"/>
              <w:sz w:val="22"/>
              <w:szCs w:val="22"/>
            </w:rPr>
            <w:fldChar w:fldCharType="end"/>
          </w:r>
        </w:sdtContent>
      </w:sdt>
      <w:r w:rsidR="00F51330" w:rsidRPr="00F924DA">
        <w:rPr>
          <w:rFonts w:asciiTheme="minorHAnsi" w:hAnsiTheme="minorHAnsi" w:cstheme="minorHAnsi"/>
          <w:sz w:val="22"/>
          <w:szCs w:val="22"/>
        </w:rPr>
        <w:t xml:space="preserve">. In his study, </w:t>
      </w:r>
      <w:r w:rsidR="008F31CB" w:rsidRPr="00F924DA">
        <w:rPr>
          <w:rFonts w:asciiTheme="minorHAnsi" w:hAnsiTheme="minorHAnsi" w:cstheme="minorHAnsi"/>
          <w:noProof/>
          <w:sz w:val="22"/>
          <w:szCs w:val="22"/>
        </w:rPr>
        <w:t xml:space="preserve">Shahnavazi </w:t>
      </w:r>
      <w:r w:rsidR="008F31CB">
        <w:rPr>
          <w:rFonts w:asciiTheme="minorHAnsi" w:hAnsiTheme="minorHAnsi" w:cstheme="minorHAnsi"/>
          <w:noProof/>
          <w:sz w:val="22"/>
          <w:szCs w:val="22"/>
        </w:rPr>
        <w:t>(</w:t>
      </w:r>
      <w:r w:rsidR="008F31CB" w:rsidRPr="00F924DA">
        <w:rPr>
          <w:rFonts w:asciiTheme="minorHAnsi" w:hAnsiTheme="minorHAnsi" w:cstheme="minorHAnsi"/>
          <w:noProof/>
          <w:sz w:val="22"/>
          <w:szCs w:val="22"/>
        </w:rPr>
        <w:t>2012)</w:t>
      </w:r>
      <w:r w:rsidR="008F31CB" w:rsidRPr="00F924DA">
        <w:rPr>
          <w:rFonts w:asciiTheme="minorHAnsi" w:hAnsiTheme="minorHAnsi" w:cstheme="minorHAnsi"/>
          <w:sz w:val="22"/>
          <w:szCs w:val="22"/>
        </w:rPr>
        <w:t xml:space="preserve"> concluded</w:t>
      </w:r>
      <w:r w:rsidR="00F67389">
        <w:rPr>
          <w:rFonts w:asciiTheme="minorHAnsi" w:hAnsiTheme="minorHAnsi" w:cstheme="minorHAnsi"/>
          <w:sz w:val="22"/>
          <w:szCs w:val="22"/>
        </w:rPr>
        <w:t xml:space="preserve"> that the e-R</w:t>
      </w:r>
      <w:r w:rsidR="00F51330" w:rsidRPr="00F924DA">
        <w:rPr>
          <w:rFonts w:asciiTheme="minorHAnsi" w:hAnsiTheme="minorHAnsi" w:cstheme="minorHAnsi"/>
          <w:sz w:val="22"/>
          <w:szCs w:val="22"/>
        </w:rPr>
        <w:t>eadiness of the municipality is remarkable from the organi</w:t>
      </w:r>
      <w:r w:rsidR="00C908CE" w:rsidRPr="00F924DA">
        <w:rPr>
          <w:rFonts w:asciiTheme="minorHAnsi" w:hAnsiTheme="minorHAnsi" w:cstheme="minorHAnsi"/>
          <w:sz w:val="22"/>
          <w:szCs w:val="22"/>
        </w:rPr>
        <w:t>s</w:t>
      </w:r>
      <w:r w:rsidR="00F51330" w:rsidRPr="00F924DA">
        <w:rPr>
          <w:rFonts w:asciiTheme="minorHAnsi" w:hAnsiTheme="minorHAnsi" w:cstheme="minorHAnsi"/>
          <w:sz w:val="22"/>
          <w:szCs w:val="22"/>
        </w:rPr>
        <w:t>ational, system-services and infrastructural perspective. The setting up of the e-municipality would improve the business environment, strengthen the social participation and increase the public sectors effectiveness and generally the citizen’s quality of life. E-municipality is one o</w:t>
      </w:r>
      <w:r>
        <w:rPr>
          <w:rFonts w:asciiTheme="minorHAnsi" w:hAnsiTheme="minorHAnsi" w:cstheme="minorHAnsi"/>
          <w:sz w:val="22"/>
          <w:szCs w:val="22"/>
        </w:rPr>
        <w:t>f the sub-groups of e-G</w:t>
      </w:r>
      <w:r w:rsidR="00F51330" w:rsidRPr="00F924DA">
        <w:rPr>
          <w:rFonts w:asciiTheme="minorHAnsi" w:hAnsiTheme="minorHAnsi" w:cstheme="minorHAnsi"/>
          <w:sz w:val="22"/>
          <w:szCs w:val="22"/>
        </w:rPr>
        <w:t>overnment that gives electronic services (e-services) to citizens in a smaller scale</w:t>
      </w:r>
      <w:r w:rsidR="005661D2">
        <w:rPr>
          <w:rFonts w:asciiTheme="minorHAnsi" w:hAnsiTheme="minorHAnsi" w:cstheme="minorHAnsi"/>
          <w:sz w:val="22"/>
          <w:szCs w:val="22"/>
        </w:rPr>
        <w:t>, with</w:t>
      </w:r>
      <w:r w:rsidR="00F51330" w:rsidRPr="00F924DA">
        <w:rPr>
          <w:rFonts w:asciiTheme="minorHAnsi" w:hAnsiTheme="minorHAnsi" w:cstheme="minorHAnsi"/>
          <w:sz w:val="22"/>
          <w:szCs w:val="22"/>
        </w:rPr>
        <w:t>in cities. E-municipality is part of the ICT and facilitates the implementation of government daily life</w:t>
      </w:r>
      <w:r w:rsidR="00C908CE" w:rsidRPr="00F924DA">
        <w:rPr>
          <w:rFonts w:asciiTheme="minorHAnsi" w:hAnsiTheme="minorHAnsi" w:cstheme="minorHAnsi"/>
          <w:sz w:val="22"/>
          <w:szCs w:val="22"/>
        </w:rPr>
        <w:t xml:space="preserve"> </w:t>
      </w:r>
      <w:sdt>
        <w:sdtPr>
          <w:rPr>
            <w:rFonts w:asciiTheme="minorHAnsi" w:hAnsiTheme="minorHAnsi" w:cstheme="minorHAnsi"/>
            <w:sz w:val="22"/>
            <w:szCs w:val="22"/>
          </w:rPr>
          <w:id w:val="2008486794"/>
          <w:citation/>
        </w:sdtPr>
        <w:sdtEndPr/>
        <w:sdtContent>
          <w:r w:rsidR="00F51330" w:rsidRPr="00F924DA">
            <w:rPr>
              <w:rFonts w:asciiTheme="minorHAnsi" w:hAnsiTheme="minorHAnsi" w:cstheme="minorHAnsi"/>
              <w:sz w:val="22"/>
              <w:szCs w:val="22"/>
            </w:rPr>
            <w:fldChar w:fldCharType="begin"/>
          </w:r>
          <w:r w:rsidR="00F51330" w:rsidRPr="00F924DA">
            <w:rPr>
              <w:rFonts w:asciiTheme="minorHAnsi" w:hAnsiTheme="minorHAnsi" w:cstheme="minorHAnsi"/>
              <w:sz w:val="22"/>
              <w:szCs w:val="22"/>
            </w:rPr>
            <w:instrText xml:space="preserve">CITATION Too18 \l 12297 </w:instrText>
          </w:r>
          <w:r w:rsidR="00F51330" w:rsidRPr="00F924DA">
            <w:rPr>
              <w:rFonts w:asciiTheme="minorHAnsi" w:hAnsiTheme="minorHAnsi" w:cstheme="minorHAnsi"/>
              <w:sz w:val="22"/>
              <w:szCs w:val="22"/>
            </w:rPr>
            <w:fldChar w:fldCharType="separate"/>
          </w:r>
          <w:r w:rsidR="00F51330" w:rsidRPr="00F924DA">
            <w:rPr>
              <w:rFonts w:asciiTheme="minorHAnsi" w:hAnsiTheme="minorHAnsi" w:cstheme="minorHAnsi"/>
              <w:noProof/>
              <w:sz w:val="22"/>
              <w:szCs w:val="22"/>
            </w:rPr>
            <w:t>(Toots, 2007)</w:t>
          </w:r>
          <w:r w:rsidR="00F51330" w:rsidRPr="00F924DA">
            <w:rPr>
              <w:rFonts w:asciiTheme="minorHAnsi" w:hAnsiTheme="minorHAnsi" w:cstheme="minorHAnsi"/>
              <w:sz w:val="22"/>
              <w:szCs w:val="22"/>
            </w:rPr>
            <w:fldChar w:fldCharType="end"/>
          </w:r>
        </w:sdtContent>
      </w:sdt>
      <w:r w:rsidR="00F51330" w:rsidRPr="00F924DA">
        <w:rPr>
          <w:rFonts w:asciiTheme="minorHAnsi" w:hAnsiTheme="minorHAnsi" w:cstheme="minorHAnsi"/>
          <w:sz w:val="22"/>
          <w:szCs w:val="22"/>
        </w:rPr>
        <w:t>. It is the transparency and accountability in the e-municipality that provides opportunities for citizens to participate in political, social activities and decision-making processes in their communitie</w:t>
      </w:r>
      <w:r w:rsidR="00C908CE" w:rsidRPr="00F924DA">
        <w:rPr>
          <w:rFonts w:asciiTheme="minorHAnsi" w:hAnsiTheme="minorHAnsi" w:cstheme="minorHAnsi"/>
          <w:sz w:val="22"/>
          <w:szCs w:val="22"/>
        </w:rPr>
        <w:t>s</w:t>
      </w:r>
      <w:r w:rsidR="00F51330" w:rsidRPr="00F924DA">
        <w:rPr>
          <w:rFonts w:asciiTheme="minorHAnsi" w:hAnsiTheme="minorHAnsi" w:cstheme="minorHAnsi"/>
          <w:sz w:val="22"/>
          <w:szCs w:val="22"/>
        </w:rPr>
        <w:t xml:space="preserve"> </w:t>
      </w:r>
      <w:sdt>
        <w:sdtPr>
          <w:rPr>
            <w:rFonts w:asciiTheme="minorHAnsi" w:hAnsiTheme="minorHAnsi" w:cstheme="minorHAnsi"/>
            <w:sz w:val="22"/>
            <w:szCs w:val="22"/>
          </w:rPr>
          <w:id w:val="-963887030"/>
          <w:citation/>
        </w:sdtPr>
        <w:sdtEndPr/>
        <w:sdtContent>
          <w:r w:rsidR="00F51330" w:rsidRPr="00F924DA">
            <w:rPr>
              <w:rFonts w:asciiTheme="minorHAnsi" w:hAnsiTheme="minorHAnsi" w:cstheme="minorHAnsi"/>
              <w:sz w:val="22"/>
              <w:szCs w:val="22"/>
            </w:rPr>
            <w:fldChar w:fldCharType="begin"/>
          </w:r>
          <w:r w:rsidR="00F51330" w:rsidRPr="00F924DA">
            <w:rPr>
              <w:rFonts w:asciiTheme="minorHAnsi" w:hAnsiTheme="minorHAnsi" w:cstheme="minorHAnsi"/>
              <w:sz w:val="22"/>
              <w:szCs w:val="22"/>
              <w:lang w:val="en-ZW"/>
            </w:rPr>
            <w:instrText xml:space="preserve"> CITATION Nor05 \l 12297 </w:instrText>
          </w:r>
          <w:r w:rsidR="00F51330" w:rsidRPr="00F924DA">
            <w:rPr>
              <w:rFonts w:asciiTheme="minorHAnsi" w:hAnsiTheme="minorHAnsi" w:cstheme="minorHAnsi"/>
              <w:sz w:val="22"/>
              <w:szCs w:val="22"/>
            </w:rPr>
            <w:fldChar w:fldCharType="separate"/>
          </w:r>
          <w:r w:rsidR="00F51330" w:rsidRPr="00F924DA">
            <w:rPr>
              <w:rFonts w:asciiTheme="minorHAnsi" w:hAnsiTheme="minorHAnsi" w:cstheme="minorHAnsi"/>
              <w:noProof/>
              <w:sz w:val="22"/>
              <w:szCs w:val="22"/>
              <w:lang w:val="en-ZW"/>
            </w:rPr>
            <w:t>(Norris, 2005)</w:t>
          </w:r>
          <w:r w:rsidR="00F51330" w:rsidRPr="00F924DA">
            <w:rPr>
              <w:rFonts w:asciiTheme="minorHAnsi" w:hAnsiTheme="minorHAnsi" w:cstheme="minorHAnsi"/>
              <w:sz w:val="22"/>
              <w:szCs w:val="22"/>
            </w:rPr>
            <w:fldChar w:fldCharType="end"/>
          </w:r>
        </w:sdtContent>
      </w:sdt>
      <w:r w:rsidR="00F51330" w:rsidRPr="00F924DA">
        <w:rPr>
          <w:rFonts w:asciiTheme="minorHAnsi" w:hAnsiTheme="minorHAnsi" w:cstheme="minorHAnsi"/>
          <w:sz w:val="22"/>
          <w:szCs w:val="22"/>
        </w:rPr>
        <w:t xml:space="preserve">. E-municipality strengthens good governance and broadens public participation. However, Norris (2005) stated that the implementation of the e-municipality requires </w:t>
      </w:r>
      <w:r w:rsidR="00132790">
        <w:rPr>
          <w:rFonts w:asciiTheme="minorHAnsi" w:hAnsiTheme="minorHAnsi" w:cstheme="minorHAnsi"/>
          <w:sz w:val="22"/>
          <w:szCs w:val="22"/>
        </w:rPr>
        <w:t xml:space="preserve">the readiness of the </w:t>
      </w:r>
      <w:r w:rsidR="006D0C5A">
        <w:rPr>
          <w:rFonts w:asciiTheme="minorHAnsi" w:hAnsiTheme="minorHAnsi" w:cstheme="minorHAnsi"/>
          <w:sz w:val="22"/>
          <w:szCs w:val="22"/>
        </w:rPr>
        <w:t>organisation</w:t>
      </w:r>
      <w:r w:rsidR="00132790">
        <w:rPr>
          <w:rFonts w:asciiTheme="minorHAnsi" w:hAnsiTheme="minorHAnsi" w:cstheme="minorHAnsi"/>
          <w:sz w:val="22"/>
          <w:szCs w:val="22"/>
        </w:rPr>
        <w:t xml:space="preserve">, </w:t>
      </w:r>
      <w:r w:rsidR="006B5B43">
        <w:rPr>
          <w:rFonts w:asciiTheme="minorHAnsi" w:hAnsiTheme="minorHAnsi" w:cstheme="minorHAnsi"/>
          <w:sz w:val="22"/>
          <w:szCs w:val="22"/>
        </w:rPr>
        <w:t xml:space="preserve">the infrastructure and the </w:t>
      </w:r>
      <w:r w:rsidR="00F51330" w:rsidRPr="00F924DA">
        <w:rPr>
          <w:rFonts w:asciiTheme="minorHAnsi" w:hAnsiTheme="minorHAnsi" w:cstheme="minorHAnsi"/>
          <w:sz w:val="22"/>
          <w:szCs w:val="22"/>
        </w:rPr>
        <w:t>citizens</w:t>
      </w:r>
      <w:r w:rsidR="00C908CE" w:rsidRPr="00F924DA">
        <w:rPr>
          <w:rFonts w:asciiTheme="minorHAnsi" w:hAnsiTheme="minorHAnsi" w:cstheme="minorHAnsi"/>
          <w:sz w:val="22"/>
          <w:szCs w:val="22"/>
        </w:rPr>
        <w:t>’</w:t>
      </w:r>
      <w:r w:rsidR="00132790">
        <w:rPr>
          <w:rFonts w:asciiTheme="minorHAnsi" w:hAnsiTheme="minorHAnsi" w:cstheme="minorHAnsi"/>
          <w:sz w:val="22"/>
          <w:szCs w:val="22"/>
        </w:rPr>
        <w:t xml:space="preserve">; </w:t>
      </w:r>
      <w:r w:rsidR="00BE2DA2">
        <w:rPr>
          <w:rFonts w:asciiTheme="minorHAnsi" w:hAnsiTheme="minorHAnsi" w:cstheme="minorHAnsi"/>
          <w:sz w:val="22"/>
          <w:szCs w:val="22"/>
        </w:rPr>
        <w:t xml:space="preserve">and this will </w:t>
      </w:r>
      <w:r w:rsidR="00F51330" w:rsidRPr="00F924DA">
        <w:rPr>
          <w:rFonts w:asciiTheme="minorHAnsi" w:hAnsiTheme="minorHAnsi" w:cstheme="minorHAnsi"/>
          <w:sz w:val="22"/>
          <w:szCs w:val="22"/>
        </w:rPr>
        <w:t>provide for the reduction of redundancy regulations in the municipality and surrounding organisations</w:t>
      </w:r>
      <w:r w:rsidR="00BE2DA2">
        <w:rPr>
          <w:rFonts w:asciiTheme="minorHAnsi" w:hAnsiTheme="minorHAnsi" w:cstheme="minorHAnsi"/>
          <w:sz w:val="22"/>
          <w:szCs w:val="22"/>
        </w:rPr>
        <w:t>,</w:t>
      </w:r>
      <w:r w:rsidR="00F51330" w:rsidRPr="00F924DA">
        <w:rPr>
          <w:rFonts w:asciiTheme="minorHAnsi" w:hAnsiTheme="minorHAnsi" w:cstheme="minorHAnsi"/>
          <w:sz w:val="22"/>
          <w:szCs w:val="22"/>
        </w:rPr>
        <w:t xml:space="preserve"> including the private sector </w:t>
      </w:r>
      <w:sdt>
        <w:sdtPr>
          <w:rPr>
            <w:rFonts w:asciiTheme="minorHAnsi" w:hAnsiTheme="minorHAnsi" w:cstheme="minorHAnsi"/>
            <w:sz w:val="22"/>
            <w:szCs w:val="22"/>
          </w:rPr>
          <w:id w:val="44417430"/>
          <w:citation/>
        </w:sdtPr>
        <w:sdtEndPr/>
        <w:sdtContent>
          <w:r w:rsidR="00F51330" w:rsidRPr="00F924DA">
            <w:rPr>
              <w:rFonts w:asciiTheme="minorHAnsi" w:hAnsiTheme="minorHAnsi" w:cstheme="minorHAnsi"/>
              <w:sz w:val="22"/>
              <w:szCs w:val="22"/>
            </w:rPr>
            <w:fldChar w:fldCharType="begin"/>
          </w:r>
          <w:r w:rsidR="00F51330" w:rsidRPr="00F924DA">
            <w:rPr>
              <w:rFonts w:asciiTheme="minorHAnsi" w:hAnsiTheme="minorHAnsi" w:cstheme="minorHAnsi"/>
              <w:sz w:val="22"/>
              <w:szCs w:val="22"/>
              <w:lang w:val="en-ZW"/>
            </w:rPr>
            <w:instrText xml:space="preserve"> CITATION Sco05 \l 12297 </w:instrText>
          </w:r>
          <w:r w:rsidR="00F51330" w:rsidRPr="00F924DA">
            <w:rPr>
              <w:rFonts w:asciiTheme="minorHAnsi" w:hAnsiTheme="minorHAnsi" w:cstheme="minorHAnsi"/>
              <w:sz w:val="22"/>
              <w:szCs w:val="22"/>
            </w:rPr>
            <w:fldChar w:fldCharType="separate"/>
          </w:r>
          <w:r w:rsidR="00F51330" w:rsidRPr="00F924DA">
            <w:rPr>
              <w:rFonts w:asciiTheme="minorHAnsi" w:hAnsiTheme="minorHAnsi" w:cstheme="minorHAnsi"/>
              <w:noProof/>
              <w:sz w:val="22"/>
              <w:szCs w:val="22"/>
              <w:lang w:val="en-ZW"/>
            </w:rPr>
            <w:t>(Scott, 2005)</w:t>
          </w:r>
          <w:r w:rsidR="00F51330" w:rsidRPr="00F924DA">
            <w:rPr>
              <w:rFonts w:asciiTheme="minorHAnsi" w:hAnsiTheme="minorHAnsi" w:cstheme="minorHAnsi"/>
              <w:sz w:val="22"/>
              <w:szCs w:val="22"/>
            </w:rPr>
            <w:fldChar w:fldCharType="end"/>
          </w:r>
        </w:sdtContent>
      </w:sdt>
      <w:r w:rsidR="00F67389">
        <w:rPr>
          <w:rFonts w:asciiTheme="minorHAnsi" w:hAnsiTheme="minorHAnsi" w:cstheme="minorHAnsi"/>
          <w:sz w:val="22"/>
          <w:szCs w:val="22"/>
        </w:rPr>
        <w:t>.  Therefore, an e-R</w:t>
      </w:r>
      <w:r w:rsidR="00F51330" w:rsidRPr="00F924DA">
        <w:rPr>
          <w:rFonts w:asciiTheme="minorHAnsi" w:hAnsiTheme="minorHAnsi" w:cstheme="minorHAnsi"/>
          <w:sz w:val="22"/>
          <w:szCs w:val="22"/>
        </w:rPr>
        <w:t xml:space="preserve">eadiness assessment is necessary. </w:t>
      </w:r>
    </w:p>
    <w:p w14:paraId="6A895760" w14:textId="77777777" w:rsidR="00DC1FAD" w:rsidRPr="00F924DA" w:rsidRDefault="00DC1FAD" w:rsidP="00FC1B99">
      <w:pPr>
        <w:spacing w:line="480" w:lineRule="auto"/>
        <w:jc w:val="both"/>
        <w:rPr>
          <w:rFonts w:asciiTheme="minorHAnsi" w:hAnsiTheme="minorHAnsi" w:cstheme="minorHAnsi"/>
          <w:sz w:val="22"/>
          <w:szCs w:val="22"/>
        </w:rPr>
      </w:pPr>
    </w:p>
    <w:p w14:paraId="0DB45FE4" w14:textId="77777777" w:rsidR="00F51330" w:rsidRPr="00F924DA" w:rsidRDefault="00F51330" w:rsidP="00F51330">
      <w:pPr>
        <w:spacing w:line="360" w:lineRule="auto"/>
        <w:jc w:val="both"/>
        <w:rPr>
          <w:rFonts w:asciiTheme="minorHAnsi" w:eastAsiaTheme="minorHAnsi" w:hAnsiTheme="minorHAnsi" w:cstheme="minorHAnsi"/>
          <w:color w:val="000000"/>
          <w:sz w:val="22"/>
          <w:szCs w:val="22"/>
          <w:lang w:val="en-ZW" w:eastAsia="en-US"/>
        </w:rPr>
      </w:pPr>
    </w:p>
    <w:p w14:paraId="5BCF5BC2" w14:textId="40BEBCD9" w:rsidR="00F51330" w:rsidRPr="00F924DA" w:rsidRDefault="00F67389" w:rsidP="00596C44">
      <w:pPr>
        <w:pStyle w:val="Heading2"/>
        <w:numPr>
          <w:ilvl w:val="1"/>
          <w:numId w:val="30"/>
        </w:numPr>
        <w:spacing w:before="0" w:line="360" w:lineRule="auto"/>
        <w:ind w:left="0" w:firstLine="0"/>
        <w:jc w:val="both"/>
        <w:rPr>
          <w:rFonts w:asciiTheme="minorHAnsi" w:hAnsiTheme="minorHAnsi" w:cstheme="minorHAnsi"/>
          <w:b/>
          <w:color w:val="000000" w:themeColor="text1"/>
          <w:sz w:val="22"/>
          <w:szCs w:val="22"/>
        </w:rPr>
      </w:pPr>
      <w:bookmarkStart w:id="15" w:name="_Toc530081795"/>
      <w:r>
        <w:rPr>
          <w:rFonts w:asciiTheme="minorHAnsi" w:hAnsiTheme="minorHAnsi" w:cstheme="minorHAnsi"/>
          <w:b/>
          <w:color w:val="000000" w:themeColor="text1"/>
          <w:sz w:val="22"/>
          <w:szCs w:val="22"/>
        </w:rPr>
        <w:t>E-R</w:t>
      </w:r>
      <w:r w:rsidR="00F51330" w:rsidRPr="00F924DA">
        <w:rPr>
          <w:rFonts w:asciiTheme="minorHAnsi" w:hAnsiTheme="minorHAnsi" w:cstheme="minorHAnsi"/>
          <w:b/>
          <w:color w:val="000000" w:themeColor="text1"/>
          <w:sz w:val="22"/>
          <w:szCs w:val="22"/>
        </w:rPr>
        <w:t>eadiness Assessment</w:t>
      </w:r>
      <w:bookmarkEnd w:id="15"/>
    </w:p>
    <w:p w14:paraId="3D000894" w14:textId="77777777" w:rsidR="00F51330" w:rsidRPr="00F924DA" w:rsidRDefault="00F51330" w:rsidP="00F51330">
      <w:pPr>
        <w:spacing w:line="360" w:lineRule="auto"/>
        <w:jc w:val="both"/>
        <w:rPr>
          <w:rFonts w:asciiTheme="minorHAnsi" w:hAnsiTheme="minorHAnsi" w:cstheme="minorHAnsi"/>
          <w:sz w:val="22"/>
          <w:szCs w:val="22"/>
        </w:rPr>
      </w:pPr>
    </w:p>
    <w:p w14:paraId="4555ED35" w14:textId="199E7A9D" w:rsidR="00F51330" w:rsidRPr="00F924DA" w:rsidRDefault="00F51330" w:rsidP="00544F8F">
      <w:pPr>
        <w:spacing w:line="480" w:lineRule="auto"/>
        <w:jc w:val="both"/>
        <w:rPr>
          <w:rFonts w:asciiTheme="minorHAnsi" w:eastAsiaTheme="minorHAnsi" w:hAnsiTheme="minorHAnsi" w:cstheme="minorHAnsi"/>
          <w:color w:val="000000"/>
          <w:sz w:val="22"/>
          <w:szCs w:val="22"/>
          <w:lang w:val="en-ZW" w:eastAsia="en-US"/>
        </w:rPr>
      </w:pPr>
      <w:r w:rsidRPr="00F924DA">
        <w:rPr>
          <w:rFonts w:asciiTheme="minorHAnsi" w:eastAsiaTheme="minorHAnsi" w:hAnsiTheme="minorHAnsi" w:cstheme="minorHAnsi"/>
          <w:color w:val="000000"/>
          <w:sz w:val="22"/>
          <w:szCs w:val="22"/>
          <w:lang w:val="en-ZW" w:eastAsia="en-US"/>
        </w:rPr>
        <w:t xml:space="preserve">The rapid rate of internet penetration all </w:t>
      </w:r>
      <w:r w:rsidR="00D9305B" w:rsidRPr="00F924DA">
        <w:rPr>
          <w:rFonts w:asciiTheme="minorHAnsi" w:eastAsiaTheme="minorHAnsi" w:hAnsiTheme="minorHAnsi" w:cstheme="minorHAnsi"/>
          <w:color w:val="000000"/>
          <w:sz w:val="22"/>
          <w:szCs w:val="22"/>
          <w:lang w:val="en-ZW" w:eastAsia="en-US"/>
        </w:rPr>
        <w:t>a</w:t>
      </w:r>
      <w:r w:rsidRPr="00F924DA">
        <w:rPr>
          <w:rFonts w:asciiTheme="minorHAnsi" w:eastAsiaTheme="minorHAnsi" w:hAnsiTheme="minorHAnsi" w:cstheme="minorHAnsi"/>
          <w:color w:val="000000"/>
          <w:sz w:val="22"/>
          <w:szCs w:val="22"/>
          <w:lang w:val="en-ZW" w:eastAsia="en-US"/>
        </w:rPr>
        <w:t>round the world compounded by the dramatic advancement in the adoption of the ICT</w:t>
      </w:r>
      <w:r w:rsidR="004B7243">
        <w:rPr>
          <w:rFonts w:asciiTheme="minorHAnsi" w:eastAsiaTheme="minorHAnsi" w:hAnsiTheme="minorHAnsi" w:cstheme="minorHAnsi"/>
          <w:color w:val="000000"/>
          <w:sz w:val="22"/>
          <w:szCs w:val="22"/>
          <w:lang w:val="en-ZW" w:eastAsia="en-US"/>
        </w:rPr>
        <w:t>,</w:t>
      </w:r>
      <w:r w:rsidRPr="00F924DA">
        <w:rPr>
          <w:rFonts w:asciiTheme="minorHAnsi" w:eastAsiaTheme="minorHAnsi" w:hAnsiTheme="minorHAnsi" w:cstheme="minorHAnsi"/>
          <w:color w:val="000000"/>
          <w:sz w:val="22"/>
          <w:szCs w:val="22"/>
          <w:lang w:val="en-ZW" w:eastAsia="en-US"/>
        </w:rPr>
        <w:t xml:space="preserve"> has see</w:t>
      </w:r>
      <w:r w:rsidR="00F67389">
        <w:rPr>
          <w:rFonts w:asciiTheme="minorHAnsi" w:eastAsiaTheme="minorHAnsi" w:hAnsiTheme="minorHAnsi" w:cstheme="minorHAnsi"/>
          <w:color w:val="000000"/>
          <w:sz w:val="22"/>
          <w:szCs w:val="22"/>
          <w:lang w:val="en-ZW" w:eastAsia="en-US"/>
        </w:rPr>
        <w:t>n the rise in demand for the e-Readiness of communities. E-R</w:t>
      </w:r>
      <w:r w:rsidRPr="00F924DA">
        <w:rPr>
          <w:rFonts w:asciiTheme="minorHAnsi" w:eastAsiaTheme="minorHAnsi" w:hAnsiTheme="minorHAnsi" w:cstheme="minorHAnsi"/>
          <w:color w:val="000000"/>
          <w:sz w:val="22"/>
          <w:szCs w:val="22"/>
          <w:lang w:val="en-ZW" w:eastAsia="en-US"/>
        </w:rPr>
        <w:t>eadiness has been defined in many varying ways. Harvard</w:t>
      </w:r>
      <w:r w:rsidR="00795103">
        <w:rPr>
          <w:rFonts w:asciiTheme="minorHAnsi" w:eastAsiaTheme="minorHAnsi" w:hAnsiTheme="minorHAnsi" w:cstheme="minorHAnsi"/>
          <w:color w:val="000000"/>
          <w:sz w:val="22"/>
          <w:szCs w:val="22"/>
          <w:lang w:val="en-ZW" w:eastAsia="en-US"/>
        </w:rPr>
        <w:t>’s readiness guide (</w:t>
      </w:r>
      <w:hyperlink r:id="rId10" w:history="1">
        <w:r w:rsidR="00795103" w:rsidRPr="00CA7B63">
          <w:rPr>
            <w:rStyle w:val="Hyperlink"/>
            <w:rFonts w:asciiTheme="minorHAnsi" w:eastAsiaTheme="minorHAnsi" w:hAnsiTheme="minorHAnsi" w:cstheme="minorHAnsi"/>
            <w:sz w:val="22"/>
            <w:szCs w:val="22"/>
            <w:lang w:val="en-ZW" w:eastAsia="en-US"/>
          </w:rPr>
          <w:t>www.readinessguide.org</w:t>
        </w:r>
      </w:hyperlink>
      <w:r w:rsidR="00795103">
        <w:rPr>
          <w:rFonts w:asciiTheme="minorHAnsi" w:eastAsiaTheme="minorHAnsi" w:hAnsiTheme="minorHAnsi" w:cstheme="minorHAnsi"/>
          <w:color w:val="000000"/>
          <w:sz w:val="22"/>
          <w:szCs w:val="22"/>
          <w:lang w:val="en-ZW" w:eastAsia="en-US"/>
        </w:rPr>
        <w:t>)</w:t>
      </w:r>
      <w:r w:rsidRPr="00F924DA">
        <w:rPr>
          <w:rFonts w:asciiTheme="minorHAnsi" w:eastAsiaTheme="minorHAnsi" w:hAnsiTheme="minorHAnsi" w:cstheme="minorHAnsi"/>
          <w:color w:val="000000"/>
          <w:sz w:val="22"/>
          <w:szCs w:val="22"/>
          <w:lang w:val="en-ZW" w:eastAsia="en-US"/>
        </w:rPr>
        <w:t xml:space="preserve"> </w:t>
      </w:r>
      <w:r w:rsidR="00511B84" w:rsidRPr="00F924DA">
        <w:rPr>
          <w:rFonts w:asciiTheme="minorHAnsi" w:eastAsiaTheme="minorHAnsi" w:hAnsiTheme="minorHAnsi" w:cstheme="minorHAnsi"/>
          <w:color w:val="000000"/>
          <w:sz w:val="22"/>
          <w:szCs w:val="22"/>
          <w:lang w:val="en-ZW" w:eastAsia="en-US"/>
        </w:rPr>
        <w:t xml:space="preserve"> </w:t>
      </w:r>
      <w:r w:rsidRPr="00F924DA">
        <w:rPr>
          <w:rFonts w:asciiTheme="minorHAnsi" w:eastAsiaTheme="minorHAnsi" w:hAnsiTheme="minorHAnsi" w:cstheme="minorHAnsi"/>
          <w:color w:val="000000"/>
          <w:sz w:val="22"/>
          <w:szCs w:val="22"/>
          <w:lang w:val="en-ZW" w:eastAsia="en-US"/>
        </w:rPr>
        <w:t xml:space="preserve">has defined </w:t>
      </w:r>
      <w:r w:rsidR="00F67389">
        <w:rPr>
          <w:rFonts w:asciiTheme="minorHAnsi" w:eastAsiaTheme="minorHAnsi" w:hAnsiTheme="minorHAnsi" w:cstheme="minorHAnsi"/>
          <w:color w:val="000000"/>
          <w:sz w:val="22"/>
          <w:szCs w:val="22"/>
          <w:lang w:val="en-ZW" w:eastAsia="en-US"/>
        </w:rPr>
        <w:t>e-R</w:t>
      </w:r>
      <w:r w:rsidRPr="00F924DA">
        <w:rPr>
          <w:rFonts w:asciiTheme="minorHAnsi" w:eastAsiaTheme="minorHAnsi" w:hAnsiTheme="minorHAnsi" w:cstheme="minorHAnsi"/>
          <w:color w:val="000000"/>
          <w:sz w:val="22"/>
          <w:szCs w:val="22"/>
          <w:lang w:val="en-ZW" w:eastAsia="en-US"/>
        </w:rPr>
        <w:t>eadiness as “the degree to which a community is prepared to participate in the Networked World”. The Centre for International Development</w:t>
      </w:r>
      <w:r w:rsidR="00D9305B" w:rsidRPr="00F924DA">
        <w:rPr>
          <w:rFonts w:asciiTheme="minorHAnsi" w:eastAsiaTheme="minorHAnsi" w:hAnsiTheme="minorHAnsi" w:cstheme="minorHAnsi"/>
          <w:color w:val="000000"/>
          <w:sz w:val="22"/>
          <w:szCs w:val="22"/>
          <w:lang w:val="en-ZW" w:eastAsia="en-US"/>
        </w:rPr>
        <w:t xml:space="preserve"> (CID)</w:t>
      </w:r>
      <w:r w:rsidRPr="00F924DA">
        <w:rPr>
          <w:rFonts w:asciiTheme="minorHAnsi" w:eastAsiaTheme="minorHAnsi" w:hAnsiTheme="minorHAnsi" w:cstheme="minorHAnsi"/>
          <w:color w:val="000000"/>
          <w:sz w:val="22"/>
          <w:szCs w:val="22"/>
          <w:lang w:val="en-ZW" w:eastAsia="en-US"/>
        </w:rPr>
        <w:t xml:space="preserve"> (2000), defines an e-ready society as, “one that has the necessary physical infrastructure, integrated ICTs throughout businesses, communities (local content, many organizations online, ICTs used in everyday life, ICTs taught in schools) and the governmen</w:t>
      </w:r>
      <w:r w:rsidR="00180518">
        <w:rPr>
          <w:rFonts w:asciiTheme="minorHAnsi" w:eastAsiaTheme="minorHAnsi" w:hAnsiTheme="minorHAnsi" w:cstheme="minorHAnsi"/>
          <w:color w:val="000000"/>
          <w:sz w:val="22"/>
          <w:szCs w:val="22"/>
          <w:lang w:val="en-ZW" w:eastAsia="en-US"/>
        </w:rPr>
        <w:t>t (e-G</w:t>
      </w:r>
      <w:r w:rsidRPr="00F924DA">
        <w:rPr>
          <w:rFonts w:asciiTheme="minorHAnsi" w:eastAsiaTheme="minorHAnsi" w:hAnsiTheme="minorHAnsi" w:cstheme="minorHAnsi"/>
          <w:color w:val="000000"/>
          <w:sz w:val="22"/>
          <w:szCs w:val="22"/>
          <w:lang w:val="en-ZW" w:eastAsia="en-US"/>
        </w:rPr>
        <w:t>overnment); strong telecommunications competition; independent regulation with a commitment to universal access”.  However, the ability of the community to absorb ICT and use it for economic and social benefit</w:t>
      </w:r>
      <w:r w:rsidR="00D9305B" w:rsidRPr="00F924DA">
        <w:rPr>
          <w:rFonts w:asciiTheme="minorHAnsi" w:eastAsiaTheme="minorHAnsi" w:hAnsiTheme="minorHAnsi" w:cstheme="minorHAnsi"/>
          <w:color w:val="000000"/>
          <w:sz w:val="22"/>
          <w:szCs w:val="22"/>
          <w:lang w:val="en-ZW" w:eastAsia="en-US"/>
        </w:rPr>
        <w:t xml:space="preserve"> is</w:t>
      </w:r>
      <w:r w:rsidRPr="00F924DA">
        <w:rPr>
          <w:rFonts w:asciiTheme="minorHAnsi" w:eastAsiaTheme="minorHAnsi" w:hAnsiTheme="minorHAnsi" w:cstheme="minorHAnsi"/>
          <w:color w:val="000000"/>
          <w:sz w:val="22"/>
          <w:szCs w:val="22"/>
          <w:lang w:val="en-ZW" w:eastAsia="en-US"/>
        </w:rPr>
        <w:t xml:space="preserve"> further strengthen</w:t>
      </w:r>
      <w:r w:rsidR="00D9305B" w:rsidRPr="00F924DA">
        <w:rPr>
          <w:rFonts w:asciiTheme="minorHAnsi" w:eastAsiaTheme="minorHAnsi" w:hAnsiTheme="minorHAnsi" w:cstheme="minorHAnsi"/>
          <w:color w:val="000000"/>
          <w:sz w:val="22"/>
          <w:szCs w:val="22"/>
          <w:lang w:val="en-ZW" w:eastAsia="en-US"/>
        </w:rPr>
        <w:t>ed</w:t>
      </w:r>
      <w:r w:rsidR="00F67389">
        <w:rPr>
          <w:rFonts w:asciiTheme="minorHAnsi" w:eastAsiaTheme="minorHAnsi" w:hAnsiTheme="minorHAnsi" w:cstheme="minorHAnsi"/>
          <w:color w:val="000000"/>
          <w:sz w:val="22"/>
          <w:szCs w:val="22"/>
          <w:lang w:val="en-ZW" w:eastAsia="en-US"/>
        </w:rPr>
        <w:t xml:space="preserve"> by e-R</w:t>
      </w:r>
      <w:r w:rsidRPr="00F924DA">
        <w:rPr>
          <w:rFonts w:asciiTheme="minorHAnsi" w:eastAsiaTheme="minorHAnsi" w:hAnsiTheme="minorHAnsi" w:cstheme="minorHAnsi"/>
          <w:color w:val="000000"/>
          <w:sz w:val="22"/>
          <w:szCs w:val="22"/>
          <w:lang w:val="en-ZW" w:eastAsia="en-US"/>
        </w:rPr>
        <w:t>eadiness. According to Bridge (2005)</w:t>
      </w:r>
      <w:r w:rsidR="00D9305B" w:rsidRPr="00F924DA">
        <w:rPr>
          <w:rFonts w:asciiTheme="minorHAnsi" w:eastAsiaTheme="minorHAnsi" w:hAnsiTheme="minorHAnsi" w:cstheme="minorHAnsi"/>
          <w:color w:val="000000"/>
          <w:sz w:val="22"/>
          <w:szCs w:val="22"/>
          <w:lang w:val="en-ZW" w:eastAsia="en-US"/>
        </w:rPr>
        <w:t>,</w:t>
      </w:r>
      <w:r w:rsidR="00F67389">
        <w:rPr>
          <w:rFonts w:asciiTheme="minorHAnsi" w:eastAsiaTheme="minorHAnsi" w:hAnsiTheme="minorHAnsi" w:cstheme="minorHAnsi"/>
          <w:color w:val="000000"/>
          <w:sz w:val="22"/>
          <w:szCs w:val="22"/>
          <w:lang w:val="en-ZW" w:eastAsia="en-US"/>
        </w:rPr>
        <w:t xml:space="preserve"> e-R</w:t>
      </w:r>
      <w:r w:rsidRPr="00F924DA">
        <w:rPr>
          <w:rFonts w:asciiTheme="minorHAnsi" w:eastAsiaTheme="minorHAnsi" w:hAnsiTheme="minorHAnsi" w:cstheme="minorHAnsi"/>
          <w:color w:val="000000"/>
          <w:sz w:val="22"/>
          <w:szCs w:val="22"/>
          <w:lang w:val="en-ZW" w:eastAsia="en-US"/>
        </w:rPr>
        <w:t>eadiness measures the access and use of ICT by the community, which is the status or quality of readiness for a society or an economy to use electron</w:t>
      </w:r>
      <w:r w:rsidR="00F67389">
        <w:rPr>
          <w:rFonts w:asciiTheme="minorHAnsi" w:eastAsiaTheme="minorHAnsi" w:hAnsiTheme="minorHAnsi" w:cstheme="minorHAnsi"/>
          <w:color w:val="000000"/>
          <w:sz w:val="22"/>
          <w:szCs w:val="22"/>
          <w:lang w:val="en-ZW" w:eastAsia="en-US"/>
        </w:rPr>
        <w:t>ic technology. Nevertheless, e-R</w:t>
      </w:r>
      <w:r w:rsidRPr="00F924DA">
        <w:rPr>
          <w:rFonts w:asciiTheme="minorHAnsi" w:eastAsiaTheme="minorHAnsi" w:hAnsiTheme="minorHAnsi" w:cstheme="minorHAnsi"/>
          <w:color w:val="000000"/>
          <w:sz w:val="22"/>
          <w:szCs w:val="22"/>
          <w:lang w:val="en-ZW" w:eastAsia="en-US"/>
        </w:rPr>
        <w:t>eadiness a</w:t>
      </w:r>
      <w:r w:rsidR="00F67389">
        <w:rPr>
          <w:rFonts w:asciiTheme="minorHAnsi" w:eastAsiaTheme="minorHAnsi" w:hAnsiTheme="minorHAnsi" w:cstheme="minorHAnsi"/>
          <w:color w:val="000000"/>
          <w:sz w:val="22"/>
          <w:szCs w:val="22"/>
          <w:lang w:val="en-ZW" w:eastAsia="en-US"/>
        </w:rPr>
        <w:t>ssessment involves assessing e-R</w:t>
      </w:r>
      <w:r w:rsidRPr="00F924DA">
        <w:rPr>
          <w:rFonts w:asciiTheme="minorHAnsi" w:eastAsiaTheme="minorHAnsi" w:hAnsiTheme="minorHAnsi" w:cstheme="minorHAnsi"/>
          <w:color w:val="000000"/>
          <w:sz w:val="22"/>
          <w:szCs w:val="22"/>
          <w:lang w:val="en-ZW" w:eastAsia="en-US"/>
        </w:rPr>
        <w:t>eadiness from different perspectives looking</w:t>
      </w:r>
      <w:r w:rsidR="00D9305B" w:rsidRPr="00F924DA">
        <w:rPr>
          <w:rFonts w:asciiTheme="minorHAnsi" w:eastAsiaTheme="minorHAnsi" w:hAnsiTheme="minorHAnsi" w:cstheme="minorHAnsi"/>
          <w:color w:val="000000"/>
          <w:sz w:val="22"/>
          <w:szCs w:val="22"/>
          <w:lang w:val="en-ZW" w:eastAsia="en-US"/>
        </w:rPr>
        <w:t xml:space="preserve"> at</w:t>
      </w:r>
      <w:r w:rsidRPr="00F924DA">
        <w:rPr>
          <w:rFonts w:asciiTheme="minorHAnsi" w:eastAsiaTheme="minorHAnsi" w:hAnsiTheme="minorHAnsi" w:cstheme="minorHAnsi"/>
          <w:color w:val="000000"/>
          <w:sz w:val="22"/>
          <w:szCs w:val="22"/>
          <w:lang w:val="en-ZW" w:eastAsia="en-US"/>
        </w:rPr>
        <w:t xml:space="preserve"> </w:t>
      </w:r>
      <w:r w:rsidR="00FB0EE1">
        <w:rPr>
          <w:rFonts w:asciiTheme="minorHAnsi" w:eastAsiaTheme="minorHAnsi" w:hAnsiTheme="minorHAnsi" w:cstheme="minorHAnsi"/>
          <w:color w:val="000000"/>
          <w:sz w:val="22"/>
          <w:szCs w:val="22"/>
          <w:lang w:val="en-ZW" w:eastAsia="en-US"/>
        </w:rPr>
        <w:t xml:space="preserve">a </w:t>
      </w:r>
      <w:r w:rsidRPr="00F924DA">
        <w:rPr>
          <w:rFonts w:asciiTheme="minorHAnsi" w:eastAsiaTheme="minorHAnsi" w:hAnsiTheme="minorHAnsi" w:cstheme="minorHAnsi"/>
          <w:color w:val="000000"/>
          <w:sz w:val="22"/>
          <w:szCs w:val="22"/>
          <w:lang w:val="en-ZW" w:eastAsia="en-US"/>
        </w:rPr>
        <w:t>long-term vision, formulating strategies</w:t>
      </w:r>
      <w:r w:rsidR="007E4718">
        <w:rPr>
          <w:rFonts w:asciiTheme="minorHAnsi" w:eastAsiaTheme="minorHAnsi" w:hAnsiTheme="minorHAnsi" w:cstheme="minorHAnsi"/>
          <w:color w:val="000000"/>
          <w:sz w:val="22"/>
          <w:szCs w:val="22"/>
          <w:lang w:val="en-ZW" w:eastAsia="en-US"/>
        </w:rPr>
        <w:t>,</w:t>
      </w:r>
      <w:r w:rsidRPr="00F924DA">
        <w:rPr>
          <w:rFonts w:asciiTheme="minorHAnsi" w:eastAsiaTheme="minorHAnsi" w:hAnsiTheme="minorHAnsi" w:cstheme="minorHAnsi"/>
          <w:color w:val="000000"/>
          <w:sz w:val="22"/>
          <w:szCs w:val="22"/>
          <w:lang w:val="en-ZW" w:eastAsia="en-US"/>
        </w:rPr>
        <w:t xml:space="preserve"> goals and objectives, defining priorities</w:t>
      </w:r>
      <w:r w:rsidR="007E4718">
        <w:rPr>
          <w:rFonts w:asciiTheme="minorHAnsi" w:eastAsiaTheme="minorHAnsi" w:hAnsiTheme="minorHAnsi" w:cstheme="minorHAnsi"/>
          <w:color w:val="000000"/>
          <w:sz w:val="22"/>
          <w:szCs w:val="22"/>
          <w:lang w:val="en-ZW" w:eastAsia="en-US"/>
        </w:rPr>
        <w:t xml:space="preserve"> and</w:t>
      </w:r>
      <w:r w:rsidRPr="00F924DA">
        <w:rPr>
          <w:rFonts w:asciiTheme="minorHAnsi" w:eastAsiaTheme="minorHAnsi" w:hAnsiTheme="minorHAnsi" w:cstheme="minorHAnsi"/>
          <w:color w:val="000000"/>
          <w:sz w:val="22"/>
          <w:szCs w:val="22"/>
          <w:lang w:val="en-ZW" w:eastAsia="en-US"/>
        </w:rPr>
        <w:t xml:space="preserve"> aligning organisational goals and objectives with national development strategies. E-Government readiness assessment evaluate</w:t>
      </w:r>
      <w:r w:rsidR="002C73A3">
        <w:rPr>
          <w:rFonts w:asciiTheme="minorHAnsi" w:eastAsiaTheme="minorHAnsi" w:hAnsiTheme="minorHAnsi" w:cstheme="minorHAnsi"/>
          <w:color w:val="000000"/>
          <w:sz w:val="22"/>
          <w:szCs w:val="22"/>
          <w:lang w:val="en-ZW" w:eastAsia="en-US"/>
        </w:rPr>
        <w:t>s</w:t>
      </w:r>
      <w:r w:rsidRPr="00F924DA">
        <w:rPr>
          <w:rFonts w:asciiTheme="minorHAnsi" w:eastAsiaTheme="minorHAnsi" w:hAnsiTheme="minorHAnsi" w:cstheme="minorHAnsi"/>
          <w:color w:val="000000"/>
          <w:sz w:val="22"/>
          <w:szCs w:val="22"/>
          <w:lang w:val="en-ZW" w:eastAsia="en-US"/>
        </w:rPr>
        <w:t xml:space="preserve"> how ready a country, a city or a gov</w:t>
      </w:r>
      <w:r w:rsidR="00C678CC">
        <w:rPr>
          <w:rFonts w:asciiTheme="minorHAnsi" w:eastAsiaTheme="minorHAnsi" w:hAnsiTheme="minorHAnsi" w:cstheme="minorHAnsi"/>
          <w:color w:val="000000"/>
          <w:sz w:val="22"/>
          <w:szCs w:val="22"/>
          <w:lang w:val="en-ZW" w:eastAsia="en-US"/>
        </w:rPr>
        <w:t>ernment agency is to develop e-G</w:t>
      </w:r>
      <w:r w:rsidRPr="00F924DA">
        <w:rPr>
          <w:rFonts w:asciiTheme="minorHAnsi" w:eastAsiaTheme="minorHAnsi" w:hAnsiTheme="minorHAnsi" w:cstheme="minorHAnsi"/>
          <w:color w:val="000000"/>
          <w:sz w:val="22"/>
          <w:szCs w:val="22"/>
          <w:lang w:val="en-ZW" w:eastAsia="en-US"/>
        </w:rPr>
        <w:t xml:space="preserve">overnment </w:t>
      </w:r>
      <w:sdt>
        <w:sdtPr>
          <w:rPr>
            <w:rFonts w:asciiTheme="minorHAnsi" w:eastAsiaTheme="minorHAnsi" w:hAnsiTheme="minorHAnsi" w:cstheme="minorHAnsi"/>
            <w:color w:val="000000"/>
            <w:sz w:val="22"/>
            <w:szCs w:val="22"/>
            <w:lang w:val="en-ZW" w:eastAsia="en-US"/>
          </w:rPr>
          <w:id w:val="1900321978"/>
          <w:citation/>
        </w:sdtPr>
        <w:sdtEndPr/>
        <w:sdtContent>
          <w:r w:rsidRPr="00F924DA">
            <w:rPr>
              <w:rFonts w:asciiTheme="minorHAnsi" w:eastAsiaTheme="minorHAnsi" w:hAnsiTheme="minorHAnsi" w:cstheme="minorHAnsi"/>
              <w:color w:val="000000"/>
              <w:sz w:val="22"/>
              <w:szCs w:val="22"/>
              <w:lang w:val="en-ZW" w:eastAsia="en-US"/>
            </w:rPr>
            <w:fldChar w:fldCharType="begin"/>
          </w:r>
          <w:r w:rsidRPr="00F924DA">
            <w:rPr>
              <w:rFonts w:asciiTheme="minorHAnsi" w:eastAsiaTheme="minorHAnsi" w:hAnsiTheme="minorHAnsi" w:cstheme="minorHAnsi"/>
              <w:color w:val="000000"/>
              <w:sz w:val="22"/>
              <w:szCs w:val="22"/>
              <w:lang w:val="en-ZW" w:eastAsia="en-US"/>
            </w:rPr>
            <w:instrText xml:space="preserve"> CITATION Lei11 \l 12297 </w:instrText>
          </w:r>
          <w:r w:rsidRPr="00F924DA">
            <w:rPr>
              <w:rFonts w:asciiTheme="minorHAnsi" w:eastAsiaTheme="minorHAnsi" w:hAnsiTheme="minorHAnsi" w:cstheme="minorHAnsi"/>
              <w:color w:val="000000"/>
              <w:sz w:val="22"/>
              <w:szCs w:val="22"/>
              <w:lang w:val="en-ZW" w:eastAsia="en-US"/>
            </w:rPr>
            <w:fldChar w:fldCharType="separate"/>
          </w:r>
          <w:r w:rsidRPr="00F924DA">
            <w:rPr>
              <w:rFonts w:asciiTheme="minorHAnsi" w:eastAsiaTheme="minorHAnsi" w:hAnsiTheme="minorHAnsi" w:cstheme="minorHAnsi"/>
              <w:noProof/>
              <w:color w:val="000000"/>
              <w:sz w:val="22"/>
              <w:szCs w:val="22"/>
              <w:lang w:val="en-ZW" w:eastAsia="en-US"/>
            </w:rPr>
            <w:t>(Jiang, 2011)</w:t>
          </w:r>
          <w:r w:rsidRPr="00F924DA">
            <w:rPr>
              <w:rFonts w:asciiTheme="minorHAnsi" w:eastAsiaTheme="minorHAnsi" w:hAnsiTheme="minorHAnsi" w:cstheme="minorHAnsi"/>
              <w:color w:val="000000"/>
              <w:sz w:val="22"/>
              <w:szCs w:val="22"/>
              <w:lang w:val="en-ZW" w:eastAsia="en-US"/>
            </w:rPr>
            <w:fldChar w:fldCharType="end"/>
          </w:r>
        </w:sdtContent>
      </w:sdt>
      <w:r w:rsidRPr="00F924DA">
        <w:rPr>
          <w:rFonts w:asciiTheme="minorHAnsi" w:eastAsiaTheme="minorHAnsi" w:hAnsiTheme="minorHAnsi" w:cstheme="minorHAnsi"/>
          <w:color w:val="000000"/>
          <w:sz w:val="22"/>
          <w:szCs w:val="22"/>
          <w:lang w:val="en-ZW" w:eastAsia="en-US"/>
        </w:rPr>
        <w:t xml:space="preserve">. </w:t>
      </w:r>
      <w:r w:rsidR="00C27371">
        <w:rPr>
          <w:rFonts w:asciiTheme="minorHAnsi" w:eastAsiaTheme="minorHAnsi" w:hAnsiTheme="minorHAnsi" w:cstheme="minorHAnsi"/>
          <w:color w:val="000000"/>
          <w:sz w:val="22"/>
          <w:szCs w:val="22"/>
          <w:lang w:val="en-ZW" w:eastAsia="en-US"/>
        </w:rPr>
        <w:t xml:space="preserve"> </w:t>
      </w:r>
      <w:r w:rsidRPr="00F924DA">
        <w:rPr>
          <w:rFonts w:asciiTheme="minorHAnsi" w:eastAsiaTheme="minorHAnsi" w:hAnsiTheme="minorHAnsi" w:cstheme="minorHAnsi"/>
          <w:color w:val="000000"/>
          <w:sz w:val="22"/>
          <w:szCs w:val="22"/>
          <w:lang w:val="en-ZW" w:eastAsia="en-US"/>
        </w:rPr>
        <w:t>According to Oj</w:t>
      </w:r>
      <w:r w:rsidR="005B4ECE" w:rsidRPr="00F924DA">
        <w:rPr>
          <w:rFonts w:asciiTheme="minorHAnsi" w:eastAsiaTheme="minorHAnsi" w:hAnsiTheme="minorHAnsi" w:cstheme="minorHAnsi"/>
          <w:color w:val="000000"/>
          <w:sz w:val="22"/>
          <w:szCs w:val="22"/>
          <w:lang w:val="en-ZW" w:eastAsia="en-US"/>
        </w:rPr>
        <w:t>o</w:t>
      </w:r>
      <w:r w:rsidR="008B051B">
        <w:rPr>
          <w:rFonts w:asciiTheme="minorHAnsi" w:eastAsiaTheme="minorHAnsi" w:hAnsiTheme="minorHAnsi" w:cstheme="minorHAnsi"/>
          <w:color w:val="000000"/>
          <w:sz w:val="22"/>
          <w:szCs w:val="22"/>
          <w:lang w:val="en-ZW" w:eastAsia="en-US"/>
        </w:rPr>
        <w:t xml:space="preserve"> (2007), the notion of e-R</w:t>
      </w:r>
      <w:r w:rsidRPr="00F924DA">
        <w:rPr>
          <w:rFonts w:asciiTheme="minorHAnsi" w:eastAsiaTheme="minorHAnsi" w:hAnsiTheme="minorHAnsi" w:cstheme="minorHAnsi"/>
          <w:color w:val="000000"/>
          <w:sz w:val="22"/>
          <w:szCs w:val="22"/>
          <w:lang w:val="en-ZW" w:eastAsia="en-US"/>
        </w:rPr>
        <w:t xml:space="preserve">eadiness covers political, regulatory, organisational, cultural, communication and technological factors </w:t>
      </w:r>
      <w:sdt>
        <w:sdtPr>
          <w:rPr>
            <w:rFonts w:asciiTheme="minorHAnsi" w:eastAsiaTheme="minorHAnsi" w:hAnsiTheme="minorHAnsi" w:cstheme="minorHAnsi"/>
            <w:color w:val="000000"/>
            <w:sz w:val="22"/>
            <w:szCs w:val="22"/>
            <w:lang w:val="en-ZW" w:eastAsia="en-US"/>
          </w:rPr>
          <w:id w:val="774288389"/>
          <w:citation/>
        </w:sdtPr>
        <w:sdtEndPr/>
        <w:sdtContent>
          <w:r w:rsidRPr="00F924DA">
            <w:rPr>
              <w:rFonts w:asciiTheme="minorHAnsi" w:eastAsiaTheme="minorHAnsi" w:hAnsiTheme="minorHAnsi" w:cstheme="minorHAnsi"/>
              <w:color w:val="000000"/>
              <w:sz w:val="22"/>
              <w:szCs w:val="22"/>
              <w:lang w:val="en-ZW" w:eastAsia="en-US"/>
            </w:rPr>
            <w:fldChar w:fldCharType="begin"/>
          </w:r>
          <w:r w:rsidRPr="00F924DA">
            <w:rPr>
              <w:rFonts w:asciiTheme="minorHAnsi" w:eastAsiaTheme="minorHAnsi" w:hAnsiTheme="minorHAnsi" w:cstheme="minorHAnsi"/>
              <w:color w:val="000000"/>
              <w:sz w:val="22"/>
              <w:szCs w:val="22"/>
              <w:lang w:val="en-ZW" w:eastAsia="en-US"/>
            </w:rPr>
            <w:instrText xml:space="preserve"> CITATION Ojo07 \l 12297 </w:instrText>
          </w:r>
          <w:r w:rsidRPr="00F924DA">
            <w:rPr>
              <w:rFonts w:asciiTheme="minorHAnsi" w:eastAsiaTheme="minorHAnsi" w:hAnsiTheme="minorHAnsi" w:cstheme="minorHAnsi"/>
              <w:color w:val="000000"/>
              <w:sz w:val="22"/>
              <w:szCs w:val="22"/>
              <w:lang w:val="en-ZW" w:eastAsia="en-US"/>
            </w:rPr>
            <w:fldChar w:fldCharType="separate"/>
          </w:r>
          <w:r w:rsidRPr="00F924DA">
            <w:rPr>
              <w:rFonts w:asciiTheme="minorHAnsi" w:eastAsiaTheme="minorHAnsi" w:hAnsiTheme="minorHAnsi" w:cstheme="minorHAnsi"/>
              <w:noProof/>
              <w:color w:val="000000"/>
              <w:sz w:val="22"/>
              <w:szCs w:val="22"/>
              <w:lang w:val="en-ZW" w:eastAsia="en-US"/>
            </w:rPr>
            <w:t>(Ojo, 2007)</w:t>
          </w:r>
          <w:r w:rsidRPr="00F924DA">
            <w:rPr>
              <w:rFonts w:asciiTheme="minorHAnsi" w:eastAsiaTheme="minorHAnsi" w:hAnsiTheme="minorHAnsi" w:cstheme="minorHAnsi"/>
              <w:color w:val="000000"/>
              <w:sz w:val="22"/>
              <w:szCs w:val="22"/>
              <w:lang w:val="en-ZW" w:eastAsia="en-US"/>
            </w:rPr>
            <w:fldChar w:fldCharType="end"/>
          </w:r>
        </w:sdtContent>
      </w:sdt>
      <w:r w:rsidRPr="00F924DA">
        <w:rPr>
          <w:rFonts w:asciiTheme="minorHAnsi" w:eastAsiaTheme="minorHAnsi" w:hAnsiTheme="minorHAnsi" w:cstheme="minorHAnsi"/>
          <w:color w:val="000000"/>
          <w:sz w:val="22"/>
          <w:szCs w:val="22"/>
          <w:lang w:val="en-ZW" w:eastAsia="en-US"/>
        </w:rPr>
        <w:t>. The underlying understanding is</w:t>
      </w:r>
      <w:r w:rsidR="0093709F" w:rsidRPr="00F924DA">
        <w:rPr>
          <w:rFonts w:asciiTheme="minorHAnsi" w:eastAsiaTheme="minorHAnsi" w:hAnsiTheme="minorHAnsi" w:cstheme="minorHAnsi"/>
          <w:color w:val="000000"/>
          <w:sz w:val="22"/>
          <w:szCs w:val="22"/>
          <w:lang w:val="en-ZW" w:eastAsia="en-US"/>
        </w:rPr>
        <w:t xml:space="preserve"> that</w:t>
      </w:r>
      <w:r w:rsidRPr="00F924DA">
        <w:rPr>
          <w:rFonts w:asciiTheme="minorHAnsi" w:eastAsiaTheme="minorHAnsi" w:hAnsiTheme="minorHAnsi" w:cstheme="minorHAnsi"/>
          <w:color w:val="000000"/>
          <w:sz w:val="22"/>
          <w:szCs w:val="22"/>
          <w:lang w:val="en-ZW" w:eastAsia="en-US"/>
        </w:rPr>
        <w:t xml:space="preserve"> the digital economy can assist i</w:t>
      </w:r>
      <w:r w:rsidR="00F67389">
        <w:rPr>
          <w:rFonts w:asciiTheme="minorHAnsi" w:eastAsiaTheme="minorHAnsi" w:hAnsiTheme="minorHAnsi" w:cstheme="minorHAnsi"/>
          <w:color w:val="000000"/>
          <w:sz w:val="22"/>
          <w:szCs w:val="22"/>
          <w:lang w:val="en-ZW" w:eastAsia="en-US"/>
        </w:rPr>
        <w:t>n building a better society. E-R</w:t>
      </w:r>
      <w:r w:rsidRPr="00F924DA">
        <w:rPr>
          <w:rFonts w:asciiTheme="minorHAnsi" w:eastAsiaTheme="minorHAnsi" w:hAnsiTheme="minorHAnsi" w:cstheme="minorHAnsi"/>
          <w:color w:val="000000"/>
          <w:sz w:val="22"/>
          <w:szCs w:val="22"/>
          <w:lang w:val="en-ZW" w:eastAsia="en-US"/>
        </w:rPr>
        <w:t xml:space="preserve">eadiness assessment examines the network society, network access, network education, network economy and network government. </w:t>
      </w:r>
      <w:r w:rsidR="00651215" w:rsidRPr="00E36FC1">
        <w:rPr>
          <w:rFonts w:asciiTheme="minorHAnsi" w:eastAsiaTheme="minorHAnsi" w:hAnsiTheme="minorHAnsi" w:cstheme="minorHAnsi"/>
          <w:color w:val="000000"/>
          <w:sz w:val="22"/>
          <w:szCs w:val="22"/>
          <w:lang w:val="en-ZW" w:eastAsia="en-US"/>
        </w:rPr>
        <w:t>A recent study by Manoharan and Ingrams</w:t>
      </w:r>
      <w:r w:rsidR="00544F8F" w:rsidRPr="00E36FC1">
        <w:rPr>
          <w:rFonts w:asciiTheme="minorHAnsi" w:eastAsiaTheme="minorHAnsi" w:hAnsiTheme="minorHAnsi" w:cstheme="minorHAnsi"/>
          <w:color w:val="000000"/>
          <w:sz w:val="22"/>
          <w:szCs w:val="22"/>
          <w:lang w:val="en-ZW" w:eastAsia="en-US"/>
        </w:rPr>
        <w:t xml:space="preserve"> </w:t>
      </w:r>
      <w:r w:rsidR="00651215" w:rsidRPr="00E36FC1">
        <w:rPr>
          <w:rFonts w:asciiTheme="minorHAnsi" w:eastAsiaTheme="minorHAnsi" w:hAnsiTheme="minorHAnsi" w:cstheme="minorHAnsi"/>
          <w:color w:val="000000"/>
          <w:sz w:val="22"/>
          <w:szCs w:val="22"/>
          <w:lang w:val="en-ZW" w:eastAsia="en-US"/>
        </w:rPr>
        <w:t>(</w:t>
      </w:r>
      <w:r w:rsidR="00544F8F" w:rsidRPr="00E36FC1">
        <w:rPr>
          <w:rFonts w:asciiTheme="minorHAnsi" w:eastAsiaTheme="minorHAnsi" w:hAnsiTheme="minorHAnsi" w:cstheme="minorHAnsi"/>
          <w:color w:val="000000"/>
          <w:sz w:val="22"/>
          <w:szCs w:val="22"/>
          <w:lang w:val="en-ZW" w:eastAsia="en-US"/>
        </w:rPr>
        <w:t>2018) have indicated ICT skills are closely related to</w:t>
      </w:r>
      <w:r w:rsidR="00811D95" w:rsidRPr="00E36FC1">
        <w:rPr>
          <w:rFonts w:asciiTheme="minorHAnsi" w:eastAsiaTheme="minorHAnsi" w:hAnsiTheme="minorHAnsi" w:cstheme="minorHAnsi"/>
          <w:color w:val="000000"/>
          <w:sz w:val="22"/>
          <w:szCs w:val="22"/>
          <w:lang w:val="en-ZW" w:eastAsia="en-US"/>
        </w:rPr>
        <w:t xml:space="preserve"> the</w:t>
      </w:r>
      <w:r w:rsidR="000575F6" w:rsidRPr="00E36FC1">
        <w:rPr>
          <w:rFonts w:asciiTheme="minorHAnsi" w:eastAsiaTheme="minorHAnsi" w:hAnsiTheme="minorHAnsi" w:cstheme="minorHAnsi"/>
          <w:color w:val="000000"/>
          <w:sz w:val="22"/>
          <w:szCs w:val="22"/>
          <w:lang w:val="en-ZW" w:eastAsia="en-US"/>
        </w:rPr>
        <w:t xml:space="preserve"> success of e-G</w:t>
      </w:r>
      <w:r w:rsidR="00811D95" w:rsidRPr="00E36FC1">
        <w:rPr>
          <w:rFonts w:asciiTheme="minorHAnsi" w:eastAsiaTheme="minorHAnsi" w:hAnsiTheme="minorHAnsi" w:cstheme="minorHAnsi"/>
          <w:color w:val="000000"/>
          <w:sz w:val="22"/>
          <w:szCs w:val="22"/>
          <w:lang w:val="en-ZW" w:eastAsia="en-US"/>
        </w:rPr>
        <w:t>overnment. T</w:t>
      </w:r>
      <w:r w:rsidR="00605FFD" w:rsidRPr="00E36FC1">
        <w:rPr>
          <w:rFonts w:asciiTheme="minorHAnsi" w:eastAsiaTheme="minorHAnsi" w:hAnsiTheme="minorHAnsi" w:cstheme="minorHAnsi"/>
          <w:color w:val="000000"/>
          <w:sz w:val="22"/>
          <w:szCs w:val="22"/>
          <w:lang w:val="en-ZW" w:eastAsia="en-US"/>
        </w:rPr>
        <w:t>hrough e-R</w:t>
      </w:r>
      <w:r w:rsidR="00544F8F" w:rsidRPr="00E36FC1">
        <w:rPr>
          <w:rFonts w:asciiTheme="minorHAnsi" w:eastAsiaTheme="minorHAnsi" w:hAnsiTheme="minorHAnsi" w:cstheme="minorHAnsi"/>
          <w:color w:val="000000"/>
          <w:sz w:val="22"/>
          <w:szCs w:val="22"/>
          <w:lang w:val="en-ZW" w:eastAsia="en-US"/>
        </w:rPr>
        <w:t>eadiness assessments</w:t>
      </w:r>
      <w:r w:rsidR="00811D95" w:rsidRPr="00E36FC1">
        <w:rPr>
          <w:rFonts w:asciiTheme="minorHAnsi" w:eastAsiaTheme="minorHAnsi" w:hAnsiTheme="minorHAnsi" w:cstheme="minorHAnsi"/>
          <w:color w:val="000000"/>
          <w:sz w:val="22"/>
          <w:szCs w:val="22"/>
          <w:lang w:val="en-ZW" w:eastAsia="en-US"/>
        </w:rPr>
        <w:t>,</w:t>
      </w:r>
      <w:r w:rsidR="00544F8F" w:rsidRPr="00E36FC1">
        <w:rPr>
          <w:rFonts w:asciiTheme="minorHAnsi" w:eastAsiaTheme="minorHAnsi" w:hAnsiTheme="minorHAnsi" w:cstheme="minorHAnsi"/>
          <w:color w:val="000000"/>
          <w:sz w:val="22"/>
          <w:szCs w:val="22"/>
          <w:lang w:val="en-ZW" w:eastAsia="en-US"/>
        </w:rPr>
        <w:t xml:space="preserve"> the shortage of such skills can be determined</w:t>
      </w:r>
      <w:r w:rsidR="00811D95" w:rsidRPr="00E36FC1">
        <w:rPr>
          <w:rFonts w:asciiTheme="minorHAnsi" w:eastAsiaTheme="minorHAnsi" w:hAnsiTheme="minorHAnsi" w:cstheme="minorHAnsi"/>
          <w:color w:val="000000"/>
          <w:sz w:val="22"/>
          <w:szCs w:val="22"/>
          <w:lang w:val="en-ZW" w:eastAsia="en-US"/>
        </w:rPr>
        <w:t>,</w:t>
      </w:r>
      <w:r w:rsidR="00544F8F" w:rsidRPr="00E36FC1">
        <w:rPr>
          <w:rFonts w:asciiTheme="minorHAnsi" w:eastAsiaTheme="minorHAnsi" w:hAnsiTheme="minorHAnsi" w:cstheme="minorHAnsi"/>
          <w:color w:val="000000"/>
          <w:sz w:val="22"/>
          <w:szCs w:val="22"/>
          <w:lang w:val="en-ZW" w:eastAsia="en-US"/>
        </w:rPr>
        <w:t xml:space="preserve"> which according to these studies could assist academia on </w:t>
      </w:r>
      <w:r w:rsidR="00811D95" w:rsidRPr="00E36FC1">
        <w:rPr>
          <w:rFonts w:asciiTheme="minorHAnsi" w:eastAsiaTheme="minorHAnsi" w:hAnsiTheme="minorHAnsi" w:cstheme="minorHAnsi"/>
          <w:color w:val="000000"/>
          <w:sz w:val="22"/>
          <w:szCs w:val="22"/>
          <w:lang w:val="en-ZW" w:eastAsia="en-US"/>
        </w:rPr>
        <w:t>assessing</w:t>
      </w:r>
      <w:r w:rsidR="00544F8F" w:rsidRPr="00E36FC1">
        <w:rPr>
          <w:rFonts w:asciiTheme="minorHAnsi" w:eastAsiaTheme="minorHAnsi" w:hAnsiTheme="minorHAnsi" w:cstheme="minorHAnsi"/>
          <w:color w:val="000000"/>
          <w:sz w:val="22"/>
          <w:szCs w:val="22"/>
          <w:lang w:val="en-ZW" w:eastAsia="en-US"/>
        </w:rPr>
        <w:t xml:space="preserve"> programs o</w:t>
      </w:r>
      <w:r w:rsidR="00605FFD" w:rsidRPr="00E36FC1">
        <w:rPr>
          <w:rFonts w:asciiTheme="minorHAnsi" w:eastAsiaTheme="minorHAnsi" w:hAnsiTheme="minorHAnsi" w:cstheme="minorHAnsi"/>
          <w:color w:val="000000"/>
          <w:sz w:val="22"/>
          <w:szCs w:val="22"/>
          <w:lang w:val="en-ZW" w:eastAsia="en-US"/>
        </w:rPr>
        <w:t>ffered versus what employees</w:t>
      </w:r>
      <w:r w:rsidR="00544F8F" w:rsidRPr="00E36FC1">
        <w:rPr>
          <w:rFonts w:asciiTheme="minorHAnsi" w:eastAsiaTheme="minorHAnsi" w:hAnsiTheme="minorHAnsi" w:cstheme="minorHAnsi"/>
          <w:color w:val="000000"/>
          <w:sz w:val="22"/>
          <w:szCs w:val="22"/>
          <w:lang w:val="en-ZW" w:eastAsia="en-US"/>
        </w:rPr>
        <w:t xml:space="preserve"> need at their work places.</w:t>
      </w:r>
    </w:p>
    <w:p w14:paraId="0C79E31F" w14:textId="77777777" w:rsidR="00F51330" w:rsidRPr="00F924DA" w:rsidRDefault="00F51330" w:rsidP="00FC1B99">
      <w:pPr>
        <w:spacing w:line="480" w:lineRule="auto"/>
        <w:jc w:val="both"/>
        <w:rPr>
          <w:rFonts w:asciiTheme="minorHAnsi" w:eastAsiaTheme="minorHAnsi" w:hAnsiTheme="minorHAnsi" w:cstheme="minorHAnsi"/>
          <w:color w:val="000000"/>
          <w:sz w:val="22"/>
          <w:szCs w:val="22"/>
          <w:lang w:val="en-ZW" w:eastAsia="en-US"/>
        </w:rPr>
      </w:pPr>
    </w:p>
    <w:p w14:paraId="3B0AE013" w14:textId="45A525FC" w:rsidR="00F51330" w:rsidRPr="00F924DA" w:rsidRDefault="00E275BA" w:rsidP="00FC1B99">
      <w:pPr>
        <w:spacing w:line="480" w:lineRule="auto"/>
        <w:jc w:val="both"/>
        <w:rPr>
          <w:rFonts w:asciiTheme="minorHAnsi" w:eastAsiaTheme="minorHAnsi" w:hAnsiTheme="minorHAnsi" w:cstheme="minorHAnsi"/>
          <w:color w:val="000000"/>
          <w:sz w:val="22"/>
          <w:szCs w:val="22"/>
          <w:lang w:val="en-ZW" w:eastAsia="en-US"/>
        </w:rPr>
      </w:pPr>
      <w:r>
        <w:rPr>
          <w:rFonts w:asciiTheme="minorHAnsi" w:eastAsiaTheme="minorHAnsi" w:hAnsiTheme="minorHAnsi" w:cstheme="minorHAnsi"/>
          <w:color w:val="000000"/>
          <w:sz w:val="22"/>
          <w:szCs w:val="22"/>
          <w:lang w:val="en-ZW" w:eastAsia="en-US"/>
        </w:rPr>
        <w:t>As</w:t>
      </w:r>
      <w:r w:rsidR="00F51330" w:rsidRPr="00F924DA">
        <w:rPr>
          <w:rFonts w:asciiTheme="minorHAnsi" w:eastAsiaTheme="minorHAnsi" w:hAnsiTheme="minorHAnsi" w:cstheme="minorHAnsi"/>
          <w:color w:val="000000"/>
          <w:sz w:val="22"/>
          <w:szCs w:val="22"/>
          <w:lang w:val="en-ZW" w:eastAsia="en-US"/>
        </w:rPr>
        <w:t xml:space="preserve"> a country, e-</w:t>
      </w:r>
      <w:r w:rsidR="00F67389">
        <w:rPr>
          <w:rFonts w:asciiTheme="minorHAnsi" w:eastAsiaTheme="minorHAnsi" w:hAnsiTheme="minorHAnsi" w:cstheme="minorHAnsi"/>
          <w:color w:val="000000"/>
          <w:sz w:val="22"/>
          <w:szCs w:val="22"/>
          <w:lang w:val="en-ZW" w:eastAsia="en-US"/>
        </w:rPr>
        <w:t>R</w:t>
      </w:r>
      <w:r w:rsidR="00F51330" w:rsidRPr="00F924DA">
        <w:rPr>
          <w:rFonts w:asciiTheme="minorHAnsi" w:eastAsiaTheme="minorHAnsi" w:hAnsiTheme="minorHAnsi" w:cstheme="minorHAnsi"/>
          <w:color w:val="000000"/>
          <w:sz w:val="22"/>
          <w:szCs w:val="22"/>
          <w:lang w:val="en-ZW" w:eastAsia="en-US"/>
        </w:rPr>
        <w:t>eadiness is a measure of the country’s business environment and how the market is acquiescent to ICT opportunities</w:t>
      </w:r>
      <w:r w:rsidR="00F67389">
        <w:rPr>
          <w:rFonts w:asciiTheme="minorHAnsi" w:eastAsiaTheme="minorHAnsi" w:hAnsiTheme="minorHAnsi" w:cstheme="minorHAnsi"/>
          <w:color w:val="000000"/>
          <w:sz w:val="22"/>
          <w:szCs w:val="22"/>
          <w:lang w:val="en-ZW" w:eastAsia="en-US"/>
        </w:rPr>
        <w:t>. In many parts of the world e-R</w:t>
      </w:r>
      <w:r w:rsidR="00F51330" w:rsidRPr="00F924DA">
        <w:rPr>
          <w:rFonts w:asciiTheme="minorHAnsi" w:eastAsiaTheme="minorHAnsi" w:hAnsiTheme="minorHAnsi" w:cstheme="minorHAnsi"/>
          <w:color w:val="000000"/>
          <w:sz w:val="22"/>
          <w:szCs w:val="22"/>
          <w:lang w:val="en-ZW" w:eastAsia="en-US"/>
        </w:rPr>
        <w:t>eadiness of governments has become an important policy, which has been adopted through principles of good governance. According to Holdern and Millert, (2005</w:t>
      </w:r>
      <w:r w:rsidR="00F67389">
        <w:rPr>
          <w:rFonts w:asciiTheme="minorHAnsi" w:eastAsiaTheme="minorHAnsi" w:hAnsiTheme="minorHAnsi" w:cstheme="minorHAnsi"/>
          <w:color w:val="000000"/>
          <w:sz w:val="22"/>
          <w:szCs w:val="22"/>
          <w:lang w:val="en-ZW" w:eastAsia="en-US"/>
        </w:rPr>
        <w:t>), e-R</w:t>
      </w:r>
      <w:r w:rsidR="00F51330" w:rsidRPr="00F924DA">
        <w:rPr>
          <w:rFonts w:asciiTheme="minorHAnsi" w:eastAsiaTheme="minorHAnsi" w:hAnsiTheme="minorHAnsi" w:cstheme="minorHAnsi"/>
          <w:color w:val="000000"/>
          <w:sz w:val="22"/>
          <w:szCs w:val="22"/>
          <w:lang w:val="en-ZW" w:eastAsia="en-US"/>
        </w:rPr>
        <w:t xml:space="preserve">eadiness for government offers </w:t>
      </w:r>
      <w:r w:rsidR="00824A03">
        <w:rPr>
          <w:rFonts w:asciiTheme="minorHAnsi" w:eastAsiaTheme="minorHAnsi" w:hAnsiTheme="minorHAnsi" w:cstheme="minorHAnsi"/>
          <w:color w:val="000000"/>
          <w:sz w:val="22"/>
          <w:szCs w:val="22"/>
          <w:lang w:val="en-ZW" w:eastAsia="en-US"/>
        </w:rPr>
        <w:t>a</w:t>
      </w:r>
      <w:r w:rsidR="00F51330" w:rsidRPr="00F924DA">
        <w:rPr>
          <w:rFonts w:asciiTheme="minorHAnsi" w:eastAsiaTheme="minorHAnsi" w:hAnsiTheme="minorHAnsi" w:cstheme="minorHAnsi"/>
          <w:color w:val="000000"/>
          <w:sz w:val="22"/>
          <w:szCs w:val="22"/>
          <w:lang w:val="en-ZW" w:eastAsia="en-US"/>
        </w:rPr>
        <w:t xml:space="preserve"> way for citizens to interact with the government and enhances trust, which fuels economic efficiency and business. </w:t>
      </w:r>
    </w:p>
    <w:p w14:paraId="2B42FB24" w14:textId="77777777" w:rsidR="00F51330" w:rsidRPr="00F924DA" w:rsidRDefault="00F51330" w:rsidP="00FC1B99">
      <w:pPr>
        <w:spacing w:line="480" w:lineRule="auto"/>
        <w:jc w:val="both"/>
        <w:rPr>
          <w:rFonts w:asciiTheme="minorHAnsi" w:eastAsiaTheme="minorHAnsi" w:hAnsiTheme="minorHAnsi" w:cstheme="minorHAnsi"/>
          <w:color w:val="000000"/>
          <w:sz w:val="22"/>
          <w:szCs w:val="22"/>
          <w:lang w:val="en-ZW" w:eastAsia="en-US"/>
        </w:rPr>
      </w:pPr>
    </w:p>
    <w:p w14:paraId="43A95D6F" w14:textId="37A00B97" w:rsidR="00F51330" w:rsidRPr="00F924DA" w:rsidRDefault="00F67389" w:rsidP="00FC1B99">
      <w:pPr>
        <w:spacing w:line="480" w:lineRule="auto"/>
        <w:jc w:val="both"/>
        <w:rPr>
          <w:rFonts w:asciiTheme="minorHAnsi" w:eastAsiaTheme="minorHAnsi" w:hAnsiTheme="minorHAnsi" w:cstheme="minorHAnsi"/>
          <w:color w:val="000000"/>
          <w:sz w:val="22"/>
          <w:szCs w:val="22"/>
          <w:lang w:val="en-ZW" w:eastAsia="en-US"/>
        </w:rPr>
      </w:pPr>
      <w:r>
        <w:rPr>
          <w:rFonts w:asciiTheme="minorHAnsi" w:eastAsiaTheme="minorHAnsi" w:hAnsiTheme="minorHAnsi" w:cstheme="minorHAnsi"/>
          <w:color w:val="000000"/>
          <w:sz w:val="22"/>
          <w:szCs w:val="22"/>
          <w:lang w:val="en-ZW" w:eastAsia="en-US"/>
        </w:rPr>
        <w:t>The need to carry out e-R</w:t>
      </w:r>
      <w:r w:rsidR="00F51330" w:rsidRPr="00F924DA">
        <w:rPr>
          <w:rFonts w:asciiTheme="minorHAnsi" w:eastAsiaTheme="minorHAnsi" w:hAnsiTheme="minorHAnsi" w:cstheme="minorHAnsi"/>
          <w:color w:val="000000"/>
          <w:sz w:val="22"/>
          <w:szCs w:val="22"/>
          <w:lang w:val="en-ZW" w:eastAsia="en-US"/>
        </w:rPr>
        <w:t xml:space="preserve">eadiness for communities and </w:t>
      </w:r>
      <w:r w:rsidR="0093709F" w:rsidRPr="00F924DA">
        <w:rPr>
          <w:rFonts w:asciiTheme="minorHAnsi" w:eastAsiaTheme="minorHAnsi" w:hAnsiTheme="minorHAnsi" w:cstheme="minorHAnsi"/>
          <w:color w:val="000000"/>
          <w:sz w:val="22"/>
          <w:szCs w:val="22"/>
          <w:lang w:val="en-ZW" w:eastAsia="en-US"/>
        </w:rPr>
        <w:t>L</w:t>
      </w:r>
      <w:r w:rsidR="00F51330" w:rsidRPr="00F924DA">
        <w:rPr>
          <w:rFonts w:asciiTheme="minorHAnsi" w:eastAsiaTheme="minorHAnsi" w:hAnsiTheme="minorHAnsi" w:cstheme="minorHAnsi"/>
          <w:color w:val="000000"/>
          <w:sz w:val="22"/>
          <w:szCs w:val="22"/>
          <w:lang w:val="en-ZW" w:eastAsia="en-US"/>
        </w:rPr>
        <w:t xml:space="preserve">ocal </w:t>
      </w:r>
      <w:r w:rsidR="0093709F" w:rsidRPr="00F924DA">
        <w:rPr>
          <w:rFonts w:asciiTheme="minorHAnsi" w:eastAsiaTheme="minorHAnsi" w:hAnsiTheme="minorHAnsi" w:cstheme="minorHAnsi"/>
          <w:color w:val="000000"/>
          <w:sz w:val="22"/>
          <w:szCs w:val="22"/>
          <w:lang w:val="en-ZW" w:eastAsia="en-US"/>
        </w:rPr>
        <w:t>A</w:t>
      </w:r>
      <w:r w:rsidR="00F51330" w:rsidRPr="00F924DA">
        <w:rPr>
          <w:rFonts w:asciiTheme="minorHAnsi" w:eastAsiaTheme="minorHAnsi" w:hAnsiTheme="minorHAnsi" w:cstheme="minorHAnsi"/>
          <w:color w:val="000000"/>
          <w:sz w:val="22"/>
          <w:szCs w:val="22"/>
          <w:lang w:val="en-ZW" w:eastAsia="en-US"/>
        </w:rPr>
        <w:t>uthorities still remains very important</w:t>
      </w:r>
      <w:r w:rsidR="0093709F" w:rsidRPr="00F924DA">
        <w:rPr>
          <w:rFonts w:asciiTheme="minorHAnsi" w:eastAsiaTheme="minorHAnsi" w:hAnsiTheme="minorHAnsi" w:cstheme="minorHAnsi"/>
          <w:color w:val="000000"/>
          <w:sz w:val="22"/>
          <w:szCs w:val="22"/>
          <w:lang w:val="en-ZW" w:eastAsia="en-US"/>
        </w:rPr>
        <w:t xml:space="preserve"> </w:t>
      </w:r>
      <w:r w:rsidR="00511B84" w:rsidRPr="00F924DA">
        <w:rPr>
          <w:rFonts w:asciiTheme="minorHAnsi" w:eastAsiaTheme="minorHAnsi" w:hAnsiTheme="minorHAnsi" w:cstheme="minorHAnsi"/>
          <w:noProof/>
          <w:color w:val="000000"/>
          <w:sz w:val="22"/>
          <w:szCs w:val="22"/>
          <w:lang w:val="en-ZW" w:eastAsia="en-US"/>
        </w:rPr>
        <w:t>(Dada, 2006</w:t>
      </w:r>
      <w:r w:rsidR="00511B84" w:rsidRPr="004304A7">
        <w:rPr>
          <w:rFonts w:asciiTheme="minorHAnsi" w:eastAsiaTheme="minorHAnsi" w:hAnsiTheme="minorHAnsi" w:cstheme="minorHAnsi"/>
          <w:noProof/>
          <w:color w:val="000000"/>
          <w:sz w:val="22"/>
          <w:szCs w:val="22"/>
          <w:lang w:val="en-ZW" w:eastAsia="en-US"/>
        </w:rPr>
        <w:t>)</w:t>
      </w:r>
      <w:r w:rsidR="00F51330" w:rsidRPr="004304A7">
        <w:rPr>
          <w:rFonts w:asciiTheme="minorHAnsi" w:eastAsiaTheme="minorHAnsi" w:hAnsiTheme="minorHAnsi" w:cstheme="minorHAnsi"/>
          <w:color w:val="000000"/>
          <w:sz w:val="22"/>
          <w:szCs w:val="22"/>
          <w:lang w:val="en-ZW" w:eastAsia="en-US"/>
        </w:rPr>
        <w:t xml:space="preserve">. </w:t>
      </w:r>
      <w:r w:rsidRPr="004304A7">
        <w:rPr>
          <w:rFonts w:asciiTheme="minorHAnsi" w:eastAsiaTheme="minorHAnsi" w:hAnsiTheme="minorHAnsi" w:cstheme="minorHAnsi"/>
          <w:color w:val="000000"/>
          <w:sz w:val="22"/>
          <w:szCs w:val="22"/>
          <w:lang w:val="en-ZW" w:eastAsia="en-US"/>
        </w:rPr>
        <w:t>It is with e-R</w:t>
      </w:r>
      <w:r w:rsidR="00F51330" w:rsidRPr="004304A7">
        <w:rPr>
          <w:rFonts w:asciiTheme="minorHAnsi" w:eastAsiaTheme="minorHAnsi" w:hAnsiTheme="minorHAnsi" w:cstheme="minorHAnsi"/>
          <w:color w:val="000000"/>
          <w:sz w:val="22"/>
          <w:szCs w:val="22"/>
          <w:lang w:val="en-ZW" w:eastAsia="en-US"/>
        </w:rPr>
        <w:t>eadiness assessments that leadership at various levels is assisted to plan ahead for integrat</w:t>
      </w:r>
      <w:r w:rsidR="004304A7" w:rsidRPr="004304A7">
        <w:rPr>
          <w:rFonts w:asciiTheme="minorHAnsi" w:eastAsiaTheme="minorHAnsi" w:hAnsiTheme="minorHAnsi" w:cstheme="minorHAnsi"/>
          <w:color w:val="000000"/>
          <w:sz w:val="22"/>
          <w:szCs w:val="22"/>
          <w:lang w:val="en-ZW" w:eastAsia="en-US"/>
        </w:rPr>
        <w:t>ion of</w:t>
      </w:r>
      <w:r w:rsidR="00F51330" w:rsidRPr="004304A7">
        <w:rPr>
          <w:rFonts w:asciiTheme="minorHAnsi" w:eastAsiaTheme="minorHAnsi" w:hAnsiTheme="minorHAnsi" w:cstheme="minorHAnsi"/>
          <w:color w:val="000000"/>
          <w:sz w:val="22"/>
          <w:szCs w:val="22"/>
          <w:lang w:val="en-ZW" w:eastAsia="en-US"/>
        </w:rPr>
        <w:t xml:space="preserve"> ICT</w:t>
      </w:r>
      <w:r w:rsidR="004304A7" w:rsidRPr="004304A7">
        <w:rPr>
          <w:rFonts w:asciiTheme="minorHAnsi" w:eastAsiaTheme="minorHAnsi" w:hAnsiTheme="minorHAnsi" w:cstheme="minorHAnsi"/>
          <w:color w:val="000000"/>
          <w:sz w:val="22"/>
          <w:szCs w:val="22"/>
          <w:lang w:val="en-ZW" w:eastAsia="en-US"/>
        </w:rPr>
        <w:t xml:space="preserve">s. It will also provide one </w:t>
      </w:r>
      <w:r w:rsidR="00F51330" w:rsidRPr="004304A7">
        <w:rPr>
          <w:rFonts w:asciiTheme="minorHAnsi" w:eastAsiaTheme="minorHAnsi" w:hAnsiTheme="minorHAnsi" w:cstheme="minorHAnsi"/>
          <w:color w:val="000000"/>
          <w:sz w:val="22"/>
          <w:szCs w:val="22"/>
          <w:lang w:val="en-ZW" w:eastAsia="en-US"/>
        </w:rPr>
        <w:t xml:space="preserve">with </w:t>
      </w:r>
      <w:r w:rsidR="004304A7" w:rsidRPr="004304A7">
        <w:rPr>
          <w:rFonts w:asciiTheme="minorHAnsi" w:eastAsiaTheme="minorHAnsi" w:hAnsiTheme="minorHAnsi" w:cstheme="minorHAnsi"/>
          <w:color w:val="000000"/>
          <w:sz w:val="22"/>
          <w:szCs w:val="22"/>
          <w:lang w:val="en-ZW" w:eastAsia="en-US"/>
        </w:rPr>
        <w:t xml:space="preserve">a </w:t>
      </w:r>
      <w:r w:rsidR="00F51330" w:rsidRPr="004304A7">
        <w:rPr>
          <w:rFonts w:asciiTheme="minorHAnsi" w:eastAsiaTheme="minorHAnsi" w:hAnsiTheme="minorHAnsi" w:cstheme="minorHAnsi"/>
          <w:color w:val="000000"/>
          <w:sz w:val="22"/>
          <w:szCs w:val="22"/>
          <w:lang w:val="en-ZW" w:eastAsia="en-US"/>
        </w:rPr>
        <w:t>quantifiable set of indicators,</w:t>
      </w:r>
      <w:r w:rsidR="00F51330" w:rsidRPr="00F924DA">
        <w:rPr>
          <w:rFonts w:asciiTheme="minorHAnsi" w:eastAsiaTheme="minorHAnsi" w:hAnsiTheme="minorHAnsi" w:cstheme="minorHAnsi"/>
          <w:color w:val="000000"/>
          <w:sz w:val="22"/>
          <w:szCs w:val="22"/>
          <w:lang w:val="en-ZW" w:eastAsia="en-US"/>
        </w:rPr>
        <w:t xml:space="preserve"> which will show an overview of the local authority’s situation and may be used in future as a comparison baseline </w:t>
      </w:r>
      <w:r w:rsidR="00511B84" w:rsidRPr="00F924DA">
        <w:rPr>
          <w:rFonts w:asciiTheme="minorHAnsi" w:eastAsiaTheme="minorHAnsi" w:hAnsiTheme="minorHAnsi" w:cstheme="minorHAnsi"/>
          <w:noProof/>
          <w:color w:val="000000"/>
          <w:sz w:val="22"/>
          <w:szCs w:val="22"/>
          <w:lang w:val="en-ZW" w:eastAsia="en-US"/>
        </w:rPr>
        <w:t>(Dada, 2006)</w:t>
      </w:r>
      <w:r w:rsidR="00F51330" w:rsidRPr="00F924DA">
        <w:rPr>
          <w:rFonts w:asciiTheme="minorHAnsi" w:eastAsiaTheme="minorHAnsi" w:hAnsiTheme="minorHAnsi" w:cstheme="minorHAnsi"/>
          <w:color w:val="000000"/>
          <w:sz w:val="22"/>
          <w:szCs w:val="22"/>
          <w:lang w:val="en-ZW" w:eastAsia="en-US"/>
        </w:rPr>
        <w:t xml:space="preserve">. As stated </w:t>
      </w:r>
      <w:r>
        <w:rPr>
          <w:rFonts w:asciiTheme="minorHAnsi" w:eastAsiaTheme="minorHAnsi" w:hAnsiTheme="minorHAnsi" w:cstheme="minorHAnsi"/>
          <w:color w:val="000000"/>
          <w:sz w:val="22"/>
          <w:szCs w:val="22"/>
          <w:lang w:val="en-ZW" w:eastAsia="en-US"/>
        </w:rPr>
        <w:t>by Matthew and Monica (2011) e-R</w:t>
      </w:r>
      <w:r w:rsidR="00F51330" w:rsidRPr="00F924DA">
        <w:rPr>
          <w:rFonts w:asciiTheme="minorHAnsi" w:eastAsiaTheme="minorHAnsi" w:hAnsiTheme="minorHAnsi" w:cstheme="minorHAnsi"/>
          <w:color w:val="000000"/>
          <w:sz w:val="22"/>
          <w:szCs w:val="22"/>
          <w:lang w:val="en-ZW" w:eastAsia="en-US"/>
        </w:rPr>
        <w:t>eadiness assessments assist to plan ahead for integration of ICT, identify areas where further attention is needed and thus focusing t</w:t>
      </w:r>
      <w:r w:rsidR="004856CE">
        <w:rPr>
          <w:rFonts w:asciiTheme="minorHAnsi" w:eastAsiaTheme="minorHAnsi" w:hAnsiTheme="minorHAnsi" w:cstheme="minorHAnsi"/>
          <w:color w:val="000000"/>
          <w:sz w:val="22"/>
          <w:szCs w:val="22"/>
          <w:lang w:val="en-ZW" w:eastAsia="en-US"/>
        </w:rPr>
        <w:t>heir efforts</w:t>
      </w:r>
      <w:r w:rsidR="00F51330" w:rsidRPr="00F924DA">
        <w:rPr>
          <w:rFonts w:asciiTheme="minorHAnsi" w:eastAsiaTheme="minorHAnsi" w:hAnsiTheme="minorHAnsi" w:cstheme="minorHAnsi"/>
          <w:color w:val="000000"/>
          <w:sz w:val="22"/>
          <w:szCs w:val="22"/>
          <w:lang w:val="en-ZW" w:eastAsia="en-US"/>
        </w:rPr>
        <w:t xml:space="preserve"> </w:t>
      </w:r>
      <w:sdt>
        <w:sdtPr>
          <w:rPr>
            <w:rFonts w:asciiTheme="minorHAnsi" w:eastAsiaTheme="minorHAnsi" w:hAnsiTheme="minorHAnsi" w:cstheme="minorHAnsi"/>
            <w:color w:val="000000"/>
            <w:sz w:val="22"/>
            <w:szCs w:val="22"/>
            <w:lang w:val="en-ZW" w:eastAsia="en-US"/>
          </w:rPr>
          <w:id w:val="-1508055220"/>
          <w:citation/>
        </w:sdtPr>
        <w:sdtEndPr/>
        <w:sdtContent>
          <w:r w:rsidR="00F51330" w:rsidRPr="00F924DA">
            <w:rPr>
              <w:rFonts w:asciiTheme="minorHAnsi" w:eastAsiaTheme="minorHAnsi" w:hAnsiTheme="minorHAnsi" w:cstheme="minorHAnsi"/>
              <w:color w:val="000000"/>
              <w:sz w:val="22"/>
              <w:szCs w:val="22"/>
              <w:lang w:val="en-ZW" w:eastAsia="en-US"/>
            </w:rPr>
            <w:fldChar w:fldCharType="begin"/>
          </w:r>
          <w:r w:rsidR="00F51330" w:rsidRPr="00F924DA">
            <w:rPr>
              <w:rFonts w:asciiTheme="minorHAnsi" w:eastAsiaTheme="minorHAnsi" w:hAnsiTheme="minorHAnsi" w:cstheme="minorHAnsi"/>
              <w:color w:val="000000"/>
              <w:sz w:val="22"/>
              <w:szCs w:val="22"/>
              <w:lang w:val="en-ZW" w:eastAsia="en-US"/>
            </w:rPr>
            <w:instrText xml:space="preserve"> CITATION Mon11 \l 12297 </w:instrText>
          </w:r>
          <w:r w:rsidR="00F51330" w:rsidRPr="00F924DA">
            <w:rPr>
              <w:rFonts w:asciiTheme="minorHAnsi" w:eastAsiaTheme="minorHAnsi" w:hAnsiTheme="minorHAnsi" w:cstheme="minorHAnsi"/>
              <w:color w:val="000000"/>
              <w:sz w:val="22"/>
              <w:szCs w:val="22"/>
              <w:lang w:val="en-ZW" w:eastAsia="en-US"/>
            </w:rPr>
            <w:fldChar w:fldCharType="separate"/>
          </w:r>
          <w:r w:rsidR="00F51330" w:rsidRPr="00F924DA">
            <w:rPr>
              <w:rFonts w:asciiTheme="minorHAnsi" w:eastAsiaTheme="minorHAnsi" w:hAnsiTheme="minorHAnsi" w:cstheme="minorHAnsi"/>
              <w:noProof/>
              <w:color w:val="000000"/>
              <w:sz w:val="22"/>
              <w:szCs w:val="22"/>
              <w:lang w:val="en-ZW" w:eastAsia="en-US"/>
            </w:rPr>
            <w:t>(Monica, 2011)</w:t>
          </w:r>
          <w:r w:rsidR="00F51330" w:rsidRPr="00F924DA">
            <w:rPr>
              <w:rFonts w:asciiTheme="minorHAnsi" w:eastAsiaTheme="minorHAnsi" w:hAnsiTheme="minorHAnsi" w:cstheme="minorHAnsi"/>
              <w:color w:val="000000"/>
              <w:sz w:val="22"/>
              <w:szCs w:val="22"/>
              <w:lang w:val="en-ZW" w:eastAsia="en-US"/>
            </w:rPr>
            <w:fldChar w:fldCharType="end"/>
          </w:r>
        </w:sdtContent>
      </w:sdt>
      <w:r w:rsidR="00F51330" w:rsidRPr="00F924DA">
        <w:rPr>
          <w:rFonts w:asciiTheme="minorHAnsi" w:eastAsiaTheme="minorHAnsi" w:hAnsiTheme="minorHAnsi" w:cstheme="minorHAnsi"/>
          <w:color w:val="000000"/>
          <w:sz w:val="22"/>
          <w:szCs w:val="22"/>
          <w:lang w:val="en-ZW" w:eastAsia="en-US"/>
        </w:rPr>
        <w:t xml:space="preserve">. </w:t>
      </w:r>
      <w:r w:rsidR="001424E9" w:rsidRPr="00E36FC1">
        <w:rPr>
          <w:rFonts w:asciiTheme="minorHAnsi" w:eastAsiaTheme="minorHAnsi" w:hAnsiTheme="minorHAnsi" w:cstheme="minorHAnsi"/>
          <w:color w:val="000000"/>
          <w:sz w:val="22"/>
          <w:szCs w:val="22"/>
          <w:lang w:val="en-ZW" w:eastAsia="en-US"/>
        </w:rPr>
        <w:t>Decision makers can</w:t>
      </w:r>
      <w:r w:rsidR="005264EC" w:rsidRPr="00E36FC1">
        <w:rPr>
          <w:rFonts w:asciiTheme="minorHAnsi" w:eastAsiaTheme="minorHAnsi" w:hAnsiTheme="minorHAnsi" w:cstheme="minorHAnsi"/>
          <w:color w:val="000000"/>
          <w:sz w:val="22"/>
          <w:szCs w:val="22"/>
          <w:lang w:val="en-ZW" w:eastAsia="en-US"/>
        </w:rPr>
        <w:t xml:space="preserve"> be</w:t>
      </w:r>
      <w:r w:rsidR="001424E9" w:rsidRPr="00E36FC1">
        <w:rPr>
          <w:rFonts w:asciiTheme="minorHAnsi" w:eastAsiaTheme="minorHAnsi" w:hAnsiTheme="minorHAnsi" w:cstheme="minorHAnsi"/>
          <w:color w:val="000000"/>
          <w:sz w:val="22"/>
          <w:szCs w:val="22"/>
          <w:lang w:val="en-ZW" w:eastAsia="en-US"/>
        </w:rPr>
        <w:t xml:space="preserve"> </w:t>
      </w:r>
      <w:r w:rsidR="00C2748F" w:rsidRPr="00E36FC1">
        <w:rPr>
          <w:rFonts w:asciiTheme="minorHAnsi" w:eastAsiaTheme="minorHAnsi" w:hAnsiTheme="minorHAnsi" w:cstheme="minorHAnsi"/>
          <w:color w:val="000000"/>
          <w:sz w:val="22"/>
          <w:szCs w:val="22"/>
          <w:lang w:val="en-ZW" w:eastAsia="en-US"/>
        </w:rPr>
        <w:t>held</w:t>
      </w:r>
      <w:r w:rsidR="001424E9" w:rsidRPr="00E36FC1">
        <w:rPr>
          <w:rFonts w:asciiTheme="minorHAnsi" w:eastAsiaTheme="minorHAnsi" w:hAnsiTheme="minorHAnsi" w:cstheme="minorHAnsi"/>
          <w:color w:val="000000"/>
          <w:sz w:val="22"/>
          <w:szCs w:val="22"/>
          <w:lang w:val="en-ZW" w:eastAsia="en-US"/>
        </w:rPr>
        <w:t xml:space="preserve"> accountable for failed/slow or non-existing e-Government adoptions in Local Authorities </w:t>
      </w:r>
      <w:r w:rsidR="00651215" w:rsidRPr="00E36FC1">
        <w:rPr>
          <w:rFonts w:asciiTheme="minorHAnsi" w:eastAsiaTheme="minorHAnsi" w:hAnsiTheme="minorHAnsi" w:cstheme="minorHAnsi"/>
          <w:color w:val="000000"/>
          <w:sz w:val="22"/>
          <w:szCs w:val="22"/>
          <w:lang w:val="en-ZW" w:eastAsia="en-US"/>
        </w:rPr>
        <w:t xml:space="preserve">according to </w:t>
      </w:r>
      <w:r w:rsidR="000D03C1" w:rsidRPr="00E36FC1">
        <w:rPr>
          <w:rFonts w:asciiTheme="minorHAnsi" w:eastAsiaTheme="minorHAnsi" w:hAnsiTheme="minorHAnsi" w:cstheme="minorHAnsi"/>
          <w:color w:val="000000"/>
          <w:sz w:val="22"/>
          <w:szCs w:val="22"/>
          <w:lang w:val="en-ZW" w:eastAsia="en-US"/>
        </w:rPr>
        <w:t>(Lourenco, Pedro, Piotrowski</w:t>
      </w:r>
      <w:r w:rsidR="001424E9" w:rsidRPr="00E36FC1">
        <w:rPr>
          <w:rFonts w:asciiTheme="minorHAnsi" w:eastAsiaTheme="minorHAnsi" w:hAnsiTheme="minorHAnsi" w:cstheme="minorHAnsi"/>
          <w:color w:val="000000"/>
          <w:sz w:val="22"/>
          <w:szCs w:val="22"/>
          <w:lang w:val="en-ZW" w:eastAsia="en-US"/>
        </w:rPr>
        <w:t xml:space="preserve"> and Ingrams</w:t>
      </w:r>
      <w:r w:rsidR="00C2748F" w:rsidRPr="00E36FC1">
        <w:rPr>
          <w:rFonts w:asciiTheme="minorHAnsi" w:eastAsiaTheme="minorHAnsi" w:hAnsiTheme="minorHAnsi" w:cstheme="minorHAnsi"/>
          <w:color w:val="000000"/>
          <w:sz w:val="22"/>
          <w:szCs w:val="22"/>
          <w:lang w:val="en-ZW" w:eastAsia="en-US"/>
        </w:rPr>
        <w:t>,</w:t>
      </w:r>
      <w:r w:rsidR="001424E9" w:rsidRPr="00E36FC1">
        <w:rPr>
          <w:rFonts w:asciiTheme="minorHAnsi" w:eastAsiaTheme="minorHAnsi" w:hAnsiTheme="minorHAnsi" w:cstheme="minorHAnsi"/>
          <w:color w:val="000000"/>
          <w:sz w:val="22"/>
          <w:szCs w:val="22"/>
          <w:lang w:val="en-ZW" w:eastAsia="en-US"/>
        </w:rPr>
        <w:t xml:space="preserve"> 2017).</w:t>
      </w:r>
      <w:r w:rsidR="001424E9">
        <w:rPr>
          <w:rFonts w:asciiTheme="minorHAnsi" w:eastAsiaTheme="minorHAnsi" w:hAnsiTheme="minorHAnsi" w:cstheme="minorHAnsi"/>
          <w:color w:val="000000"/>
          <w:sz w:val="22"/>
          <w:szCs w:val="22"/>
          <w:lang w:val="en-ZW" w:eastAsia="en-US"/>
        </w:rPr>
        <w:t xml:space="preserve"> </w:t>
      </w:r>
      <w:r w:rsidR="001424E9" w:rsidRPr="001424E9">
        <w:rPr>
          <w:rFonts w:asciiTheme="minorHAnsi" w:eastAsiaTheme="minorHAnsi" w:hAnsiTheme="minorHAnsi" w:cstheme="minorHAnsi"/>
          <w:color w:val="000000"/>
          <w:sz w:val="22"/>
          <w:szCs w:val="22"/>
          <w:lang w:val="en-ZW" w:eastAsia="en-US"/>
        </w:rPr>
        <w:t xml:space="preserve"> </w:t>
      </w:r>
      <w:r w:rsidR="00F51330" w:rsidRPr="00F924DA">
        <w:rPr>
          <w:rFonts w:asciiTheme="minorHAnsi" w:eastAsiaTheme="minorHAnsi" w:hAnsiTheme="minorHAnsi" w:cstheme="minorHAnsi"/>
          <w:color w:val="000000"/>
          <w:sz w:val="22"/>
          <w:szCs w:val="22"/>
          <w:lang w:val="en-ZW" w:eastAsia="en-US"/>
        </w:rPr>
        <w:t>Furthermore, they highlighted the fact that the assessment itself is not a goal but should be the tool used for strategi</w:t>
      </w:r>
      <w:r w:rsidR="0093709F" w:rsidRPr="00F924DA">
        <w:rPr>
          <w:rFonts w:asciiTheme="minorHAnsi" w:eastAsiaTheme="minorHAnsi" w:hAnsiTheme="minorHAnsi" w:cstheme="minorHAnsi"/>
          <w:color w:val="000000"/>
          <w:sz w:val="22"/>
          <w:szCs w:val="22"/>
          <w:lang w:val="en-ZW" w:eastAsia="en-US"/>
        </w:rPr>
        <w:t>s</w:t>
      </w:r>
      <w:r w:rsidR="00F51330" w:rsidRPr="00F924DA">
        <w:rPr>
          <w:rFonts w:asciiTheme="minorHAnsi" w:eastAsiaTheme="minorHAnsi" w:hAnsiTheme="minorHAnsi" w:cstheme="minorHAnsi"/>
          <w:color w:val="000000"/>
          <w:sz w:val="22"/>
          <w:szCs w:val="22"/>
          <w:lang w:val="en-ZW" w:eastAsia="en-US"/>
        </w:rPr>
        <w:t xml:space="preserve">ing and the creation of an action plan that will address the issues identified in </w:t>
      </w:r>
      <w:r>
        <w:rPr>
          <w:rFonts w:asciiTheme="minorHAnsi" w:eastAsiaTheme="minorHAnsi" w:hAnsiTheme="minorHAnsi" w:cstheme="minorHAnsi"/>
          <w:color w:val="000000"/>
          <w:sz w:val="22"/>
          <w:szCs w:val="22"/>
          <w:lang w:val="en-ZW" w:eastAsia="en-US"/>
        </w:rPr>
        <w:t>the e-R</w:t>
      </w:r>
      <w:r w:rsidR="00F51330" w:rsidRPr="00F924DA">
        <w:rPr>
          <w:rFonts w:asciiTheme="minorHAnsi" w:eastAsiaTheme="minorHAnsi" w:hAnsiTheme="minorHAnsi" w:cstheme="minorHAnsi"/>
          <w:color w:val="000000"/>
          <w:sz w:val="22"/>
          <w:szCs w:val="22"/>
          <w:lang w:val="en-ZW" w:eastAsia="en-US"/>
        </w:rPr>
        <w:t>eadiness assessment to further the objectives of the country in e-Government planning and subsequent implementation. The develo</w:t>
      </w:r>
      <w:r>
        <w:rPr>
          <w:rFonts w:asciiTheme="minorHAnsi" w:eastAsiaTheme="minorHAnsi" w:hAnsiTheme="minorHAnsi" w:cstheme="minorHAnsi"/>
          <w:color w:val="000000"/>
          <w:sz w:val="22"/>
          <w:szCs w:val="22"/>
          <w:lang w:val="en-ZW" w:eastAsia="en-US"/>
        </w:rPr>
        <w:t>pment of any country sits on e-R</w:t>
      </w:r>
      <w:r w:rsidR="00F51330" w:rsidRPr="00F924DA">
        <w:rPr>
          <w:rFonts w:asciiTheme="minorHAnsi" w:eastAsiaTheme="minorHAnsi" w:hAnsiTheme="minorHAnsi" w:cstheme="minorHAnsi"/>
          <w:color w:val="000000"/>
          <w:sz w:val="22"/>
          <w:szCs w:val="22"/>
          <w:lang w:val="en-ZW" w:eastAsia="en-US"/>
        </w:rPr>
        <w:t>eadiness, which represents the transformation of the society from traditional relations and methods to more entrepreneurial thinking</w:t>
      </w:r>
      <w:r w:rsidR="0093709F" w:rsidRPr="00F924DA">
        <w:rPr>
          <w:rFonts w:asciiTheme="minorHAnsi" w:eastAsiaTheme="minorHAnsi" w:hAnsiTheme="minorHAnsi" w:cstheme="minorHAnsi"/>
          <w:color w:val="000000"/>
          <w:sz w:val="22"/>
          <w:szCs w:val="22"/>
          <w:lang w:val="en-ZW" w:eastAsia="en-US"/>
        </w:rPr>
        <w:t xml:space="preserve"> (</w:t>
      </w:r>
      <w:r w:rsidR="00F51330" w:rsidRPr="00F924DA">
        <w:rPr>
          <w:rFonts w:asciiTheme="minorHAnsi" w:eastAsiaTheme="minorHAnsi" w:hAnsiTheme="minorHAnsi" w:cstheme="minorHAnsi"/>
          <w:color w:val="000000"/>
          <w:sz w:val="22"/>
          <w:szCs w:val="22"/>
          <w:lang w:val="en-ZW" w:eastAsia="en-US"/>
        </w:rPr>
        <w:t>Bacook</w:t>
      </w:r>
      <w:r w:rsidR="0093709F" w:rsidRPr="00F924DA">
        <w:rPr>
          <w:rFonts w:asciiTheme="minorHAnsi" w:eastAsiaTheme="minorHAnsi" w:hAnsiTheme="minorHAnsi" w:cstheme="minorHAnsi"/>
          <w:color w:val="000000"/>
          <w:sz w:val="22"/>
          <w:szCs w:val="22"/>
          <w:lang w:val="en-ZW" w:eastAsia="en-US"/>
        </w:rPr>
        <w:t>,</w:t>
      </w:r>
      <w:r w:rsidR="001424E9">
        <w:rPr>
          <w:rFonts w:asciiTheme="minorHAnsi" w:eastAsiaTheme="minorHAnsi" w:hAnsiTheme="minorHAnsi" w:cstheme="minorHAnsi"/>
          <w:color w:val="000000"/>
          <w:sz w:val="22"/>
          <w:szCs w:val="22"/>
          <w:lang w:val="en-ZW" w:eastAsia="en-US"/>
        </w:rPr>
        <w:t xml:space="preserve"> 2005</w:t>
      </w:r>
      <w:r w:rsidR="001424E9" w:rsidRPr="00E36FC1">
        <w:rPr>
          <w:rFonts w:asciiTheme="minorHAnsi" w:eastAsiaTheme="minorHAnsi" w:hAnsiTheme="minorHAnsi" w:cstheme="minorHAnsi"/>
          <w:color w:val="000000"/>
          <w:sz w:val="22"/>
          <w:szCs w:val="22"/>
          <w:lang w:val="en-ZW" w:eastAsia="en-US"/>
        </w:rPr>
        <w:t>). Ingrams (2017) believe that by looking holistically at Government institutional models and their important characteristics</w:t>
      </w:r>
      <w:r w:rsidR="00470723" w:rsidRPr="00E36FC1">
        <w:rPr>
          <w:rFonts w:asciiTheme="minorHAnsi" w:eastAsiaTheme="minorHAnsi" w:hAnsiTheme="minorHAnsi" w:cstheme="minorHAnsi"/>
          <w:color w:val="000000"/>
          <w:sz w:val="22"/>
          <w:szCs w:val="22"/>
          <w:lang w:val="en-ZW" w:eastAsia="en-US"/>
        </w:rPr>
        <w:t>,</w:t>
      </w:r>
      <w:r w:rsidR="001424E9" w:rsidRPr="00E36FC1">
        <w:rPr>
          <w:rFonts w:asciiTheme="minorHAnsi" w:eastAsiaTheme="minorHAnsi" w:hAnsiTheme="minorHAnsi" w:cstheme="minorHAnsi"/>
          <w:color w:val="000000"/>
          <w:sz w:val="22"/>
          <w:szCs w:val="22"/>
          <w:lang w:val="en-ZW" w:eastAsia="en-US"/>
        </w:rPr>
        <w:t xml:space="preserve"> it can assist in </w:t>
      </w:r>
      <w:r w:rsidR="005264EC" w:rsidRPr="00E36FC1">
        <w:rPr>
          <w:rFonts w:asciiTheme="minorHAnsi" w:eastAsiaTheme="minorHAnsi" w:hAnsiTheme="minorHAnsi" w:cstheme="minorHAnsi"/>
          <w:color w:val="000000"/>
          <w:sz w:val="22"/>
          <w:szCs w:val="22"/>
          <w:lang w:val="en-ZW" w:eastAsia="en-US"/>
        </w:rPr>
        <w:t>determining</w:t>
      </w:r>
      <w:r w:rsidR="001424E9" w:rsidRPr="00E36FC1">
        <w:rPr>
          <w:rFonts w:asciiTheme="minorHAnsi" w:eastAsiaTheme="minorHAnsi" w:hAnsiTheme="minorHAnsi" w:cstheme="minorHAnsi"/>
          <w:color w:val="000000"/>
          <w:sz w:val="22"/>
          <w:szCs w:val="22"/>
          <w:lang w:val="en-ZW" w:eastAsia="en-US"/>
        </w:rPr>
        <w:t xml:space="preserve"> </w:t>
      </w:r>
      <w:r w:rsidR="00651215" w:rsidRPr="00E36FC1">
        <w:rPr>
          <w:rFonts w:asciiTheme="minorHAnsi" w:eastAsiaTheme="minorHAnsi" w:hAnsiTheme="minorHAnsi" w:cstheme="minorHAnsi"/>
          <w:color w:val="000000"/>
          <w:sz w:val="22"/>
          <w:szCs w:val="22"/>
          <w:lang w:val="en-ZW" w:eastAsia="en-US"/>
        </w:rPr>
        <w:t>how they shape the growth of e-G</w:t>
      </w:r>
      <w:r w:rsidR="001424E9" w:rsidRPr="00E36FC1">
        <w:rPr>
          <w:rFonts w:asciiTheme="minorHAnsi" w:eastAsiaTheme="minorHAnsi" w:hAnsiTheme="minorHAnsi" w:cstheme="minorHAnsi"/>
          <w:color w:val="000000"/>
          <w:sz w:val="22"/>
          <w:szCs w:val="22"/>
          <w:lang w:val="en-ZW" w:eastAsia="en-US"/>
        </w:rPr>
        <w:t>overnment.</w:t>
      </w:r>
      <w:r w:rsidR="001424E9" w:rsidRPr="001424E9">
        <w:rPr>
          <w:rFonts w:asciiTheme="minorHAnsi" w:eastAsiaTheme="minorHAnsi" w:hAnsiTheme="minorHAnsi" w:cstheme="minorHAnsi"/>
          <w:color w:val="000000"/>
          <w:sz w:val="22"/>
          <w:szCs w:val="22"/>
          <w:lang w:val="en-ZW" w:eastAsia="en-US"/>
        </w:rPr>
        <w:t xml:space="preserve">  </w:t>
      </w:r>
      <w:r>
        <w:rPr>
          <w:rFonts w:asciiTheme="minorHAnsi" w:eastAsiaTheme="minorHAnsi" w:hAnsiTheme="minorHAnsi" w:cstheme="minorHAnsi"/>
          <w:color w:val="000000"/>
          <w:sz w:val="22"/>
          <w:szCs w:val="22"/>
          <w:lang w:val="en-ZW" w:eastAsia="en-US"/>
        </w:rPr>
        <w:t>Globally, e-R</w:t>
      </w:r>
      <w:r w:rsidR="00F51330" w:rsidRPr="00F924DA">
        <w:rPr>
          <w:rFonts w:asciiTheme="minorHAnsi" w:eastAsiaTheme="minorHAnsi" w:hAnsiTheme="minorHAnsi" w:cstheme="minorHAnsi"/>
          <w:color w:val="000000"/>
          <w:sz w:val="22"/>
          <w:szCs w:val="22"/>
          <w:lang w:val="en-ZW" w:eastAsia="en-US"/>
        </w:rPr>
        <w:t xml:space="preserve">eadiness facilitates the sources of competitive advantage and opportunities for economic and social development (EIU, 2003). </w:t>
      </w:r>
    </w:p>
    <w:p w14:paraId="53723E7E" w14:textId="77777777" w:rsidR="00F51330" w:rsidRPr="00F924DA" w:rsidRDefault="00F51330" w:rsidP="00F51330">
      <w:pPr>
        <w:spacing w:line="360" w:lineRule="auto"/>
        <w:jc w:val="both"/>
        <w:rPr>
          <w:rFonts w:asciiTheme="minorHAnsi" w:eastAsiaTheme="minorHAnsi" w:hAnsiTheme="minorHAnsi" w:cstheme="minorHAnsi"/>
          <w:color w:val="000000"/>
          <w:sz w:val="22"/>
          <w:szCs w:val="22"/>
          <w:lang w:val="en-ZW" w:eastAsia="en-US"/>
        </w:rPr>
      </w:pPr>
    </w:p>
    <w:p w14:paraId="60D45970" w14:textId="77777777" w:rsidR="00F51330" w:rsidRPr="00F924DA" w:rsidRDefault="00F51330" w:rsidP="00596C44">
      <w:pPr>
        <w:pStyle w:val="Heading2"/>
        <w:numPr>
          <w:ilvl w:val="1"/>
          <w:numId w:val="30"/>
        </w:numPr>
        <w:spacing w:before="0" w:line="360" w:lineRule="auto"/>
        <w:ind w:left="0" w:firstLine="0"/>
        <w:jc w:val="both"/>
        <w:rPr>
          <w:rFonts w:asciiTheme="minorHAnsi" w:hAnsiTheme="minorHAnsi" w:cstheme="minorHAnsi"/>
          <w:b/>
          <w:color w:val="000000" w:themeColor="text1"/>
          <w:sz w:val="22"/>
          <w:szCs w:val="22"/>
        </w:rPr>
      </w:pPr>
      <w:bookmarkStart w:id="16" w:name="_Toc530081796"/>
      <w:r w:rsidRPr="00F924DA">
        <w:rPr>
          <w:rFonts w:asciiTheme="minorHAnsi" w:hAnsiTheme="minorHAnsi" w:cstheme="minorHAnsi"/>
          <w:b/>
          <w:color w:val="000000" w:themeColor="text1"/>
          <w:sz w:val="22"/>
          <w:szCs w:val="22"/>
        </w:rPr>
        <w:t>E-Readiness Assessment Tools</w:t>
      </w:r>
      <w:bookmarkEnd w:id="16"/>
    </w:p>
    <w:p w14:paraId="4D780C95" w14:textId="77777777" w:rsidR="00F51330" w:rsidRPr="00F924DA" w:rsidRDefault="00F51330" w:rsidP="00F51330">
      <w:pPr>
        <w:rPr>
          <w:rFonts w:asciiTheme="minorHAnsi" w:hAnsiTheme="minorHAnsi" w:cstheme="minorHAnsi"/>
          <w:sz w:val="22"/>
          <w:szCs w:val="22"/>
        </w:rPr>
      </w:pPr>
    </w:p>
    <w:p w14:paraId="11878361" w14:textId="4EA5FFA4"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Redep (2016) stated that, “E-readiness assessment tools are meant to provide the best possible indication about measurable variables affecting e-government so as to help decision makers in deciding what to focus on and to what extent improvements should be made to the different aspects mea</w:t>
      </w:r>
      <w:r w:rsidR="007045FE">
        <w:rPr>
          <w:rFonts w:asciiTheme="minorHAnsi" w:hAnsiTheme="minorHAnsi" w:cstheme="minorHAnsi"/>
          <w:sz w:val="22"/>
          <w:szCs w:val="22"/>
        </w:rPr>
        <w:t>sured to enhance the overall e-R</w:t>
      </w:r>
      <w:r w:rsidRPr="00F924DA">
        <w:rPr>
          <w:rFonts w:asciiTheme="minorHAnsi" w:hAnsiTheme="minorHAnsi" w:cstheme="minorHAnsi"/>
          <w:sz w:val="22"/>
          <w:szCs w:val="22"/>
        </w:rPr>
        <w:t xml:space="preserve">eadiness of the country or part of it or just an organization” </w:t>
      </w:r>
      <w:sdt>
        <w:sdtPr>
          <w:rPr>
            <w:rFonts w:asciiTheme="minorHAnsi" w:hAnsiTheme="minorHAnsi" w:cstheme="minorHAnsi"/>
            <w:sz w:val="22"/>
            <w:szCs w:val="22"/>
          </w:rPr>
          <w:id w:val="198359309"/>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rPr>
            <w:instrText xml:space="preserve"> CITATION Val16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rPr>
            <w:t>(Ređep, 2016)</w:t>
          </w:r>
          <w:r w:rsidRPr="00F924DA">
            <w:rPr>
              <w:rFonts w:asciiTheme="minorHAnsi" w:hAnsiTheme="minorHAnsi" w:cstheme="minorHAnsi"/>
              <w:sz w:val="22"/>
              <w:szCs w:val="22"/>
            </w:rPr>
            <w:fldChar w:fldCharType="end"/>
          </w:r>
        </w:sdtContent>
      </w:sdt>
      <w:r w:rsidR="007045FE">
        <w:rPr>
          <w:rFonts w:asciiTheme="minorHAnsi" w:hAnsiTheme="minorHAnsi" w:cstheme="minorHAnsi"/>
          <w:sz w:val="22"/>
          <w:szCs w:val="22"/>
        </w:rPr>
        <w:t>. There are numerous e-R</w:t>
      </w:r>
      <w:r w:rsidRPr="00F924DA">
        <w:rPr>
          <w:rFonts w:asciiTheme="minorHAnsi" w:hAnsiTheme="minorHAnsi" w:cstheme="minorHAnsi"/>
          <w:sz w:val="22"/>
          <w:szCs w:val="22"/>
        </w:rPr>
        <w:t>eadiness assessment tools that have been used over the years in many countries including Namibia</w:t>
      </w:r>
      <w:r w:rsidR="00526D04">
        <w:rPr>
          <w:rFonts w:asciiTheme="minorHAnsi" w:hAnsiTheme="minorHAnsi" w:cstheme="minorHAnsi"/>
          <w:sz w:val="22"/>
          <w:szCs w:val="22"/>
        </w:rPr>
        <w:t>,</w:t>
      </w:r>
      <w:r w:rsidRPr="00F924DA">
        <w:rPr>
          <w:rFonts w:asciiTheme="minorHAnsi" w:hAnsiTheme="minorHAnsi" w:cstheme="minorHAnsi"/>
          <w:sz w:val="22"/>
          <w:szCs w:val="22"/>
        </w:rPr>
        <w:t xml:space="preserve"> at </w:t>
      </w:r>
      <w:r w:rsidR="00526D04">
        <w:rPr>
          <w:rFonts w:asciiTheme="minorHAnsi" w:hAnsiTheme="minorHAnsi" w:cstheme="minorHAnsi"/>
          <w:sz w:val="22"/>
          <w:szCs w:val="22"/>
        </w:rPr>
        <w:t xml:space="preserve">a </w:t>
      </w:r>
      <w:r w:rsidRPr="00F924DA">
        <w:rPr>
          <w:rFonts w:asciiTheme="minorHAnsi" w:hAnsiTheme="minorHAnsi" w:cstheme="minorHAnsi"/>
          <w:sz w:val="22"/>
          <w:szCs w:val="22"/>
        </w:rPr>
        <w:t>national level.</w:t>
      </w:r>
      <w:r w:rsidR="007045FE">
        <w:rPr>
          <w:rFonts w:asciiTheme="minorHAnsi" w:hAnsiTheme="minorHAnsi" w:cstheme="minorHAnsi"/>
          <w:sz w:val="22"/>
          <w:szCs w:val="22"/>
        </w:rPr>
        <w:t xml:space="preserve"> None of them focused on the e-R</w:t>
      </w:r>
      <w:r w:rsidRPr="00F924DA">
        <w:rPr>
          <w:rFonts w:asciiTheme="minorHAnsi" w:hAnsiTheme="minorHAnsi" w:cstheme="minorHAnsi"/>
          <w:sz w:val="22"/>
          <w:szCs w:val="22"/>
        </w:rPr>
        <w:t xml:space="preserve">eadiness for </w:t>
      </w:r>
      <w:r w:rsidR="0093709F" w:rsidRPr="00F924DA">
        <w:rPr>
          <w:rFonts w:asciiTheme="minorHAnsi" w:hAnsiTheme="minorHAnsi" w:cstheme="minorHAnsi"/>
          <w:sz w:val="22"/>
          <w:szCs w:val="22"/>
        </w:rPr>
        <w:t>L</w:t>
      </w:r>
      <w:r w:rsidRPr="00F924DA">
        <w:rPr>
          <w:rFonts w:asciiTheme="minorHAnsi" w:hAnsiTheme="minorHAnsi" w:cstheme="minorHAnsi"/>
          <w:sz w:val="22"/>
          <w:szCs w:val="22"/>
        </w:rPr>
        <w:t>ocal</w:t>
      </w:r>
      <w:r w:rsidR="0093709F" w:rsidRPr="00F924DA">
        <w:rPr>
          <w:rFonts w:asciiTheme="minorHAnsi" w:hAnsiTheme="minorHAnsi" w:cstheme="minorHAnsi"/>
          <w:sz w:val="22"/>
          <w:szCs w:val="22"/>
        </w:rPr>
        <w:t xml:space="preserve"> A</w:t>
      </w:r>
      <w:r w:rsidRPr="00F924DA">
        <w:rPr>
          <w:rFonts w:asciiTheme="minorHAnsi" w:hAnsiTheme="minorHAnsi" w:cstheme="minorHAnsi"/>
          <w:sz w:val="22"/>
          <w:szCs w:val="22"/>
        </w:rPr>
        <w:t>uthorities and the citizens</w:t>
      </w:r>
      <w:r w:rsidR="00A94125" w:rsidRPr="00F924DA">
        <w:rPr>
          <w:rFonts w:asciiTheme="minorHAnsi" w:hAnsiTheme="minorHAnsi" w:cstheme="minorHAnsi"/>
          <w:sz w:val="22"/>
          <w:szCs w:val="22"/>
        </w:rPr>
        <w:t>.</w:t>
      </w:r>
      <w:r w:rsidRPr="00F924DA">
        <w:rPr>
          <w:rFonts w:asciiTheme="minorHAnsi" w:hAnsiTheme="minorHAnsi" w:cstheme="minorHAnsi"/>
          <w:sz w:val="22"/>
          <w:szCs w:val="22"/>
        </w:rPr>
        <w:t xml:space="preserve"> Bridges (2001) states that each tool measures how ready a society or economy is to benefit from </w:t>
      </w:r>
      <w:r w:rsidR="0093709F" w:rsidRPr="00F924DA">
        <w:rPr>
          <w:rFonts w:asciiTheme="minorHAnsi" w:hAnsiTheme="minorHAnsi" w:cstheme="minorHAnsi"/>
          <w:sz w:val="22"/>
          <w:szCs w:val="22"/>
        </w:rPr>
        <w:t>I</w:t>
      </w:r>
      <w:r w:rsidRPr="00F924DA">
        <w:rPr>
          <w:rFonts w:asciiTheme="minorHAnsi" w:hAnsiTheme="minorHAnsi" w:cstheme="minorHAnsi"/>
          <w:sz w:val="22"/>
          <w:szCs w:val="22"/>
        </w:rPr>
        <w:t xml:space="preserve">nformation </w:t>
      </w:r>
      <w:r w:rsidR="0093709F" w:rsidRPr="00F924DA">
        <w:rPr>
          <w:rFonts w:asciiTheme="minorHAnsi" w:hAnsiTheme="minorHAnsi" w:cstheme="minorHAnsi"/>
          <w:sz w:val="22"/>
          <w:szCs w:val="22"/>
        </w:rPr>
        <w:t>T</w:t>
      </w:r>
      <w:r w:rsidRPr="00F924DA">
        <w:rPr>
          <w:rFonts w:asciiTheme="minorHAnsi" w:hAnsiTheme="minorHAnsi" w:cstheme="minorHAnsi"/>
          <w:sz w:val="22"/>
          <w:szCs w:val="22"/>
        </w:rPr>
        <w:t>echnology</w:t>
      </w:r>
      <w:r w:rsidR="0093709F" w:rsidRPr="00F924DA">
        <w:rPr>
          <w:rFonts w:asciiTheme="minorHAnsi" w:hAnsiTheme="minorHAnsi" w:cstheme="minorHAnsi"/>
          <w:sz w:val="22"/>
          <w:szCs w:val="22"/>
        </w:rPr>
        <w:t xml:space="preserve"> (IT)</w:t>
      </w:r>
      <w:r w:rsidRPr="00F924DA">
        <w:rPr>
          <w:rFonts w:asciiTheme="minorHAnsi" w:hAnsiTheme="minorHAnsi" w:cstheme="minorHAnsi"/>
          <w:sz w:val="22"/>
          <w:szCs w:val="22"/>
        </w:rPr>
        <w:t>. E-Readiness assessment tools var</w:t>
      </w:r>
      <w:r w:rsidR="00364C94">
        <w:rPr>
          <w:rFonts w:asciiTheme="minorHAnsi" w:hAnsiTheme="minorHAnsi" w:cstheme="minorHAnsi"/>
          <w:sz w:val="22"/>
          <w:szCs w:val="22"/>
        </w:rPr>
        <w:t>y</w:t>
      </w:r>
      <w:r w:rsidR="007045FE">
        <w:rPr>
          <w:rFonts w:asciiTheme="minorHAnsi" w:hAnsiTheme="minorHAnsi" w:cstheme="minorHAnsi"/>
          <w:sz w:val="22"/>
          <w:szCs w:val="22"/>
        </w:rPr>
        <w:t xml:space="preserve"> a great deal and although e-R</w:t>
      </w:r>
      <w:r w:rsidRPr="00F924DA">
        <w:rPr>
          <w:rFonts w:asciiTheme="minorHAnsi" w:hAnsiTheme="minorHAnsi" w:cstheme="minorHAnsi"/>
          <w:sz w:val="22"/>
          <w:szCs w:val="22"/>
        </w:rPr>
        <w:t xml:space="preserve">eadiness assessments </w:t>
      </w:r>
      <w:r w:rsidR="0064768E">
        <w:rPr>
          <w:rFonts w:asciiTheme="minorHAnsi" w:hAnsiTheme="minorHAnsi" w:cstheme="minorHAnsi"/>
          <w:sz w:val="22"/>
          <w:szCs w:val="22"/>
        </w:rPr>
        <w:t>are</w:t>
      </w:r>
      <w:r w:rsidRPr="00F924DA">
        <w:rPr>
          <w:rFonts w:asciiTheme="minorHAnsi" w:hAnsiTheme="minorHAnsi" w:cstheme="minorHAnsi"/>
          <w:sz w:val="22"/>
          <w:szCs w:val="22"/>
        </w:rPr>
        <w:t xml:space="preserve"> of utmost importance</w:t>
      </w:r>
      <w:r w:rsidR="0064768E">
        <w:rPr>
          <w:rFonts w:asciiTheme="minorHAnsi" w:hAnsiTheme="minorHAnsi" w:cstheme="minorHAnsi"/>
          <w:sz w:val="22"/>
          <w:szCs w:val="22"/>
        </w:rPr>
        <w:t>,</w:t>
      </w:r>
      <w:r w:rsidRPr="00F924DA">
        <w:rPr>
          <w:rFonts w:asciiTheme="minorHAnsi" w:hAnsiTheme="minorHAnsi" w:cstheme="minorHAnsi"/>
          <w:sz w:val="22"/>
          <w:szCs w:val="22"/>
        </w:rPr>
        <w:t xml:space="preserve"> one cannot simply take the first available tool or framework to conduct assessment</w:t>
      </w:r>
      <w:r w:rsidR="00343921">
        <w:rPr>
          <w:rFonts w:asciiTheme="minorHAnsi" w:hAnsiTheme="minorHAnsi" w:cstheme="minorHAnsi"/>
          <w:sz w:val="22"/>
          <w:szCs w:val="22"/>
        </w:rPr>
        <w:t>s</w:t>
      </w:r>
      <w:r w:rsidRPr="00F924DA">
        <w:rPr>
          <w:rFonts w:asciiTheme="minorHAnsi" w:hAnsiTheme="minorHAnsi" w:cstheme="minorHAnsi"/>
          <w:sz w:val="22"/>
          <w:szCs w:val="22"/>
        </w:rPr>
        <w:t xml:space="preserve"> </w:t>
      </w:r>
      <w:sdt>
        <w:sdtPr>
          <w:rPr>
            <w:rFonts w:asciiTheme="minorHAnsi" w:hAnsiTheme="minorHAnsi" w:cstheme="minorHAnsi"/>
            <w:sz w:val="22"/>
            <w:szCs w:val="22"/>
          </w:rPr>
          <w:id w:val="-770157181"/>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 CITATION Mus10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(Musa, 2010)</w:t>
          </w:r>
          <w:r w:rsidRPr="00F924DA">
            <w:rPr>
              <w:rFonts w:asciiTheme="minorHAnsi" w:hAnsiTheme="minorHAnsi" w:cstheme="minorHAnsi"/>
              <w:sz w:val="22"/>
              <w:szCs w:val="22"/>
            </w:rPr>
            <w:fldChar w:fldCharType="end"/>
          </w:r>
        </w:sdtContent>
      </w:sdt>
      <w:r w:rsidR="006E40D7" w:rsidRPr="00F924DA">
        <w:rPr>
          <w:rFonts w:asciiTheme="minorHAnsi" w:hAnsiTheme="minorHAnsi" w:cstheme="minorHAnsi"/>
          <w:sz w:val="22"/>
          <w:szCs w:val="22"/>
        </w:rPr>
        <w:t>.</w:t>
      </w:r>
      <w:r w:rsidRPr="00F924DA">
        <w:rPr>
          <w:rFonts w:asciiTheme="minorHAnsi" w:hAnsiTheme="minorHAnsi" w:cstheme="minorHAnsi"/>
          <w:sz w:val="22"/>
          <w:szCs w:val="22"/>
        </w:rPr>
        <w:t xml:space="preserve"> </w:t>
      </w:r>
      <w:r w:rsidR="006E40D7" w:rsidRPr="00F924DA">
        <w:rPr>
          <w:rFonts w:asciiTheme="minorHAnsi" w:hAnsiTheme="minorHAnsi" w:cstheme="minorHAnsi"/>
          <w:sz w:val="22"/>
          <w:szCs w:val="22"/>
        </w:rPr>
        <w:t>M</w:t>
      </w:r>
      <w:r w:rsidR="007045FE">
        <w:rPr>
          <w:rFonts w:asciiTheme="minorHAnsi" w:hAnsiTheme="minorHAnsi" w:cstheme="minorHAnsi"/>
          <w:sz w:val="22"/>
          <w:szCs w:val="22"/>
        </w:rPr>
        <w:t>ost e-R</w:t>
      </w:r>
      <w:r w:rsidRPr="00F924DA">
        <w:rPr>
          <w:rFonts w:asciiTheme="minorHAnsi" w:hAnsiTheme="minorHAnsi" w:cstheme="minorHAnsi"/>
          <w:sz w:val="22"/>
          <w:szCs w:val="22"/>
        </w:rPr>
        <w:t xml:space="preserve">eadiness assessments done in developing countries focused on the national level and not on the </w:t>
      </w:r>
      <w:r w:rsidR="006E40D7" w:rsidRPr="00F924DA">
        <w:rPr>
          <w:rFonts w:asciiTheme="minorHAnsi" w:hAnsiTheme="minorHAnsi" w:cstheme="minorHAnsi"/>
          <w:sz w:val="22"/>
          <w:szCs w:val="22"/>
        </w:rPr>
        <w:t>L</w:t>
      </w:r>
      <w:r w:rsidRPr="00F924DA">
        <w:rPr>
          <w:rFonts w:asciiTheme="minorHAnsi" w:hAnsiTheme="minorHAnsi" w:cstheme="minorHAnsi"/>
          <w:sz w:val="22"/>
          <w:szCs w:val="22"/>
        </w:rPr>
        <w:t xml:space="preserve">ocal </w:t>
      </w:r>
      <w:r w:rsidR="006E40D7" w:rsidRPr="00F924DA">
        <w:rPr>
          <w:rFonts w:asciiTheme="minorHAnsi" w:hAnsiTheme="minorHAnsi" w:cstheme="minorHAnsi"/>
          <w:sz w:val="22"/>
          <w:szCs w:val="22"/>
        </w:rPr>
        <w:t>A</w:t>
      </w:r>
      <w:r w:rsidR="009C0093">
        <w:rPr>
          <w:rFonts w:asciiTheme="minorHAnsi" w:hAnsiTheme="minorHAnsi" w:cstheme="minorHAnsi"/>
          <w:sz w:val="22"/>
          <w:szCs w:val="22"/>
        </w:rPr>
        <w:t>uthority or organis</w:t>
      </w:r>
      <w:r w:rsidRPr="00F924DA">
        <w:rPr>
          <w:rFonts w:asciiTheme="minorHAnsi" w:hAnsiTheme="minorHAnsi" w:cstheme="minorHAnsi"/>
          <w:sz w:val="22"/>
          <w:szCs w:val="22"/>
        </w:rPr>
        <w:t>ations. Musa (2010) suggest</w:t>
      </w:r>
      <w:r w:rsidR="006E40D7" w:rsidRPr="00F924DA">
        <w:rPr>
          <w:rFonts w:asciiTheme="minorHAnsi" w:hAnsiTheme="minorHAnsi" w:cstheme="minorHAnsi"/>
          <w:sz w:val="22"/>
          <w:szCs w:val="22"/>
        </w:rPr>
        <w:t>ed</w:t>
      </w:r>
      <w:r w:rsidR="007045FE">
        <w:rPr>
          <w:rFonts w:asciiTheme="minorHAnsi" w:hAnsiTheme="minorHAnsi" w:cstheme="minorHAnsi"/>
          <w:sz w:val="22"/>
          <w:szCs w:val="22"/>
        </w:rPr>
        <w:t xml:space="preserve"> that since e-R</w:t>
      </w:r>
      <w:r w:rsidRPr="00F924DA">
        <w:rPr>
          <w:rFonts w:asciiTheme="minorHAnsi" w:hAnsiTheme="minorHAnsi" w:cstheme="minorHAnsi"/>
          <w:sz w:val="22"/>
          <w:szCs w:val="22"/>
        </w:rPr>
        <w:t xml:space="preserve">eadiness assessments for e-Government implementation are such a </w:t>
      </w:r>
      <w:r w:rsidR="00D861DD" w:rsidRPr="00D861DD">
        <w:rPr>
          <w:rFonts w:asciiTheme="minorHAnsi" w:hAnsiTheme="minorHAnsi" w:cstheme="minorHAnsi"/>
          <w:sz w:val="22"/>
          <w:szCs w:val="22"/>
        </w:rPr>
        <w:t>tough exercise and each government or entity has its own goals</w:t>
      </w:r>
      <w:r w:rsidRPr="00F924DA">
        <w:rPr>
          <w:rFonts w:asciiTheme="minorHAnsi" w:hAnsiTheme="minorHAnsi" w:cstheme="minorHAnsi"/>
          <w:sz w:val="22"/>
          <w:szCs w:val="22"/>
        </w:rPr>
        <w:t xml:space="preserve">, this might lead people to adopt an existing assessment tool and tweak it to cater for its own objectives and </w:t>
      </w:r>
      <w:r w:rsidR="00C164AF">
        <w:rPr>
          <w:rFonts w:asciiTheme="minorHAnsi" w:hAnsiTheme="minorHAnsi" w:cstheme="minorHAnsi"/>
          <w:sz w:val="22"/>
          <w:szCs w:val="22"/>
        </w:rPr>
        <w:t xml:space="preserve">that </w:t>
      </w:r>
      <w:r w:rsidRPr="00F924DA">
        <w:rPr>
          <w:rFonts w:asciiTheme="minorHAnsi" w:hAnsiTheme="minorHAnsi" w:cstheme="minorHAnsi"/>
          <w:sz w:val="22"/>
          <w:szCs w:val="22"/>
        </w:rPr>
        <w:t xml:space="preserve">which is relevant to their local realities </w:t>
      </w:r>
      <w:sdt>
        <w:sdtPr>
          <w:rPr>
            <w:rFonts w:asciiTheme="minorHAnsi" w:hAnsiTheme="minorHAnsi" w:cstheme="minorHAnsi"/>
            <w:sz w:val="22"/>
            <w:szCs w:val="22"/>
          </w:rPr>
          <w:id w:val="233133813"/>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 CITATION Mus10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(Musa, 2010)</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xml:space="preserve">. </w:t>
      </w:r>
    </w:p>
    <w:p w14:paraId="16C7CC26" w14:textId="77777777" w:rsidR="00F51330" w:rsidRPr="00F924DA" w:rsidRDefault="00F51330" w:rsidP="00FC1B99">
      <w:pPr>
        <w:spacing w:line="480" w:lineRule="auto"/>
        <w:jc w:val="both"/>
        <w:rPr>
          <w:rFonts w:asciiTheme="minorHAnsi" w:hAnsiTheme="minorHAnsi" w:cstheme="minorHAnsi"/>
          <w:sz w:val="22"/>
          <w:szCs w:val="22"/>
        </w:rPr>
      </w:pPr>
    </w:p>
    <w:p w14:paraId="09EF9238" w14:textId="133B0EBE" w:rsidR="00F51330"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These tools are different in their definitions and at the same time differ in methods for measurement. According to the Computer System Policy Project (1998) “An e-ready community is defined as one that has high-speed internet access in a competitive market; with constant access and application of ICTs in schools, government offices, businesses, healthcare facilities and homes; user privacy and online security and government policies which are favorable to promoting connectedness and use of the Network.” There are five categories </w:t>
      </w:r>
      <w:r w:rsidR="00283827">
        <w:rPr>
          <w:rFonts w:asciiTheme="minorHAnsi" w:hAnsiTheme="minorHAnsi" w:cstheme="minorHAnsi"/>
          <w:sz w:val="22"/>
          <w:szCs w:val="22"/>
        </w:rPr>
        <w:t xml:space="preserve">of </w:t>
      </w:r>
      <w:r w:rsidR="007045FE">
        <w:rPr>
          <w:rFonts w:asciiTheme="minorHAnsi" w:hAnsiTheme="minorHAnsi" w:cstheme="minorHAnsi"/>
          <w:sz w:val="22"/>
          <w:szCs w:val="22"/>
        </w:rPr>
        <w:t>measurement for e-R</w:t>
      </w:r>
      <w:r w:rsidRPr="00F924DA">
        <w:rPr>
          <w:rFonts w:asciiTheme="minorHAnsi" w:hAnsiTheme="minorHAnsi" w:cstheme="minorHAnsi"/>
          <w:sz w:val="22"/>
          <w:szCs w:val="22"/>
        </w:rPr>
        <w:t xml:space="preserve">eadiness and these are access, infrastructure, application and services, economy and enablers, which are </w:t>
      </w:r>
      <w:r w:rsidRPr="00F924DA">
        <w:rPr>
          <w:rFonts w:asciiTheme="minorHAnsi" w:hAnsiTheme="minorHAnsi" w:cstheme="minorHAnsi"/>
          <w:i/>
          <w:sz w:val="22"/>
          <w:szCs w:val="22"/>
        </w:rPr>
        <w:t>policies, privacy, security and ambiguity</w:t>
      </w:r>
      <w:sdt>
        <w:sdtPr>
          <w:rPr>
            <w:rFonts w:asciiTheme="minorHAnsi" w:hAnsiTheme="minorHAnsi" w:cstheme="minorHAnsi"/>
            <w:i/>
            <w:sz w:val="22"/>
            <w:szCs w:val="22"/>
          </w:rPr>
          <w:id w:val="-298840461"/>
          <w:citation/>
        </w:sdtPr>
        <w:sdtEndPr/>
        <w:sdtContent>
          <w:r w:rsidRPr="00F924DA">
            <w:rPr>
              <w:rFonts w:asciiTheme="minorHAnsi" w:hAnsiTheme="minorHAnsi" w:cstheme="minorHAnsi"/>
              <w:i/>
              <w:sz w:val="22"/>
              <w:szCs w:val="22"/>
            </w:rPr>
            <w:fldChar w:fldCharType="begin"/>
          </w:r>
          <w:r w:rsidRPr="00F924DA">
            <w:rPr>
              <w:rFonts w:asciiTheme="minorHAnsi" w:hAnsiTheme="minorHAnsi" w:cstheme="minorHAnsi"/>
              <w:i/>
              <w:sz w:val="22"/>
              <w:szCs w:val="22"/>
              <w:lang w:val="en-ZW"/>
            </w:rPr>
            <w:instrText xml:space="preserve"> CITATION Gup05 \l 12297 </w:instrText>
          </w:r>
          <w:r w:rsidRPr="00F924DA">
            <w:rPr>
              <w:rFonts w:asciiTheme="minorHAnsi" w:hAnsiTheme="minorHAnsi" w:cstheme="minorHAnsi"/>
              <w:i/>
              <w:sz w:val="22"/>
              <w:szCs w:val="22"/>
            </w:rPr>
            <w:fldChar w:fldCharType="separate"/>
          </w:r>
          <w:r w:rsidRPr="00F924DA">
            <w:rPr>
              <w:rFonts w:asciiTheme="minorHAnsi" w:hAnsiTheme="minorHAnsi" w:cstheme="minorHAnsi"/>
              <w:i/>
              <w:noProof/>
              <w:sz w:val="22"/>
              <w:szCs w:val="22"/>
              <w:lang w:val="en-ZW"/>
            </w:rPr>
            <w:t xml:space="preserve"> </w:t>
          </w:r>
          <w:r w:rsidRPr="00F924DA">
            <w:rPr>
              <w:rFonts w:asciiTheme="minorHAnsi" w:hAnsiTheme="minorHAnsi" w:cstheme="minorHAnsi"/>
              <w:noProof/>
              <w:sz w:val="22"/>
              <w:szCs w:val="22"/>
              <w:lang w:val="en-ZW"/>
            </w:rPr>
            <w:t>(Gupta, 2005)</w:t>
          </w:r>
          <w:r w:rsidRPr="00F924DA">
            <w:rPr>
              <w:rFonts w:asciiTheme="minorHAnsi" w:hAnsiTheme="minorHAnsi" w:cstheme="minorHAnsi"/>
              <w:i/>
              <w:sz w:val="22"/>
              <w:szCs w:val="22"/>
            </w:rPr>
            <w:fldChar w:fldCharType="end"/>
          </w:r>
        </w:sdtContent>
      </w:sdt>
      <w:r w:rsidRPr="00F924DA">
        <w:rPr>
          <w:rFonts w:asciiTheme="minorHAnsi" w:hAnsiTheme="minorHAnsi" w:cstheme="minorHAnsi"/>
          <w:sz w:val="22"/>
          <w:szCs w:val="22"/>
        </w:rPr>
        <w:t>. To measure these requires assessme</w:t>
      </w:r>
      <w:r w:rsidR="007045FE">
        <w:rPr>
          <w:rFonts w:asciiTheme="minorHAnsi" w:hAnsiTheme="minorHAnsi" w:cstheme="minorHAnsi"/>
          <w:sz w:val="22"/>
          <w:szCs w:val="22"/>
        </w:rPr>
        <w:t>nt tools and models. So many e-R</w:t>
      </w:r>
      <w:r w:rsidRPr="00F924DA">
        <w:rPr>
          <w:rFonts w:asciiTheme="minorHAnsi" w:hAnsiTheme="minorHAnsi" w:cstheme="minorHAnsi"/>
          <w:sz w:val="22"/>
          <w:szCs w:val="22"/>
        </w:rPr>
        <w:t>eadiness tools have been devel</w:t>
      </w:r>
      <w:r w:rsidR="007045FE">
        <w:rPr>
          <w:rFonts w:asciiTheme="minorHAnsi" w:hAnsiTheme="minorHAnsi" w:cstheme="minorHAnsi"/>
          <w:sz w:val="22"/>
          <w:szCs w:val="22"/>
        </w:rPr>
        <w:t>oped to measure the level of e-R</w:t>
      </w:r>
      <w:r w:rsidRPr="00F924DA">
        <w:rPr>
          <w:rFonts w:asciiTheme="minorHAnsi" w:hAnsiTheme="minorHAnsi" w:cstheme="minorHAnsi"/>
          <w:sz w:val="22"/>
          <w:szCs w:val="22"/>
        </w:rPr>
        <w:t xml:space="preserve">eadiness of various governments and nations </w:t>
      </w:r>
      <w:sdt>
        <w:sdtPr>
          <w:rPr>
            <w:rFonts w:asciiTheme="minorHAnsi" w:hAnsiTheme="minorHAnsi" w:cstheme="minorHAnsi"/>
            <w:sz w:val="22"/>
            <w:szCs w:val="22"/>
          </w:rPr>
          <w:id w:val="-1464038998"/>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CITATION Abh15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(Abhijit. G, 2015)</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xml:space="preserve">. </w:t>
      </w:r>
    </w:p>
    <w:p w14:paraId="2890D010" w14:textId="72826AC4" w:rsidR="00C13528" w:rsidRDefault="00C13528" w:rsidP="00F51330">
      <w:pPr>
        <w:spacing w:line="360" w:lineRule="auto"/>
        <w:jc w:val="both"/>
        <w:rPr>
          <w:rFonts w:asciiTheme="minorHAnsi" w:hAnsiTheme="minorHAnsi" w:cstheme="minorHAnsi"/>
          <w:sz w:val="22"/>
          <w:szCs w:val="22"/>
        </w:rPr>
      </w:pPr>
    </w:p>
    <w:p w14:paraId="46C91B9A" w14:textId="77777777" w:rsidR="00F51330" w:rsidRPr="00F924DA" w:rsidRDefault="00F51330" w:rsidP="00F51330">
      <w:pPr>
        <w:spacing w:line="360" w:lineRule="auto"/>
        <w:jc w:val="both"/>
        <w:rPr>
          <w:rFonts w:asciiTheme="minorHAnsi" w:hAnsiTheme="minorHAnsi" w:cstheme="minorHAnsi"/>
          <w:sz w:val="22"/>
          <w:szCs w:val="22"/>
        </w:rPr>
      </w:pPr>
    </w:p>
    <w:p w14:paraId="2C34B1B2" w14:textId="78EAD1FE" w:rsidR="00F51330" w:rsidRPr="00F924DA" w:rsidRDefault="007045FE" w:rsidP="00596C44">
      <w:pPr>
        <w:pStyle w:val="Heading2"/>
        <w:numPr>
          <w:ilvl w:val="1"/>
          <w:numId w:val="30"/>
        </w:numPr>
        <w:spacing w:before="0" w:line="360" w:lineRule="auto"/>
        <w:ind w:left="0" w:firstLine="0"/>
        <w:jc w:val="both"/>
        <w:rPr>
          <w:rFonts w:asciiTheme="minorHAnsi" w:hAnsiTheme="minorHAnsi" w:cstheme="minorHAnsi"/>
          <w:b/>
          <w:color w:val="000000" w:themeColor="text1"/>
          <w:sz w:val="22"/>
          <w:szCs w:val="22"/>
        </w:rPr>
      </w:pPr>
      <w:bookmarkStart w:id="17" w:name="_Toc530081797"/>
      <w:r>
        <w:rPr>
          <w:rFonts w:asciiTheme="minorHAnsi" w:hAnsiTheme="minorHAnsi" w:cstheme="minorHAnsi"/>
          <w:b/>
          <w:color w:val="000000" w:themeColor="text1"/>
          <w:sz w:val="22"/>
          <w:szCs w:val="22"/>
        </w:rPr>
        <w:t>An analysis of E-R</w:t>
      </w:r>
      <w:r w:rsidR="00F51330" w:rsidRPr="00F924DA">
        <w:rPr>
          <w:rFonts w:asciiTheme="minorHAnsi" w:hAnsiTheme="minorHAnsi" w:cstheme="minorHAnsi"/>
          <w:b/>
          <w:color w:val="000000" w:themeColor="text1"/>
          <w:sz w:val="22"/>
          <w:szCs w:val="22"/>
        </w:rPr>
        <w:t>eadiness measurement tools</w:t>
      </w:r>
      <w:bookmarkEnd w:id="17"/>
    </w:p>
    <w:p w14:paraId="7C91CFD4" w14:textId="77777777" w:rsidR="00F51330" w:rsidRPr="00F924DA" w:rsidRDefault="00F51330" w:rsidP="00F51330">
      <w:pPr>
        <w:spacing w:line="360" w:lineRule="auto"/>
        <w:jc w:val="both"/>
        <w:rPr>
          <w:rFonts w:asciiTheme="minorHAnsi" w:hAnsiTheme="minorHAnsi" w:cstheme="minorHAnsi"/>
          <w:sz w:val="22"/>
          <w:szCs w:val="22"/>
        </w:rPr>
      </w:pPr>
    </w:p>
    <w:p w14:paraId="00DEF3E0" w14:textId="77777777" w:rsidR="00F51330" w:rsidRPr="00F924DA" w:rsidRDefault="00F51330" w:rsidP="00F51330">
      <w:pPr>
        <w:spacing w:line="360" w:lineRule="auto"/>
        <w:jc w:val="both"/>
        <w:rPr>
          <w:rFonts w:asciiTheme="minorHAnsi" w:hAnsiTheme="minorHAnsi" w:cstheme="minorHAnsi"/>
          <w:sz w:val="22"/>
          <w:szCs w:val="22"/>
        </w:rPr>
        <w:sectPr w:rsidR="00F51330" w:rsidRPr="00F924DA" w:rsidSect="00CC471B">
          <w:footerReference w:type="default" r:id="rId11"/>
          <w:pgSz w:w="12240" w:h="15840" w:code="1"/>
          <w:pgMar w:top="1728" w:right="1584" w:bottom="1728" w:left="1584" w:header="720" w:footer="720" w:gutter="0"/>
          <w:cols w:space="720"/>
          <w:docGrid w:linePitch="360"/>
        </w:sectPr>
      </w:pPr>
    </w:p>
    <w:p w14:paraId="043E9598" w14:textId="64970DA8" w:rsidR="00F51330" w:rsidRPr="00F924DA" w:rsidRDefault="00F51330" w:rsidP="00F51330">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Table 1</w:t>
      </w:r>
      <w:r w:rsidRPr="00F924DA">
        <w:rPr>
          <w:rFonts w:asciiTheme="minorHAnsi" w:hAnsiTheme="minorHAnsi" w:cstheme="minorHAnsi"/>
          <w:sz w:val="22"/>
          <w:szCs w:val="22"/>
        </w:rPr>
        <w:t xml:space="preserve"> below shows a comparati</w:t>
      </w:r>
      <w:r w:rsidR="007045FE">
        <w:rPr>
          <w:rFonts w:asciiTheme="minorHAnsi" w:hAnsiTheme="minorHAnsi" w:cstheme="minorHAnsi"/>
          <w:sz w:val="22"/>
          <w:szCs w:val="22"/>
        </w:rPr>
        <w:t>ve analysis between selected e-R</w:t>
      </w:r>
      <w:r w:rsidRPr="00F924DA">
        <w:rPr>
          <w:rFonts w:asciiTheme="minorHAnsi" w:hAnsiTheme="minorHAnsi" w:cstheme="minorHAnsi"/>
          <w:sz w:val="22"/>
          <w:szCs w:val="22"/>
        </w:rPr>
        <w:t>eadiness assessment models</w:t>
      </w:r>
      <w:r w:rsidR="00521DFB">
        <w:rPr>
          <w:rFonts w:asciiTheme="minorHAnsi" w:hAnsiTheme="minorHAnsi" w:cstheme="minorHAnsi"/>
          <w:sz w:val="22"/>
          <w:szCs w:val="22"/>
        </w:rPr>
        <w:t>,</w:t>
      </w:r>
      <w:r w:rsidRPr="00F924DA">
        <w:rPr>
          <w:rFonts w:asciiTheme="minorHAnsi" w:hAnsiTheme="minorHAnsi" w:cstheme="minorHAnsi"/>
          <w:sz w:val="22"/>
          <w:szCs w:val="22"/>
        </w:rPr>
        <w:t xml:space="preserve"> which have been adopted in various environments. Presented in a table format, each model is presented along with the entity that developed it, its focus, and the main components it measures</w:t>
      </w:r>
      <w:r w:rsidR="00EE5209">
        <w:rPr>
          <w:rFonts w:asciiTheme="minorHAnsi" w:hAnsiTheme="minorHAnsi" w:cstheme="minorHAnsi"/>
          <w:sz w:val="22"/>
          <w:szCs w:val="22"/>
        </w:rPr>
        <w:t>,</w:t>
      </w:r>
      <w:r w:rsidRPr="00F924DA">
        <w:rPr>
          <w:rFonts w:asciiTheme="minorHAnsi" w:hAnsiTheme="minorHAnsi" w:cstheme="minorHAnsi"/>
          <w:sz w:val="22"/>
          <w:szCs w:val="22"/>
        </w:rPr>
        <w:t xml:space="preserve"> based on the classification presented above. </w:t>
      </w:r>
    </w:p>
    <w:p w14:paraId="6FFDAB0E" w14:textId="77777777" w:rsidR="00F51330" w:rsidRPr="00F924DA" w:rsidRDefault="00F51330" w:rsidP="00F51330">
      <w:pPr>
        <w:spacing w:line="360" w:lineRule="auto"/>
        <w:jc w:val="both"/>
        <w:rPr>
          <w:rFonts w:asciiTheme="minorHAnsi" w:hAnsiTheme="minorHAnsi" w:cstheme="minorHAnsi"/>
          <w:sz w:val="22"/>
          <w:szCs w:val="22"/>
        </w:rPr>
      </w:pPr>
    </w:p>
    <w:tbl>
      <w:tblPr>
        <w:tblStyle w:val="TableGrid"/>
        <w:tblW w:w="12293" w:type="dxa"/>
        <w:tblLook w:val="04A0" w:firstRow="1" w:lastRow="0" w:firstColumn="1" w:lastColumn="0" w:noHBand="0" w:noVBand="1"/>
      </w:tblPr>
      <w:tblGrid>
        <w:gridCol w:w="2408"/>
        <w:gridCol w:w="1698"/>
        <w:gridCol w:w="1953"/>
        <w:gridCol w:w="900"/>
        <w:gridCol w:w="1549"/>
        <w:gridCol w:w="1677"/>
        <w:gridCol w:w="2108"/>
      </w:tblGrid>
      <w:tr w:rsidR="00F51330" w:rsidRPr="00F924DA" w14:paraId="1EF56F72" w14:textId="77777777" w:rsidTr="00756813">
        <w:tc>
          <w:tcPr>
            <w:tcW w:w="2408" w:type="dxa"/>
          </w:tcPr>
          <w:p w14:paraId="71981E51" w14:textId="77777777" w:rsidR="00F51330" w:rsidRPr="00F924DA" w:rsidRDefault="00F51330" w:rsidP="00756813">
            <w:pPr>
              <w:spacing w:line="360" w:lineRule="auto"/>
              <w:jc w:val="both"/>
              <w:rPr>
                <w:rFonts w:asciiTheme="minorHAnsi" w:hAnsiTheme="minorHAnsi" w:cstheme="minorHAnsi"/>
                <w:sz w:val="22"/>
                <w:szCs w:val="22"/>
              </w:rPr>
            </w:pPr>
          </w:p>
        </w:tc>
        <w:tc>
          <w:tcPr>
            <w:tcW w:w="1698" w:type="dxa"/>
          </w:tcPr>
          <w:p w14:paraId="73D00F78" w14:textId="77777777" w:rsidR="00F51330" w:rsidRPr="00F924DA" w:rsidRDefault="00F51330" w:rsidP="00756813">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Focus</w:t>
            </w:r>
          </w:p>
        </w:tc>
        <w:tc>
          <w:tcPr>
            <w:tcW w:w="1953" w:type="dxa"/>
          </w:tcPr>
          <w:p w14:paraId="0FEE6D27" w14:textId="77777777" w:rsidR="00F51330" w:rsidRPr="00F924DA" w:rsidRDefault="00F51330" w:rsidP="00756813">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IT Infrastructure</w:t>
            </w:r>
          </w:p>
        </w:tc>
        <w:tc>
          <w:tcPr>
            <w:tcW w:w="900" w:type="dxa"/>
          </w:tcPr>
          <w:p w14:paraId="48DE1CB3" w14:textId="77777777" w:rsidR="00F51330" w:rsidRPr="00F924DA" w:rsidRDefault="00F51330" w:rsidP="00756813">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HR</w:t>
            </w:r>
          </w:p>
        </w:tc>
        <w:tc>
          <w:tcPr>
            <w:tcW w:w="1549" w:type="dxa"/>
          </w:tcPr>
          <w:p w14:paraId="0BFFED53" w14:textId="77777777" w:rsidR="00F51330" w:rsidRPr="00F924DA" w:rsidRDefault="00F51330" w:rsidP="00756813">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Policies and Regulations</w:t>
            </w:r>
          </w:p>
        </w:tc>
        <w:tc>
          <w:tcPr>
            <w:tcW w:w="1677" w:type="dxa"/>
          </w:tcPr>
          <w:p w14:paraId="74404B03" w14:textId="77777777" w:rsidR="00F51330" w:rsidRPr="00F924DA" w:rsidRDefault="00F51330" w:rsidP="00756813">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Environment</w:t>
            </w:r>
          </w:p>
        </w:tc>
        <w:tc>
          <w:tcPr>
            <w:tcW w:w="2108" w:type="dxa"/>
          </w:tcPr>
          <w:p w14:paraId="618AA554" w14:textId="77777777" w:rsidR="00F51330" w:rsidRPr="00F924DA" w:rsidRDefault="00F51330" w:rsidP="00756813">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e-Government Transformation</w:t>
            </w:r>
          </w:p>
        </w:tc>
      </w:tr>
      <w:tr w:rsidR="00F51330" w:rsidRPr="00F924DA" w14:paraId="0DFC1C0A" w14:textId="77777777" w:rsidTr="00756813">
        <w:trPr>
          <w:trHeight w:val="2587"/>
        </w:trPr>
        <w:tc>
          <w:tcPr>
            <w:tcW w:w="2408" w:type="dxa"/>
          </w:tcPr>
          <w:p w14:paraId="48C1196B"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1</w:t>
            </w:r>
            <w:r w:rsidRPr="00F924DA">
              <w:rPr>
                <w:rFonts w:asciiTheme="minorHAnsi" w:hAnsiTheme="minorHAnsi" w:cstheme="minorHAnsi"/>
                <w:sz w:val="22"/>
                <w:szCs w:val="22"/>
              </w:rPr>
              <w:t>- Center for International Development – Harvard University and IBM (CID)</w:t>
            </w:r>
          </w:p>
        </w:tc>
        <w:tc>
          <w:tcPr>
            <w:tcW w:w="1698" w:type="dxa"/>
          </w:tcPr>
          <w:p w14:paraId="32F8EFC5"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e-society </w:t>
            </w:r>
          </w:p>
          <w:p w14:paraId="13132080"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5FD2905C"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2BF90CAA"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549" w:type="dxa"/>
          </w:tcPr>
          <w:p w14:paraId="0C67972C"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677" w:type="dxa"/>
          </w:tcPr>
          <w:p w14:paraId="7D1F3C69"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2108" w:type="dxa"/>
          </w:tcPr>
          <w:p w14:paraId="325D88A6"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Government effectiveness in promoting the use of ICT</w:t>
            </w:r>
          </w:p>
          <w:p w14:paraId="49500F90"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Availability of online government services</w:t>
            </w:r>
          </w:p>
          <w:p w14:paraId="1F71D730"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Extent of government Websites</w:t>
            </w:r>
          </w:p>
          <w:p w14:paraId="6D59180A"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Business Internet interactions with government</w:t>
            </w:r>
          </w:p>
        </w:tc>
      </w:tr>
      <w:tr w:rsidR="00F51330" w:rsidRPr="00F924DA" w14:paraId="389553CB" w14:textId="77777777" w:rsidTr="00756813">
        <w:tc>
          <w:tcPr>
            <w:tcW w:w="2408" w:type="dxa"/>
          </w:tcPr>
          <w:p w14:paraId="1BCC6E65"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2</w:t>
            </w:r>
            <w:r w:rsidRPr="00F924DA">
              <w:rPr>
                <w:rFonts w:asciiTheme="minorHAnsi" w:hAnsiTheme="minorHAnsi" w:cstheme="minorHAnsi"/>
                <w:sz w:val="22"/>
                <w:szCs w:val="22"/>
              </w:rPr>
              <w:t>- Center for International Development and Conflict Management (CIDCM)</w:t>
            </w:r>
          </w:p>
        </w:tc>
        <w:tc>
          <w:tcPr>
            <w:tcW w:w="1698" w:type="dxa"/>
          </w:tcPr>
          <w:p w14:paraId="0CB3EC77"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e-society </w:t>
            </w:r>
          </w:p>
          <w:p w14:paraId="6D83478D"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605CE082"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661DD7D5"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549" w:type="dxa"/>
          </w:tcPr>
          <w:p w14:paraId="21EDE2D8"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677" w:type="dxa"/>
          </w:tcPr>
          <w:p w14:paraId="3E24317D"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2108" w:type="dxa"/>
          </w:tcPr>
          <w:p w14:paraId="0D8B6B05" w14:textId="77777777" w:rsidR="00F51330" w:rsidRPr="00F924DA" w:rsidRDefault="00F51330" w:rsidP="00756813">
            <w:pPr>
              <w:spacing w:line="360" w:lineRule="auto"/>
              <w:jc w:val="both"/>
              <w:rPr>
                <w:rFonts w:asciiTheme="minorHAnsi" w:hAnsiTheme="minorHAnsi" w:cstheme="minorHAnsi"/>
                <w:sz w:val="22"/>
                <w:szCs w:val="22"/>
              </w:rPr>
            </w:pPr>
          </w:p>
        </w:tc>
      </w:tr>
      <w:tr w:rsidR="00F51330" w:rsidRPr="00F924DA" w14:paraId="398904CE" w14:textId="77777777" w:rsidTr="00756813">
        <w:tc>
          <w:tcPr>
            <w:tcW w:w="2408" w:type="dxa"/>
          </w:tcPr>
          <w:p w14:paraId="53BC5655"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3</w:t>
            </w:r>
            <w:r w:rsidRPr="00F924DA">
              <w:rPr>
                <w:rFonts w:asciiTheme="minorHAnsi" w:hAnsiTheme="minorHAnsi" w:cstheme="minorHAnsi"/>
                <w:sz w:val="22"/>
                <w:szCs w:val="22"/>
              </w:rPr>
              <w:t>- International Telecommunication Union (ITU)</w:t>
            </w:r>
          </w:p>
        </w:tc>
        <w:tc>
          <w:tcPr>
            <w:tcW w:w="1698" w:type="dxa"/>
          </w:tcPr>
          <w:p w14:paraId="7B48CE92"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e-society </w:t>
            </w:r>
          </w:p>
          <w:p w14:paraId="3329B31F"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61C97E4E"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09FF7292" w14:textId="77777777" w:rsidR="00F51330" w:rsidRPr="00F924DA" w:rsidRDefault="00F51330" w:rsidP="00756813">
            <w:pPr>
              <w:spacing w:line="360" w:lineRule="auto"/>
              <w:jc w:val="both"/>
              <w:rPr>
                <w:rFonts w:asciiTheme="minorHAnsi" w:hAnsiTheme="minorHAnsi" w:cstheme="minorHAnsi"/>
                <w:sz w:val="22"/>
                <w:szCs w:val="22"/>
              </w:rPr>
            </w:pPr>
          </w:p>
        </w:tc>
        <w:tc>
          <w:tcPr>
            <w:tcW w:w="1549" w:type="dxa"/>
          </w:tcPr>
          <w:p w14:paraId="27DB04A9" w14:textId="77777777" w:rsidR="00F51330" w:rsidRPr="00F924DA" w:rsidRDefault="00F51330" w:rsidP="00756813">
            <w:pPr>
              <w:spacing w:line="360" w:lineRule="auto"/>
              <w:jc w:val="both"/>
              <w:rPr>
                <w:rFonts w:asciiTheme="minorHAnsi" w:hAnsiTheme="minorHAnsi" w:cstheme="minorHAnsi"/>
                <w:sz w:val="22"/>
                <w:szCs w:val="22"/>
              </w:rPr>
            </w:pPr>
          </w:p>
        </w:tc>
        <w:tc>
          <w:tcPr>
            <w:tcW w:w="1677" w:type="dxa"/>
          </w:tcPr>
          <w:p w14:paraId="184E9506" w14:textId="77777777" w:rsidR="00F51330" w:rsidRPr="00F924DA" w:rsidRDefault="00F51330" w:rsidP="00756813">
            <w:pPr>
              <w:spacing w:line="360" w:lineRule="auto"/>
              <w:jc w:val="both"/>
              <w:rPr>
                <w:rFonts w:asciiTheme="minorHAnsi" w:hAnsiTheme="minorHAnsi" w:cstheme="minorHAnsi"/>
                <w:sz w:val="22"/>
                <w:szCs w:val="22"/>
              </w:rPr>
            </w:pPr>
          </w:p>
        </w:tc>
        <w:tc>
          <w:tcPr>
            <w:tcW w:w="2108" w:type="dxa"/>
          </w:tcPr>
          <w:p w14:paraId="19B7C18D" w14:textId="77777777" w:rsidR="00F51330" w:rsidRPr="00F924DA" w:rsidRDefault="00F51330" w:rsidP="00756813">
            <w:pPr>
              <w:spacing w:line="360" w:lineRule="auto"/>
              <w:jc w:val="both"/>
              <w:rPr>
                <w:rFonts w:asciiTheme="minorHAnsi" w:hAnsiTheme="minorHAnsi" w:cstheme="minorHAnsi"/>
                <w:sz w:val="22"/>
                <w:szCs w:val="22"/>
              </w:rPr>
            </w:pPr>
          </w:p>
        </w:tc>
      </w:tr>
      <w:tr w:rsidR="00F51330" w:rsidRPr="00F924DA" w14:paraId="76A8FED1" w14:textId="77777777" w:rsidTr="00756813">
        <w:tc>
          <w:tcPr>
            <w:tcW w:w="2408" w:type="dxa"/>
          </w:tcPr>
          <w:p w14:paraId="588A30B8"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4</w:t>
            </w:r>
            <w:r w:rsidRPr="00F924DA">
              <w:rPr>
                <w:rFonts w:asciiTheme="minorHAnsi" w:hAnsiTheme="minorHAnsi" w:cstheme="minorHAnsi"/>
                <w:sz w:val="22"/>
                <w:szCs w:val="22"/>
              </w:rPr>
              <w:t>- World Bank (Knowledge Assessment Methodology - KAM)</w:t>
            </w:r>
          </w:p>
        </w:tc>
        <w:tc>
          <w:tcPr>
            <w:tcW w:w="1698" w:type="dxa"/>
          </w:tcPr>
          <w:p w14:paraId="487BF389"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e-economy </w:t>
            </w:r>
          </w:p>
          <w:p w14:paraId="563AAFCD"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24772DEE"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0B29D0DE"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549" w:type="dxa"/>
          </w:tcPr>
          <w:p w14:paraId="5E3E7A1C" w14:textId="77777777" w:rsidR="00F51330" w:rsidRPr="00F924DA" w:rsidRDefault="00F51330" w:rsidP="00756813">
            <w:pPr>
              <w:spacing w:line="360" w:lineRule="auto"/>
              <w:jc w:val="both"/>
              <w:rPr>
                <w:rFonts w:asciiTheme="minorHAnsi" w:hAnsiTheme="minorHAnsi" w:cstheme="minorHAnsi"/>
                <w:sz w:val="22"/>
                <w:szCs w:val="22"/>
              </w:rPr>
            </w:pPr>
          </w:p>
        </w:tc>
        <w:tc>
          <w:tcPr>
            <w:tcW w:w="1677" w:type="dxa"/>
          </w:tcPr>
          <w:p w14:paraId="1DDF7D7C"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2108" w:type="dxa"/>
          </w:tcPr>
          <w:p w14:paraId="21DDB472"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Availability of e-Government services </w:t>
            </w:r>
          </w:p>
          <w:p w14:paraId="51604E4F" w14:textId="77777777" w:rsidR="00F51330" w:rsidRPr="00F924DA" w:rsidRDefault="00F51330" w:rsidP="00756813">
            <w:pPr>
              <w:spacing w:line="360" w:lineRule="auto"/>
              <w:jc w:val="both"/>
              <w:rPr>
                <w:rFonts w:asciiTheme="minorHAnsi" w:hAnsiTheme="minorHAnsi" w:cstheme="minorHAnsi"/>
                <w:sz w:val="22"/>
                <w:szCs w:val="22"/>
              </w:rPr>
            </w:pPr>
          </w:p>
        </w:tc>
      </w:tr>
      <w:tr w:rsidR="00F51330" w:rsidRPr="00F924DA" w14:paraId="05C611F1" w14:textId="77777777" w:rsidTr="00756813">
        <w:tc>
          <w:tcPr>
            <w:tcW w:w="2408" w:type="dxa"/>
          </w:tcPr>
          <w:p w14:paraId="4C449B20"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5</w:t>
            </w:r>
            <w:r w:rsidRPr="00F924DA">
              <w:rPr>
                <w:rFonts w:asciiTheme="minorHAnsi" w:hAnsiTheme="minorHAnsi" w:cstheme="minorHAnsi"/>
                <w:sz w:val="22"/>
                <w:szCs w:val="22"/>
              </w:rPr>
              <w:t>- World Economic Forum, Infodev &amp; INSEAD (Network Readiness Index - NRI)</w:t>
            </w:r>
          </w:p>
        </w:tc>
        <w:tc>
          <w:tcPr>
            <w:tcW w:w="1698" w:type="dxa"/>
          </w:tcPr>
          <w:p w14:paraId="7EFFF68F"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e-economy </w:t>
            </w:r>
          </w:p>
          <w:p w14:paraId="3CA2C748"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4BC3EE65"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369D7F58"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549" w:type="dxa"/>
          </w:tcPr>
          <w:p w14:paraId="532B26F6"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677" w:type="dxa"/>
          </w:tcPr>
          <w:p w14:paraId="39829CF6"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2108" w:type="dxa"/>
          </w:tcPr>
          <w:p w14:paraId="62CC4AED"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Government use of ICT for its own services &amp; processes </w:t>
            </w:r>
          </w:p>
          <w:p w14:paraId="526363D4" w14:textId="298C2CA5"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Volume of transactions that b</w:t>
            </w:r>
            <w:r w:rsidR="00114D6C">
              <w:rPr>
                <w:rFonts w:asciiTheme="minorHAnsi" w:hAnsiTheme="minorHAnsi" w:cstheme="minorHAnsi"/>
                <w:sz w:val="22"/>
                <w:szCs w:val="22"/>
              </w:rPr>
              <w:t>usinesses have with governments</w:t>
            </w:r>
          </w:p>
          <w:p w14:paraId="49F98DE9"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Presence of government services online </w:t>
            </w:r>
          </w:p>
        </w:tc>
      </w:tr>
      <w:tr w:rsidR="00F51330" w:rsidRPr="00F924DA" w14:paraId="1DD6E160" w14:textId="77777777" w:rsidTr="00756813">
        <w:tc>
          <w:tcPr>
            <w:tcW w:w="2408" w:type="dxa"/>
          </w:tcPr>
          <w:p w14:paraId="1AAB0C6A"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6</w:t>
            </w:r>
            <w:r w:rsidRPr="00F924DA">
              <w:rPr>
                <w:rFonts w:asciiTheme="minorHAnsi" w:hAnsiTheme="minorHAnsi" w:cstheme="minorHAnsi"/>
                <w:sz w:val="22"/>
                <w:szCs w:val="22"/>
              </w:rPr>
              <w:t>- U.S. Agency for International Development (USAID)</w:t>
            </w:r>
          </w:p>
        </w:tc>
        <w:tc>
          <w:tcPr>
            <w:tcW w:w="1698" w:type="dxa"/>
          </w:tcPr>
          <w:p w14:paraId="2F080B63"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e-society </w:t>
            </w:r>
          </w:p>
          <w:p w14:paraId="62A99660"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1EFAD0AC"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17240A43"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549" w:type="dxa"/>
          </w:tcPr>
          <w:p w14:paraId="5CAA7385"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677" w:type="dxa"/>
          </w:tcPr>
          <w:p w14:paraId="121EA497"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2108" w:type="dxa"/>
          </w:tcPr>
          <w:p w14:paraId="3C9CDE37"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ICT usage in government (hardware, software, and networks in each ministry) </w:t>
            </w:r>
          </w:p>
          <w:p w14:paraId="6905C802" w14:textId="77777777" w:rsidR="00F51330" w:rsidRPr="00F924DA" w:rsidRDefault="00F51330" w:rsidP="00756813">
            <w:pPr>
              <w:spacing w:line="360" w:lineRule="auto"/>
              <w:jc w:val="both"/>
              <w:rPr>
                <w:rFonts w:asciiTheme="minorHAnsi" w:hAnsiTheme="minorHAnsi" w:cstheme="minorHAnsi"/>
                <w:sz w:val="22"/>
                <w:szCs w:val="22"/>
              </w:rPr>
            </w:pPr>
          </w:p>
        </w:tc>
      </w:tr>
      <w:tr w:rsidR="00F51330" w:rsidRPr="00F924DA" w14:paraId="3FD0719A" w14:textId="77777777" w:rsidTr="00756813">
        <w:tc>
          <w:tcPr>
            <w:tcW w:w="2408" w:type="dxa"/>
          </w:tcPr>
          <w:p w14:paraId="5790E1E3"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b/>
                <w:sz w:val="22"/>
                <w:szCs w:val="22"/>
              </w:rPr>
              <w:t>7</w:t>
            </w:r>
            <w:r w:rsidRPr="00F924DA">
              <w:rPr>
                <w:rFonts w:asciiTheme="minorHAnsi" w:hAnsiTheme="minorHAnsi" w:cstheme="minorHAnsi"/>
                <w:sz w:val="22"/>
                <w:szCs w:val="22"/>
              </w:rPr>
              <w:t>- The World Information Technology and Services Alliance (WITSA)</w:t>
            </w:r>
          </w:p>
        </w:tc>
        <w:tc>
          <w:tcPr>
            <w:tcW w:w="1698" w:type="dxa"/>
          </w:tcPr>
          <w:p w14:paraId="6C369C47"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e-economy </w:t>
            </w:r>
          </w:p>
          <w:p w14:paraId="06162F55" w14:textId="77777777" w:rsidR="00F51330" w:rsidRPr="00F924DA" w:rsidRDefault="00F51330" w:rsidP="00756813">
            <w:pPr>
              <w:spacing w:line="360" w:lineRule="auto"/>
              <w:jc w:val="both"/>
              <w:rPr>
                <w:rFonts w:asciiTheme="minorHAnsi" w:hAnsiTheme="minorHAnsi" w:cstheme="minorHAnsi"/>
                <w:sz w:val="22"/>
                <w:szCs w:val="22"/>
              </w:rPr>
            </w:pPr>
          </w:p>
        </w:tc>
        <w:tc>
          <w:tcPr>
            <w:tcW w:w="1953" w:type="dxa"/>
          </w:tcPr>
          <w:p w14:paraId="1C2273C6"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900" w:type="dxa"/>
          </w:tcPr>
          <w:p w14:paraId="70C026A1"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549" w:type="dxa"/>
          </w:tcPr>
          <w:p w14:paraId="1696D511"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1677" w:type="dxa"/>
          </w:tcPr>
          <w:p w14:paraId="3378BA47" w14:textId="77777777" w:rsidR="00F51330" w:rsidRPr="00F924DA" w:rsidRDefault="00F51330" w:rsidP="00756813">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w:t>
            </w:r>
          </w:p>
        </w:tc>
        <w:tc>
          <w:tcPr>
            <w:tcW w:w="2108" w:type="dxa"/>
          </w:tcPr>
          <w:p w14:paraId="398F0C1C" w14:textId="77777777" w:rsidR="00F51330" w:rsidRPr="00F924DA" w:rsidRDefault="00F51330" w:rsidP="00756813">
            <w:pPr>
              <w:spacing w:line="360" w:lineRule="auto"/>
              <w:jc w:val="both"/>
              <w:rPr>
                <w:rFonts w:asciiTheme="minorHAnsi" w:hAnsiTheme="minorHAnsi" w:cstheme="minorHAnsi"/>
                <w:sz w:val="22"/>
                <w:szCs w:val="22"/>
              </w:rPr>
            </w:pPr>
          </w:p>
        </w:tc>
      </w:tr>
    </w:tbl>
    <w:p w14:paraId="19B2603D" w14:textId="0350E46F" w:rsidR="00F51330" w:rsidRPr="00F924DA" w:rsidRDefault="00F51330" w:rsidP="003E4560">
      <w:pPr>
        <w:pStyle w:val="Caption"/>
        <w:spacing w:after="0" w:line="360" w:lineRule="auto"/>
        <w:jc w:val="both"/>
      </w:pPr>
      <w:bookmarkStart w:id="18" w:name="_Toc530082069"/>
      <w:r w:rsidRPr="00F924DA">
        <w:rPr>
          <w:rFonts w:asciiTheme="minorHAnsi" w:hAnsiTheme="minorHAnsi" w:cstheme="minorHAnsi"/>
          <w:b/>
          <w:color w:val="000000" w:themeColor="text1"/>
          <w:sz w:val="22"/>
          <w:szCs w:val="22"/>
        </w:rPr>
        <w:t xml:space="preserve">Table </w:t>
      </w:r>
      <w:r w:rsidRPr="00F924DA">
        <w:rPr>
          <w:rFonts w:asciiTheme="minorHAnsi" w:hAnsiTheme="minorHAnsi" w:cstheme="minorHAnsi"/>
          <w:b/>
          <w:i w:val="0"/>
          <w:iCs w:val="0"/>
          <w:color w:val="000000" w:themeColor="text1"/>
          <w:sz w:val="22"/>
          <w:szCs w:val="22"/>
        </w:rPr>
        <w:fldChar w:fldCharType="begin"/>
      </w:r>
      <w:r w:rsidRPr="00F924DA">
        <w:rPr>
          <w:rFonts w:asciiTheme="minorHAnsi" w:hAnsiTheme="minorHAnsi" w:cstheme="minorHAnsi"/>
          <w:b/>
          <w:color w:val="000000" w:themeColor="text1"/>
          <w:sz w:val="22"/>
          <w:szCs w:val="22"/>
        </w:rPr>
        <w:instrText xml:space="preserve"> SEQ Table \* ARABIC </w:instrText>
      </w:r>
      <w:r w:rsidRPr="00F924DA">
        <w:rPr>
          <w:rFonts w:asciiTheme="minorHAnsi" w:hAnsiTheme="minorHAnsi" w:cstheme="minorHAnsi"/>
          <w:b/>
          <w:i w:val="0"/>
          <w:iCs w:val="0"/>
          <w:color w:val="000000" w:themeColor="text1"/>
          <w:sz w:val="22"/>
          <w:szCs w:val="22"/>
        </w:rPr>
        <w:fldChar w:fldCharType="separate"/>
      </w:r>
      <w:r w:rsidRPr="00F924DA">
        <w:rPr>
          <w:rFonts w:asciiTheme="minorHAnsi" w:hAnsiTheme="minorHAnsi" w:cstheme="minorHAnsi"/>
          <w:b/>
          <w:noProof/>
          <w:color w:val="000000" w:themeColor="text1"/>
          <w:sz w:val="22"/>
          <w:szCs w:val="22"/>
        </w:rPr>
        <w:t>1</w:t>
      </w:r>
      <w:r w:rsidRPr="00F924DA">
        <w:rPr>
          <w:rFonts w:asciiTheme="minorHAnsi" w:hAnsiTheme="minorHAnsi" w:cstheme="minorHAnsi"/>
          <w:b/>
          <w:i w:val="0"/>
          <w:iCs w:val="0"/>
          <w:color w:val="000000" w:themeColor="text1"/>
          <w:sz w:val="22"/>
          <w:szCs w:val="22"/>
        </w:rPr>
        <w:fldChar w:fldCharType="end"/>
      </w:r>
      <w:r w:rsidRPr="00F924DA">
        <w:rPr>
          <w:rFonts w:asciiTheme="minorHAnsi" w:hAnsiTheme="minorHAnsi" w:cstheme="minorHAnsi"/>
          <w:color w:val="000000" w:themeColor="text1"/>
          <w:sz w:val="22"/>
          <w:szCs w:val="22"/>
        </w:rPr>
        <w:t xml:space="preserve">: </w:t>
      </w:r>
      <w:r w:rsidRPr="00F924DA">
        <w:rPr>
          <w:rFonts w:asciiTheme="minorHAnsi" w:hAnsiTheme="minorHAnsi" w:cstheme="minorHAnsi"/>
          <w:b/>
          <w:color w:val="000000" w:themeColor="text1"/>
          <w:sz w:val="22"/>
          <w:szCs w:val="22"/>
        </w:rPr>
        <w:t>Source:</w:t>
      </w:r>
      <w:r w:rsidRPr="00F924DA">
        <w:rPr>
          <w:rFonts w:asciiTheme="minorHAnsi" w:hAnsiTheme="minorHAnsi" w:cstheme="minorHAnsi"/>
          <w:color w:val="000000" w:themeColor="text1"/>
          <w:sz w:val="22"/>
          <w:szCs w:val="22"/>
        </w:rPr>
        <w:t xml:space="preserve"> Nahed A. Azab, Assessing Electronic Government Readiness of Public Organizations, Communications of the IBIMA Volume 8, 2009.</w:t>
      </w:r>
      <w:bookmarkEnd w:id="18"/>
      <w:r w:rsidR="00301FE5">
        <w:rPr>
          <w:rFonts w:asciiTheme="minorHAnsi" w:hAnsiTheme="minorHAnsi" w:cstheme="minorHAnsi"/>
          <w:color w:val="000000" w:themeColor="text1"/>
          <w:sz w:val="22"/>
          <w:szCs w:val="22"/>
        </w:rPr>
        <w:t xml:space="preserve"> </w:t>
      </w:r>
      <w:sdt>
        <w:sdtPr>
          <w:id w:val="1032078892"/>
          <w:citation/>
        </w:sdtPr>
        <w:sdtEndPr/>
        <w:sdtContent>
          <w:r w:rsidRPr="00F924DA">
            <w:fldChar w:fldCharType="begin"/>
          </w:r>
          <w:r w:rsidRPr="00F924DA">
            <w:rPr>
              <w:lang w:val="en-ZW"/>
            </w:rPr>
            <w:instrText xml:space="preserve"> CITATION Nah09 \l 12297 </w:instrText>
          </w:r>
          <w:r w:rsidRPr="00F924DA">
            <w:fldChar w:fldCharType="separate"/>
          </w:r>
          <w:r w:rsidRPr="00F924DA">
            <w:rPr>
              <w:noProof/>
              <w:lang w:val="en-ZW"/>
            </w:rPr>
            <w:t>(Nahed A. Azab, 2009)</w:t>
          </w:r>
          <w:r w:rsidRPr="00F924DA">
            <w:fldChar w:fldCharType="end"/>
          </w:r>
        </w:sdtContent>
      </w:sdt>
    </w:p>
    <w:p w14:paraId="6B22B59C" w14:textId="77777777" w:rsidR="00F51330" w:rsidRPr="00F924DA" w:rsidRDefault="00F51330" w:rsidP="00F51330">
      <w:pPr>
        <w:spacing w:line="360" w:lineRule="auto"/>
        <w:jc w:val="both"/>
        <w:rPr>
          <w:rFonts w:asciiTheme="minorHAnsi" w:hAnsiTheme="minorHAnsi" w:cstheme="minorHAnsi"/>
          <w:sz w:val="22"/>
          <w:szCs w:val="22"/>
        </w:rPr>
      </w:pPr>
    </w:p>
    <w:p w14:paraId="2D9E1D61" w14:textId="77777777" w:rsidR="00F51330" w:rsidRPr="00F924DA" w:rsidRDefault="00F51330" w:rsidP="00F51330">
      <w:pPr>
        <w:suppressAutoHyphens w:val="0"/>
        <w:autoSpaceDE w:val="0"/>
        <w:autoSpaceDN w:val="0"/>
        <w:adjustRightInd w:val="0"/>
        <w:spacing w:line="360" w:lineRule="auto"/>
        <w:jc w:val="both"/>
        <w:rPr>
          <w:rFonts w:asciiTheme="minorHAnsi" w:eastAsiaTheme="minorHAnsi" w:hAnsiTheme="minorHAnsi" w:cstheme="minorHAnsi"/>
          <w:color w:val="000000"/>
          <w:sz w:val="22"/>
          <w:szCs w:val="22"/>
          <w:lang w:val="en-ZW" w:eastAsia="en-US"/>
        </w:rPr>
        <w:sectPr w:rsidR="00F51330" w:rsidRPr="00F924DA" w:rsidSect="00CC471B">
          <w:pgSz w:w="15840" w:h="12240" w:orient="landscape" w:code="1"/>
          <w:pgMar w:top="1584" w:right="1728" w:bottom="1584" w:left="1728" w:header="720" w:footer="720" w:gutter="0"/>
          <w:cols w:space="720"/>
          <w:docGrid w:linePitch="360"/>
        </w:sectPr>
      </w:pPr>
    </w:p>
    <w:p w14:paraId="25D9E7E2" w14:textId="77777777" w:rsidR="00F51330" w:rsidRPr="00F924DA" w:rsidRDefault="00F51330" w:rsidP="00FC1B99">
      <w:pPr>
        <w:suppressAutoHyphens w:val="0"/>
        <w:autoSpaceDE w:val="0"/>
        <w:autoSpaceDN w:val="0"/>
        <w:adjustRightInd w:val="0"/>
        <w:spacing w:line="480" w:lineRule="auto"/>
        <w:jc w:val="both"/>
        <w:rPr>
          <w:rFonts w:asciiTheme="minorHAnsi" w:eastAsiaTheme="minorHAnsi" w:hAnsiTheme="minorHAnsi" w:cstheme="minorHAnsi"/>
          <w:color w:val="000000"/>
          <w:sz w:val="22"/>
          <w:szCs w:val="22"/>
          <w:lang w:val="en-ZW" w:eastAsia="en-US"/>
        </w:rPr>
      </w:pPr>
      <w:r w:rsidRPr="00F924DA">
        <w:rPr>
          <w:rFonts w:asciiTheme="minorHAnsi" w:eastAsiaTheme="minorHAnsi" w:hAnsiTheme="minorHAnsi" w:cstheme="minorHAnsi"/>
          <w:color w:val="000000"/>
          <w:sz w:val="22"/>
          <w:szCs w:val="22"/>
          <w:lang w:val="en-ZW" w:eastAsia="en-US"/>
        </w:rPr>
        <w:t xml:space="preserve">The above analysis shows that e-Readiness tools, such as CIDCM, ITU, and WITSA do not include e-Government in their assessments. CID, KAM, NRI, and USAID do not consider all internal factors. They assess the availability and number of e-Services, promotion and usage of ICT by the public sector. </w:t>
      </w:r>
    </w:p>
    <w:p w14:paraId="33A1942E" w14:textId="77777777" w:rsidR="00F51330" w:rsidRPr="00F924DA" w:rsidRDefault="00F51330" w:rsidP="00F51330">
      <w:pPr>
        <w:spacing w:line="360" w:lineRule="auto"/>
        <w:jc w:val="both"/>
        <w:rPr>
          <w:rFonts w:asciiTheme="minorHAnsi" w:hAnsiTheme="minorHAnsi" w:cstheme="minorHAnsi"/>
          <w:sz w:val="22"/>
          <w:szCs w:val="22"/>
        </w:rPr>
      </w:pPr>
    </w:p>
    <w:p w14:paraId="58BE82B3" w14:textId="18BD5840" w:rsidR="00F51330" w:rsidRPr="00F924DA" w:rsidRDefault="00F51330" w:rsidP="00F51330">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One of the tools was developed by Bakry (2000 and 2002), in his model STOPE. </w:t>
      </w:r>
    </w:p>
    <w:p w14:paraId="1FA8ECA3" w14:textId="77777777" w:rsidR="00F51330" w:rsidRPr="00F924DA" w:rsidRDefault="00F51330" w:rsidP="00F51330">
      <w:pPr>
        <w:spacing w:line="360" w:lineRule="auto"/>
        <w:jc w:val="both"/>
        <w:rPr>
          <w:rFonts w:asciiTheme="minorHAnsi" w:hAnsiTheme="minorHAnsi" w:cstheme="minorHAnsi"/>
          <w:sz w:val="22"/>
          <w:szCs w:val="22"/>
        </w:rPr>
      </w:pPr>
      <w:r w:rsidRPr="00F924DA">
        <w:rPr>
          <w:rFonts w:asciiTheme="minorHAnsi" w:hAnsiTheme="minorHAnsi" w:cstheme="minorHAnsi"/>
          <w:noProof/>
          <w:sz w:val="22"/>
          <w:szCs w:val="22"/>
          <w:lang w:val="en-GB" w:eastAsia="en-GB"/>
        </w:rPr>
        <mc:AlternateContent>
          <mc:Choice Requires="wpg">
            <w:drawing>
              <wp:anchor distT="0" distB="0" distL="114300" distR="114300" simplePos="0" relativeHeight="251657216" behindDoc="0" locked="0" layoutInCell="1" allowOverlap="1" wp14:anchorId="3A34E3AC" wp14:editId="2FEB92CD">
                <wp:simplePos x="0" y="0"/>
                <wp:positionH relativeFrom="column">
                  <wp:posOffset>203835</wp:posOffset>
                </wp:positionH>
                <wp:positionV relativeFrom="paragraph">
                  <wp:posOffset>230505</wp:posOffset>
                </wp:positionV>
                <wp:extent cx="5267325" cy="1990725"/>
                <wp:effectExtent l="0" t="0" r="28575" b="9525"/>
                <wp:wrapNone/>
                <wp:docPr id="22" name="Group 22"/>
                <wp:cNvGraphicFramePr/>
                <a:graphic xmlns:a="http://schemas.openxmlformats.org/drawingml/2006/main">
                  <a:graphicData uri="http://schemas.microsoft.com/office/word/2010/wordprocessingGroup">
                    <wpg:wgp>
                      <wpg:cNvGrpSpPr/>
                      <wpg:grpSpPr>
                        <a:xfrm>
                          <a:off x="0" y="0"/>
                          <a:ext cx="5267325" cy="1990725"/>
                          <a:chOff x="0" y="0"/>
                          <a:chExt cx="5267325" cy="1990725"/>
                        </a:xfrm>
                      </wpg:grpSpPr>
                      <wps:wsp>
                        <wps:cNvPr id="23" name="Rounded Rectangle 23"/>
                        <wps:cNvSpPr/>
                        <wps:spPr>
                          <a:xfrm>
                            <a:off x="1990725" y="0"/>
                            <a:ext cx="1066800" cy="2667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A600A7E" w14:textId="77777777" w:rsidR="00180518" w:rsidRPr="007A230A" w:rsidRDefault="00180518" w:rsidP="00F51330">
                              <w:pPr>
                                <w:jc w:val="center"/>
                                <w:rPr>
                                  <w:sz w:val="18"/>
                                  <w:lang w:val="en-ZW"/>
                                </w:rPr>
                              </w:pPr>
                              <w:r w:rsidRPr="007A230A">
                                <w:rPr>
                                  <w:sz w:val="18"/>
                                  <w:lang w:val="en-ZW"/>
                                </w:rPr>
                                <w:t>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ounded Rectangle 24"/>
                        <wps:cNvSpPr/>
                        <wps:spPr>
                          <a:xfrm>
                            <a:off x="2000250" y="409575"/>
                            <a:ext cx="1066800" cy="2667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17F640F" w14:textId="77777777" w:rsidR="00180518" w:rsidRPr="007A230A" w:rsidRDefault="00180518" w:rsidP="00F51330">
                              <w:pPr>
                                <w:jc w:val="center"/>
                                <w:rPr>
                                  <w:sz w:val="18"/>
                                  <w:lang w:val="en-ZW"/>
                                </w:rPr>
                              </w:pPr>
                              <w:r>
                                <w:rPr>
                                  <w:sz w:val="18"/>
                                  <w:lang w:val="en-ZW"/>
                                </w:rPr>
                                <w:t>Technology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ounded Rectangle 25"/>
                        <wps:cNvSpPr/>
                        <wps:spPr>
                          <a:xfrm>
                            <a:off x="2019300" y="828675"/>
                            <a:ext cx="1066800" cy="2667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F2E5695" w14:textId="77777777" w:rsidR="00180518" w:rsidRPr="007A230A" w:rsidRDefault="00180518" w:rsidP="00F51330">
                              <w:pPr>
                                <w:jc w:val="center"/>
                                <w:rPr>
                                  <w:sz w:val="18"/>
                                  <w:lang w:val="en-ZW"/>
                                </w:rPr>
                              </w:pPr>
                              <w:r>
                                <w:rPr>
                                  <w:sz w:val="18"/>
                                  <w:lang w:val="en-ZW"/>
                                </w:rPr>
                                <w:t>Environment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ounded Rectangle 26"/>
                        <wps:cNvSpPr/>
                        <wps:spPr>
                          <a:xfrm>
                            <a:off x="4200525" y="1314450"/>
                            <a:ext cx="1066800" cy="2667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FBC88BE" w14:textId="77777777" w:rsidR="00180518" w:rsidRPr="007A230A" w:rsidRDefault="00180518" w:rsidP="00F51330">
                              <w:pPr>
                                <w:jc w:val="center"/>
                                <w:rPr>
                                  <w:sz w:val="18"/>
                                  <w:lang w:val="en-ZW"/>
                                </w:rPr>
                              </w:pPr>
                              <w:r>
                                <w:rPr>
                                  <w:sz w:val="18"/>
                                  <w:lang w:val="en-ZW"/>
                                </w:rPr>
                                <w:t>People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ounded Rectangle 27"/>
                        <wps:cNvSpPr/>
                        <wps:spPr>
                          <a:xfrm>
                            <a:off x="0" y="1323975"/>
                            <a:ext cx="1066800" cy="2667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6ED6A92D" w14:textId="77777777" w:rsidR="00180518" w:rsidRPr="007A230A" w:rsidRDefault="00180518" w:rsidP="00F51330">
                              <w:pPr>
                                <w:jc w:val="center"/>
                                <w:rPr>
                                  <w:sz w:val="18"/>
                                  <w:lang w:val="en-ZW"/>
                                </w:rPr>
                              </w:pPr>
                              <w:r>
                                <w:rPr>
                                  <w:sz w:val="18"/>
                                  <w:lang w:val="en-ZW"/>
                                </w:rPr>
                                <w:t>Organisation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Text Box 28"/>
                        <wps:cNvSpPr txBox="1"/>
                        <wps:spPr>
                          <a:xfrm>
                            <a:off x="2019300" y="1733550"/>
                            <a:ext cx="1123950" cy="257175"/>
                          </a:xfrm>
                          <a:prstGeom prst="rect">
                            <a:avLst/>
                          </a:prstGeom>
                          <a:solidFill>
                            <a:sysClr val="window" lastClr="FFFFFF"/>
                          </a:solidFill>
                          <a:ln w="6350">
                            <a:noFill/>
                          </a:ln>
                        </wps:spPr>
                        <wps:txbx>
                          <w:txbxContent>
                            <w:p w14:paraId="3C25207A" w14:textId="77777777" w:rsidR="00180518" w:rsidRPr="007A230A" w:rsidRDefault="00180518" w:rsidP="00F51330">
                              <w:pPr>
                                <w:jc w:val="center"/>
                                <w:rPr>
                                  <w:sz w:val="18"/>
                                  <w:lang w:val="en-ZW"/>
                                </w:rPr>
                              </w:pPr>
                              <w:r w:rsidRPr="007A230A">
                                <w:rPr>
                                  <w:sz w:val="18"/>
                                  <w:lang w:val="en-ZW"/>
                                </w:rPr>
                                <w:t>Development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Straight Arrow Connector 29"/>
                        <wps:cNvCnPr/>
                        <wps:spPr>
                          <a:xfrm>
                            <a:off x="923925" y="1657350"/>
                            <a:ext cx="3438525" cy="0"/>
                          </a:xfrm>
                          <a:prstGeom prst="straightConnector1">
                            <a:avLst/>
                          </a:prstGeom>
                          <a:noFill/>
                          <a:ln w="6350" cap="flat" cmpd="sng" algn="ctr">
                            <a:solidFill>
                              <a:srgbClr val="5B9BD5"/>
                            </a:solidFill>
                            <a:prstDash val="solid"/>
                            <a:miter lim="800000"/>
                            <a:tailEnd type="triangle"/>
                          </a:ln>
                          <a:effectLst/>
                        </wps:spPr>
                        <wps:bodyPr/>
                      </wps:wsp>
                      <wps:wsp>
                        <wps:cNvPr id="30" name="Straight Arrow Connector 30"/>
                        <wps:cNvCnPr/>
                        <wps:spPr>
                          <a:xfrm>
                            <a:off x="1066800" y="1457325"/>
                            <a:ext cx="3133725" cy="0"/>
                          </a:xfrm>
                          <a:prstGeom prst="straightConnector1">
                            <a:avLst/>
                          </a:prstGeom>
                          <a:noFill/>
                          <a:ln w="6350" cap="flat" cmpd="sng" algn="ctr">
                            <a:solidFill>
                              <a:srgbClr val="5B9BD5"/>
                            </a:solidFill>
                            <a:prstDash val="solid"/>
                            <a:miter lim="800000"/>
                            <a:headEnd type="triangle"/>
                            <a:tailEnd type="triangle"/>
                          </a:ln>
                          <a:effectLst/>
                        </wps:spPr>
                        <wps:bodyPr/>
                      </wps:wsp>
                      <wps:wsp>
                        <wps:cNvPr id="31" name="Straight Arrow Connector 31"/>
                        <wps:cNvCnPr/>
                        <wps:spPr>
                          <a:xfrm>
                            <a:off x="3076575" y="561975"/>
                            <a:ext cx="1123950" cy="752475"/>
                          </a:xfrm>
                          <a:prstGeom prst="straightConnector1">
                            <a:avLst/>
                          </a:prstGeom>
                          <a:noFill/>
                          <a:ln w="6350" cap="flat" cmpd="sng" algn="ctr">
                            <a:solidFill>
                              <a:srgbClr val="5B9BD5"/>
                            </a:solidFill>
                            <a:prstDash val="solid"/>
                            <a:miter lim="800000"/>
                            <a:headEnd type="triangle"/>
                            <a:tailEnd type="triangle"/>
                          </a:ln>
                          <a:effectLst/>
                        </wps:spPr>
                        <wps:bodyPr/>
                      </wps:wsp>
                      <wps:wsp>
                        <wps:cNvPr id="32" name="Straight Arrow Connector 32"/>
                        <wps:cNvCnPr/>
                        <wps:spPr>
                          <a:xfrm flipV="1">
                            <a:off x="1066800" y="504825"/>
                            <a:ext cx="923925" cy="809625"/>
                          </a:xfrm>
                          <a:prstGeom prst="straightConnector1">
                            <a:avLst/>
                          </a:prstGeom>
                          <a:noFill/>
                          <a:ln w="6350" cap="flat" cmpd="sng" algn="ctr">
                            <a:solidFill>
                              <a:srgbClr val="5B9BD5"/>
                            </a:solidFill>
                            <a:prstDash val="solid"/>
                            <a:miter lim="800000"/>
                            <a:headEnd type="triangle"/>
                            <a:tailEnd type="triangle"/>
                          </a:ln>
                          <a:effectLst/>
                        </wps:spPr>
                        <wps:bodyPr/>
                      </wps:wsp>
                    </wpg:wgp>
                  </a:graphicData>
                </a:graphic>
                <wp14:sizeRelV relativeFrom="margin">
                  <wp14:pctHeight>0</wp14:pctHeight>
                </wp14:sizeRelV>
              </wp:anchor>
            </w:drawing>
          </mc:Choice>
          <mc:Fallback>
            <w:pict>
              <v:group w14:anchorId="3A34E3AC" id="Group 22" o:spid="_x0000_s1026" style="position:absolute;left:0;text-align:left;margin-left:16.05pt;margin-top:18.15pt;width:414.75pt;height:156.75pt;z-index:251657216;mso-height-relative:margin" coordsize="52673,19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">
                <v:roundrect id="Rounded Rectangle 23" o:spid="_x0000_s1027" style="position:absolute;left:19907;width:10668;height:26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" fillcolor="#5b9bd5" strokecolor="#41719c" strokeweight="1pt">
                  <v:stroke joinstyle="miter"/>
                  <v:textbox>
                    <w:txbxContent>
                      <w:p w14:paraId="5A600A7E" w14:textId="77777777" w:rsidR="00180518" w:rsidRPr="007A230A" w:rsidRDefault="00180518" w:rsidP="00F51330">
                        <w:pPr>
                          <w:jc w:val="center"/>
                          <w:rPr>
                            <w:sz w:val="18"/>
                            <w:lang w:val="en-ZW"/>
                          </w:rPr>
                        </w:pPr>
                        <w:r w:rsidRPr="007A230A">
                          <w:rPr>
                            <w:sz w:val="18"/>
                            <w:lang w:val="en-ZW"/>
                          </w:rPr>
                          <w:t>Strategy</w:t>
                        </w:r>
                      </w:p>
                    </w:txbxContent>
                  </v:textbox>
                </v:roundrect>
                <v:roundrect id="Rounded Rectangle 24" o:spid="_x0000_s1028" style="position:absolute;left:20002;top:4095;width:10668;height:26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" fillcolor="#5b9bd5" strokecolor="#41719c" strokeweight="1pt">
                  <v:stroke joinstyle="miter"/>
                  <v:textbox>
                    <w:txbxContent>
                      <w:p w14:paraId="317F640F" w14:textId="77777777" w:rsidR="00180518" w:rsidRPr="007A230A" w:rsidRDefault="00180518" w:rsidP="00F51330">
                        <w:pPr>
                          <w:jc w:val="center"/>
                          <w:rPr>
                            <w:sz w:val="18"/>
                            <w:lang w:val="en-ZW"/>
                          </w:rPr>
                        </w:pPr>
                        <w:r>
                          <w:rPr>
                            <w:sz w:val="18"/>
                            <w:lang w:val="en-ZW"/>
                          </w:rPr>
                          <w:t>Technology</w:t>
                        </w:r>
                      </w:p>
                    </w:txbxContent>
                  </v:textbox>
                </v:roundrect>
                <v:roundrect id="Rounded Rectangle 25" o:spid="_x0000_s1029" style="position:absolute;left:20193;top:8286;width:10668;height:26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" fillcolor="#5b9bd5" strokecolor="#41719c" strokeweight="1pt">
                  <v:stroke joinstyle="miter"/>
                  <v:textbox>
                    <w:txbxContent>
                      <w:p w14:paraId="7F2E5695" w14:textId="77777777" w:rsidR="00180518" w:rsidRPr="007A230A" w:rsidRDefault="00180518" w:rsidP="00F51330">
                        <w:pPr>
                          <w:jc w:val="center"/>
                          <w:rPr>
                            <w:sz w:val="18"/>
                            <w:lang w:val="en-ZW"/>
                          </w:rPr>
                        </w:pPr>
                        <w:r>
                          <w:rPr>
                            <w:sz w:val="18"/>
                            <w:lang w:val="en-ZW"/>
                          </w:rPr>
                          <w:t>Environment</w:t>
                        </w:r>
                      </w:p>
                    </w:txbxContent>
                  </v:textbox>
                </v:roundrect>
                <v:roundrect id="Rounded Rectangle 26" o:spid="_x0000_s1030" style="position:absolute;left:42005;top:13144;width:10668;height:26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" fillcolor="#5b9bd5" strokecolor="#41719c" strokeweight="1pt">
                  <v:stroke joinstyle="miter"/>
                  <v:textbox>
                    <w:txbxContent>
                      <w:p w14:paraId="2FBC88BE" w14:textId="77777777" w:rsidR="00180518" w:rsidRPr="007A230A" w:rsidRDefault="00180518" w:rsidP="00F51330">
                        <w:pPr>
                          <w:jc w:val="center"/>
                          <w:rPr>
                            <w:sz w:val="18"/>
                            <w:lang w:val="en-ZW"/>
                          </w:rPr>
                        </w:pPr>
                        <w:r>
                          <w:rPr>
                            <w:sz w:val="18"/>
                            <w:lang w:val="en-ZW"/>
                          </w:rPr>
                          <w:t>People</w:t>
                        </w:r>
                      </w:p>
                    </w:txbxContent>
                  </v:textbox>
                </v:roundrect>
                <v:roundrect id="Rounded Rectangle 27" o:spid="_x0000_s1031" style="position:absolute;top:13239;width:10668;height:26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" fillcolor="#5b9bd5" strokecolor="#41719c" strokeweight="1pt">
                  <v:stroke joinstyle="miter"/>
                  <v:textbox>
                    <w:txbxContent>
                      <w:p w14:paraId="6ED6A92D" w14:textId="77777777" w:rsidR="00180518" w:rsidRPr="007A230A" w:rsidRDefault="00180518" w:rsidP="00F51330">
                        <w:pPr>
                          <w:jc w:val="center"/>
                          <w:rPr>
                            <w:sz w:val="18"/>
                            <w:lang w:val="en-ZW"/>
                          </w:rPr>
                        </w:pPr>
                        <w:r>
                          <w:rPr>
                            <w:sz w:val="18"/>
                            <w:lang w:val="en-ZW"/>
                          </w:rPr>
                          <w:t>Organisation</w:t>
                        </w:r>
                      </w:p>
                    </w:txbxContent>
                  </v:textbox>
                </v:roundrect>
                <v:shapetype id="_x0000_t202" coordsize="21600,21600" o:spt="202" path="m,l,21600r21600,l21600,xe">
                  <v:stroke joinstyle="miter"/>
                  <v:path gradientshapeok="t" o:connecttype="rect"/>
                </v:shapetype>
                <v:shape id="Text Box 28" o:spid="_x0000_s1032" type="#_x0000_t202" style="position:absolute;left:20193;top:17335;width:11239;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" fillcolor="window" stroked="f" strokeweight=".5pt">
                  <v:textbox>
                    <w:txbxContent>
                      <w:p w14:paraId="3C25207A" w14:textId="77777777" w:rsidR="00180518" w:rsidRPr="007A230A" w:rsidRDefault="00180518" w:rsidP="00F51330">
                        <w:pPr>
                          <w:jc w:val="center"/>
                          <w:rPr>
                            <w:sz w:val="18"/>
                            <w:lang w:val="en-ZW"/>
                          </w:rPr>
                        </w:pPr>
                        <w:r w:rsidRPr="007A230A">
                          <w:rPr>
                            <w:sz w:val="18"/>
                            <w:lang w:val="en-ZW"/>
                          </w:rPr>
                          <w:t>Development</w:t>
                        </w:r>
                      </w:p>
                    </w:txbxContent>
                  </v:textbox>
                </v:shape>
                <v:shapetype id="_x0000_t32" coordsize="21600,21600" o:spt="32" o:oned="t" path="m,l21600,21600e" filled="f">
                  <v:path arrowok="t" fillok="f" o:connecttype="none"/>
                  <o:lock v:ext="edit" shapetype="t"/>
                </v:shapetype>
                <v:shape id="Straight Arrow Connector 29" o:spid="_x0000_s1033" type="#_x0000_t32" style="position:absolute;left:9239;top:16573;width:343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" strokecolor="#5b9bd5" strokeweight=".5pt">
                  <v:stroke endarrow="block" joinstyle="miter"/>
                </v:shape>
                <v:shape id="Straight Arrow Connector 30" o:spid="_x0000_s1034" type="#_x0000_t32" style="position:absolute;left:10668;top:14573;width:313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" strokecolor="#5b9bd5" strokeweight=".5pt">
                  <v:stroke startarrow="block" endarrow="block" joinstyle="miter"/>
                </v:shape>
                <v:shape id="Straight Arrow Connector 31" o:spid="_x0000_s1035" type="#_x0000_t32" style="position:absolute;left:30765;top:5619;width:11240;height:7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" strokecolor="#5b9bd5" strokeweight=".5pt">
                  <v:stroke startarrow="block" endarrow="block" joinstyle="miter"/>
                </v:shape>
                <v:shape id="Straight Arrow Connector 32" o:spid="_x0000_s1036" type="#_x0000_t32" style="position:absolute;left:10668;top:5048;width:9239;height:80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" strokecolor="#5b9bd5" strokeweight=".5pt">
                  <v:stroke startarrow="block" endarrow="block" joinstyle="miter"/>
                </v:shape>
              </v:group>
            </w:pict>
          </mc:Fallback>
        </mc:AlternateContent>
      </w:r>
    </w:p>
    <w:p w14:paraId="2E8AFA5D" w14:textId="77777777" w:rsidR="00F51330" w:rsidRPr="00F924DA" w:rsidRDefault="00F51330" w:rsidP="00F51330">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        </w:t>
      </w:r>
    </w:p>
    <w:p w14:paraId="24B390C3" w14:textId="77777777" w:rsidR="00F51330" w:rsidRPr="00F924DA" w:rsidRDefault="00F51330" w:rsidP="00F51330">
      <w:pPr>
        <w:spacing w:line="360" w:lineRule="auto"/>
        <w:jc w:val="both"/>
        <w:rPr>
          <w:rFonts w:asciiTheme="minorHAnsi" w:hAnsiTheme="minorHAnsi" w:cstheme="minorHAnsi"/>
          <w:sz w:val="22"/>
          <w:szCs w:val="22"/>
        </w:rPr>
      </w:pPr>
    </w:p>
    <w:p w14:paraId="17C54D8D" w14:textId="77777777" w:rsidR="00F51330" w:rsidRPr="00F924DA" w:rsidRDefault="00F51330" w:rsidP="00F51330">
      <w:pPr>
        <w:spacing w:line="360" w:lineRule="auto"/>
        <w:jc w:val="both"/>
        <w:rPr>
          <w:rFonts w:asciiTheme="minorHAnsi" w:hAnsiTheme="minorHAnsi" w:cstheme="minorHAnsi"/>
          <w:sz w:val="22"/>
          <w:szCs w:val="22"/>
        </w:rPr>
      </w:pPr>
    </w:p>
    <w:p w14:paraId="073CE35B" w14:textId="77777777" w:rsidR="00F51330" w:rsidRPr="00F924DA" w:rsidRDefault="00F51330" w:rsidP="00F51330">
      <w:pPr>
        <w:spacing w:line="360" w:lineRule="auto"/>
        <w:jc w:val="both"/>
        <w:rPr>
          <w:rFonts w:asciiTheme="minorHAnsi" w:hAnsiTheme="minorHAnsi" w:cstheme="minorHAnsi"/>
          <w:sz w:val="22"/>
          <w:szCs w:val="22"/>
        </w:rPr>
      </w:pPr>
    </w:p>
    <w:p w14:paraId="45EAD853" w14:textId="77777777" w:rsidR="00F51330" w:rsidRPr="00F924DA" w:rsidRDefault="00F51330" w:rsidP="00F51330">
      <w:pPr>
        <w:spacing w:line="360" w:lineRule="auto"/>
        <w:jc w:val="both"/>
        <w:rPr>
          <w:rFonts w:asciiTheme="minorHAnsi" w:hAnsiTheme="minorHAnsi" w:cstheme="minorHAnsi"/>
          <w:sz w:val="22"/>
          <w:szCs w:val="22"/>
        </w:rPr>
      </w:pPr>
    </w:p>
    <w:p w14:paraId="5D79BFD1" w14:textId="77777777" w:rsidR="00F51330" w:rsidRPr="00F924DA" w:rsidRDefault="00F51330" w:rsidP="00F51330">
      <w:pPr>
        <w:spacing w:line="360" w:lineRule="auto"/>
        <w:jc w:val="both"/>
        <w:rPr>
          <w:rFonts w:asciiTheme="minorHAnsi" w:hAnsiTheme="minorHAnsi" w:cstheme="minorHAnsi"/>
          <w:sz w:val="22"/>
          <w:szCs w:val="22"/>
        </w:rPr>
      </w:pPr>
    </w:p>
    <w:p w14:paraId="22C0A2B3" w14:textId="77777777" w:rsidR="00F51330" w:rsidRPr="00F924DA" w:rsidRDefault="00F51330" w:rsidP="00F51330">
      <w:pPr>
        <w:spacing w:line="360" w:lineRule="auto"/>
        <w:jc w:val="both"/>
        <w:rPr>
          <w:rFonts w:asciiTheme="minorHAnsi" w:hAnsiTheme="minorHAnsi" w:cstheme="minorHAnsi"/>
          <w:sz w:val="22"/>
          <w:szCs w:val="22"/>
        </w:rPr>
      </w:pPr>
    </w:p>
    <w:p w14:paraId="532E6479" w14:textId="77777777" w:rsidR="00F51330" w:rsidRPr="00F924DA" w:rsidRDefault="00F51330" w:rsidP="00F51330">
      <w:pPr>
        <w:suppressAutoHyphens w:val="0"/>
        <w:spacing w:line="360" w:lineRule="auto"/>
        <w:jc w:val="both"/>
        <w:rPr>
          <w:rFonts w:asciiTheme="minorHAnsi" w:eastAsiaTheme="minorHAnsi" w:hAnsiTheme="minorHAnsi" w:cstheme="minorHAnsi"/>
          <w:color w:val="000000"/>
          <w:sz w:val="22"/>
          <w:szCs w:val="22"/>
          <w:lang w:val="en-ZW" w:eastAsia="en-US"/>
        </w:rPr>
      </w:pPr>
    </w:p>
    <w:p w14:paraId="35D15FAF" w14:textId="77777777" w:rsidR="00F51330" w:rsidRPr="00F924DA" w:rsidRDefault="00F51330" w:rsidP="00F51330">
      <w:pPr>
        <w:pStyle w:val="Caption"/>
        <w:spacing w:after="0" w:line="360" w:lineRule="auto"/>
        <w:jc w:val="both"/>
        <w:rPr>
          <w:rFonts w:asciiTheme="minorHAnsi" w:eastAsiaTheme="minorHAnsi" w:hAnsiTheme="minorHAnsi" w:cstheme="minorHAnsi"/>
          <w:color w:val="000000"/>
          <w:sz w:val="22"/>
          <w:szCs w:val="22"/>
          <w:lang w:val="en-ZW" w:eastAsia="en-US"/>
        </w:rPr>
      </w:pPr>
      <w:bookmarkStart w:id="19" w:name="_Toc530081977"/>
      <w:r w:rsidRPr="00F924DA">
        <w:rPr>
          <w:rFonts w:asciiTheme="minorHAnsi" w:hAnsiTheme="minorHAnsi" w:cstheme="minorHAnsi"/>
          <w:b/>
          <w:color w:val="000000" w:themeColor="text1"/>
          <w:sz w:val="22"/>
          <w:szCs w:val="22"/>
        </w:rPr>
        <w:t xml:space="preserve">Figure </w:t>
      </w:r>
      <w:r w:rsidRPr="00F924DA">
        <w:rPr>
          <w:rFonts w:asciiTheme="minorHAnsi" w:hAnsiTheme="minorHAnsi" w:cstheme="minorHAnsi"/>
          <w:b/>
          <w:color w:val="000000" w:themeColor="text1"/>
          <w:sz w:val="22"/>
          <w:szCs w:val="22"/>
        </w:rPr>
        <w:fldChar w:fldCharType="begin"/>
      </w:r>
      <w:r w:rsidRPr="00F924DA">
        <w:rPr>
          <w:rFonts w:asciiTheme="minorHAnsi" w:hAnsiTheme="minorHAnsi" w:cstheme="minorHAnsi"/>
          <w:b/>
          <w:color w:val="000000" w:themeColor="text1"/>
          <w:sz w:val="22"/>
          <w:szCs w:val="22"/>
        </w:rPr>
        <w:instrText xml:space="preserve"> SEQ Figure \* ARABIC </w:instrText>
      </w:r>
      <w:r w:rsidRPr="00F924DA">
        <w:rPr>
          <w:rFonts w:asciiTheme="minorHAnsi" w:hAnsiTheme="minorHAnsi" w:cstheme="minorHAnsi"/>
          <w:b/>
          <w:color w:val="000000" w:themeColor="text1"/>
          <w:sz w:val="22"/>
          <w:szCs w:val="22"/>
        </w:rPr>
        <w:fldChar w:fldCharType="separate"/>
      </w:r>
      <w:r w:rsidRPr="00F924DA">
        <w:rPr>
          <w:rFonts w:asciiTheme="minorHAnsi" w:hAnsiTheme="minorHAnsi" w:cstheme="minorHAnsi"/>
          <w:b/>
          <w:noProof/>
          <w:color w:val="000000" w:themeColor="text1"/>
          <w:sz w:val="22"/>
          <w:szCs w:val="22"/>
        </w:rPr>
        <w:t>2</w:t>
      </w:r>
      <w:r w:rsidRPr="00F924DA">
        <w:rPr>
          <w:rFonts w:asciiTheme="minorHAnsi" w:hAnsiTheme="minorHAnsi" w:cstheme="minorHAnsi"/>
          <w:b/>
          <w:color w:val="000000" w:themeColor="text1"/>
          <w:sz w:val="22"/>
          <w:szCs w:val="22"/>
        </w:rPr>
        <w:fldChar w:fldCharType="end"/>
      </w:r>
      <w:r w:rsidRPr="00F924DA">
        <w:rPr>
          <w:rFonts w:asciiTheme="minorHAnsi" w:hAnsiTheme="minorHAnsi" w:cstheme="minorHAnsi"/>
          <w:b/>
          <w:color w:val="000000" w:themeColor="text1"/>
          <w:sz w:val="22"/>
          <w:szCs w:val="22"/>
        </w:rPr>
        <w:t>:</w:t>
      </w:r>
      <w:r w:rsidRPr="00F924DA">
        <w:rPr>
          <w:rFonts w:asciiTheme="minorHAnsi" w:hAnsiTheme="minorHAnsi" w:cstheme="minorHAnsi"/>
          <w:color w:val="000000" w:themeColor="text1"/>
          <w:sz w:val="22"/>
          <w:szCs w:val="22"/>
        </w:rPr>
        <w:t xml:space="preserve"> </w:t>
      </w:r>
      <w:r w:rsidRPr="00F924DA">
        <w:rPr>
          <w:rFonts w:asciiTheme="minorHAnsi" w:eastAsiaTheme="minorHAnsi" w:hAnsiTheme="minorHAnsi" w:cstheme="minorHAnsi"/>
          <w:color w:val="000000"/>
          <w:sz w:val="22"/>
          <w:szCs w:val="22"/>
          <w:lang w:val="en-ZW" w:eastAsia="en-US"/>
        </w:rPr>
        <w:t>The Basic Elements of Development: Bakry’s STOPE,</w:t>
      </w:r>
      <w:bookmarkEnd w:id="19"/>
    </w:p>
    <w:p w14:paraId="3C507B5D" w14:textId="77777777" w:rsidR="00F51330" w:rsidRPr="00F924DA" w:rsidRDefault="00F51330" w:rsidP="00F51330">
      <w:pPr>
        <w:suppressAutoHyphens w:val="0"/>
        <w:spacing w:line="360" w:lineRule="auto"/>
        <w:jc w:val="both"/>
        <w:rPr>
          <w:rFonts w:asciiTheme="minorHAnsi" w:eastAsiaTheme="minorHAnsi" w:hAnsiTheme="minorHAnsi" w:cstheme="minorHAnsi"/>
          <w:color w:val="000000"/>
          <w:sz w:val="22"/>
          <w:szCs w:val="22"/>
          <w:lang w:val="en-ZW" w:eastAsia="en-US"/>
        </w:rPr>
      </w:pPr>
      <w:r w:rsidRPr="00F924DA">
        <w:rPr>
          <w:rFonts w:asciiTheme="minorHAnsi" w:eastAsiaTheme="minorHAnsi" w:hAnsiTheme="minorHAnsi" w:cstheme="minorHAnsi"/>
          <w:i/>
          <w:color w:val="000000"/>
          <w:sz w:val="22"/>
          <w:szCs w:val="22"/>
          <w:lang w:val="en-ZW" w:eastAsia="en-US"/>
        </w:rPr>
        <w:t>Source:</w:t>
      </w:r>
      <w:r w:rsidRPr="00F924DA">
        <w:rPr>
          <w:rFonts w:asciiTheme="minorHAnsi" w:eastAsiaTheme="minorHAnsi" w:hAnsiTheme="minorHAnsi" w:cstheme="minorHAnsi"/>
          <w:color w:val="000000"/>
          <w:sz w:val="22"/>
          <w:szCs w:val="22"/>
          <w:lang w:val="en-ZW" w:eastAsia="en-US"/>
        </w:rPr>
        <w:t xml:space="preserve"> </w:t>
      </w:r>
      <w:sdt>
        <w:sdtPr>
          <w:rPr>
            <w:rFonts w:asciiTheme="minorHAnsi" w:eastAsiaTheme="minorHAnsi" w:hAnsiTheme="minorHAnsi" w:cstheme="minorHAnsi"/>
            <w:color w:val="000000"/>
            <w:sz w:val="22"/>
            <w:szCs w:val="22"/>
            <w:lang w:val="en-ZW" w:eastAsia="en-US"/>
          </w:rPr>
          <w:id w:val="234742185"/>
          <w:citation/>
        </w:sdtPr>
        <w:sdtEndPr/>
        <w:sdtContent>
          <w:r w:rsidRPr="00F924DA">
            <w:rPr>
              <w:rFonts w:asciiTheme="minorHAnsi" w:eastAsiaTheme="minorHAnsi" w:hAnsiTheme="minorHAnsi" w:cstheme="minorHAnsi"/>
              <w:color w:val="000000"/>
              <w:sz w:val="22"/>
              <w:szCs w:val="22"/>
              <w:lang w:val="en-ZW" w:eastAsia="en-US"/>
            </w:rPr>
            <w:fldChar w:fldCharType="begin"/>
          </w:r>
          <w:r w:rsidRPr="00F924DA">
            <w:rPr>
              <w:rFonts w:asciiTheme="minorHAnsi" w:eastAsiaTheme="minorHAnsi" w:hAnsiTheme="minorHAnsi" w:cstheme="minorHAnsi"/>
              <w:color w:val="000000"/>
              <w:sz w:val="22"/>
              <w:szCs w:val="22"/>
              <w:lang w:val="en-ZW" w:eastAsia="en-US"/>
            </w:rPr>
            <w:instrText xml:space="preserve">CITATION HBa04 \l 12297 </w:instrText>
          </w:r>
          <w:r w:rsidRPr="00F924DA">
            <w:rPr>
              <w:rFonts w:asciiTheme="minorHAnsi" w:eastAsiaTheme="minorHAnsi" w:hAnsiTheme="minorHAnsi" w:cstheme="minorHAnsi"/>
              <w:color w:val="000000"/>
              <w:sz w:val="22"/>
              <w:szCs w:val="22"/>
              <w:lang w:val="en-ZW" w:eastAsia="en-US"/>
            </w:rPr>
            <w:fldChar w:fldCharType="separate"/>
          </w:r>
          <w:r w:rsidRPr="00F924DA">
            <w:rPr>
              <w:rFonts w:asciiTheme="minorHAnsi" w:eastAsiaTheme="minorHAnsi" w:hAnsiTheme="minorHAnsi" w:cstheme="minorHAnsi"/>
              <w:noProof/>
              <w:color w:val="000000"/>
              <w:sz w:val="22"/>
              <w:szCs w:val="22"/>
              <w:lang w:val="en-ZW" w:eastAsia="en-US"/>
            </w:rPr>
            <w:t>(Bakry, 2004)</w:t>
          </w:r>
          <w:r w:rsidRPr="00F924DA">
            <w:rPr>
              <w:rFonts w:asciiTheme="minorHAnsi" w:eastAsiaTheme="minorHAnsi" w:hAnsiTheme="minorHAnsi" w:cstheme="minorHAnsi"/>
              <w:color w:val="000000"/>
              <w:sz w:val="22"/>
              <w:szCs w:val="22"/>
              <w:lang w:val="en-ZW" w:eastAsia="en-US"/>
            </w:rPr>
            <w:fldChar w:fldCharType="end"/>
          </w:r>
        </w:sdtContent>
      </w:sdt>
      <w:r w:rsidRPr="00F924DA">
        <w:rPr>
          <w:rFonts w:asciiTheme="minorHAnsi" w:eastAsiaTheme="minorHAnsi" w:hAnsiTheme="minorHAnsi" w:cstheme="minorHAnsi"/>
          <w:color w:val="000000"/>
          <w:sz w:val="22"/>
          <w:szCs w:val="22"/>
          <w:lang w:val="en-ZW" w:eastAsia="en-US"/>
        </w:rPr>
        <w:t>, Development of e-government: A STOPE view</w:t>
      </w:r>
    </w:p>
    <w:p w14:paraId="769980DD" w14:textId="77777777" w:rsidR="00F51330" w:rsidRPr="00F924DA" w:rsidRDefault="00F51330" w:rsidP="00F51330">
      <w:pPr>
        <w:suppressAutoHyphens w:val="0"/>
        <w:spacing w:line="360" w:lineRule="auto"/>
        <w:jc w:val="both"/>
        <w:rPr>
          <w:rFonts w:asciiTheme="minorHAnsi" w:eastAsiaTheme="minorHAnsi" w:hAnsiTheme="minorHAnsi" w:cstheme="minorHAnsi"/>
          <w:color w:val="000000"/>
          <w:sz w:val="22"/>
          <w:szCs w:val="22"/>
          <w:lang w:val="en-ZW" w:eastAsia="en-US"/>
        </w:rPr>
      </w:pPr>
    </w:p>
    <w:p w14:paraId="79F19591" w14:textId="21F33877"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STOPE framework is used to as</w:t>
      </w:r>
      <w:r w:rsidR="007045FE">
        <w:rPr>
          <w:rFonts w:asciiTheme="minorHAnsi" w:hAnsiTheme="minorHAnsi" w:cstheme="minorHAnsi"/>
          <w:sz w:val="22"/>
          <w:szCs w:val="22"/>
        </w:rPr>
        <w:t>sess the integration of five e-R</w:t>
      </w:r>
      <w:r w:rsidRPr="00F924DA">
        <w:rPr>
          <w:rFonts w:asciiTheme="minorHAnsi" w:hAnsiTheme="minorHAnsi" w:cstheme="minorHAnsi"/>
          <w:sz w:val="22"/>
          <w:szCs w:val="22"/>
        </w:rPr>
        <w:t>eadiness factors which are strategy, technology, organisation, people and environment. The STOPE is used to evaluate different ICT problems which includes among</w:t>
      </w:r>
      <w:r w:rsidR="00C678CC">
        <w:rPr>
          <w:rFonts w:asciiTheme="minorHAnsi" w:hAnsiTheme="minorHAnsi" w:cstheme="minorHAnsi"/>
          <w:sz w:val="22"/>
          <w:szCs w:val="22"/>
        </w:rPr>
        <w:t xml:space="preserve"> other things e-business and e-G</w:t>
      </w:r>
      <w:r w:rsidRPr="00F924DA">
        <w:rPr>
          <w:rFonts w:asciiTheme="minorHAnsi" w:hAnsiTheme="minorHAnsi" w:cstheme="minorHAnsi"/>
          <w:sz w:val="22"/>
          <w:szCs w:val="22"/>
        </w:rPr>
        <w:t>overnment planning, information security management</w:t>
      </w:r>
      <w:r w:rsidR="00301FE5">
        <w:rPr>
          <w:rFonts w:asciiTheme="minorHAnsi" w:hAnsiTheme="minorHAnsi" w:cstheme="minorHAnsi"/>
          <w:sz w:val="22"/>
          <w:szCs w:val="22"/>
        </w:rPr>
        <w:t xml:space="preserve"> </w:t>
      </w:r>
      <w:sdt>
        <w:sdtPr>
          <w:rPr>
            <w:rFonts w:asciiTheme="minorHAnsi" w:hAnsiTheme="minorHAnsi" w:cstheme="minorHAnsi"/>
            <w:sz w:val="22"/>
            <w:szCs w:val="22"/>
          </w:rPr>
          <w:id w:val="-1132855241"/>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rPr>
            <w:instrText xml:space="preserve"> CITATION HBa04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rPr>
            <w:t>(Bakry, 2004)</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xml:space="preserve"> and enterprise re</w:t>
      </w:r>
      <w:r w:rsidR="004A5ADD">
        <w:rPr>
          <w:rFonts w:asciiTheme="minorHAnsi" w:hAnsiTheme="minorHAnsi" w:cstheme="minorHAnsi"/>
          <w:sz w:val="22"/>
          <w:szCs w:val="22"/>
        </w:rPr>
        <w:t>source planning, Bakry</w:t>
      </w:r>
      <w:r w:rsidRPr="00F924DA">
        <w:rPr>
          <w:rFonts w:asciiTheme="minorHAnsi" w:hAnsiTheme="minorHAnsi" w:cstheme="minorHAnsi"/>
          <w:sz w:val="22"/>
          <w:szCs w:val="22"/>
        </w:rPr>
        <w:t xml:space="preserve"> (2005 and 2006).  It is a </w:t>
      </w:r>
      <w:r w:rsidR="007045FE">
        <w:rPr>
          <w:rFonts w:asciiTheme="minorHAnsi" w:hAnsiTheme="minorHAnsi" w:cstheme="minorHAnsi"/>
          <w:sz w:val="22"/>
          <w:szCs w:val="22"/>
        </w:rPr>
        <w:t>holistic evaluation model to e-R</w:t>
      </w:r>
      <w:r w:rsidRPr="00F924DA">
        <w:rPr>
          <w:rFonts w:asciiTheme="minorHAnsi" w:hAnsiTheme="minorHAnsi" w:cstheme="minorHAnsi"/>
          <w:sz w:val="22"/>
          <w:szCs w:val="22"/>
        </w:rPr>
        <w:t xml:space="preserve">eadiness.  </w:t>
      </w:r>
    </w:p>
    <w:p w14:paraId="4403E279" w14:textId="77777777" w:rsidR="00F51330" w:rsidRPr="00F924DA" w:rsidRDefault="00F51330" w:rsidP="00FC1B99">
      <w:pPr>
        <w:spacing w:line="480" w:lineRule="auto"/>
        <w:jc w:val="both"/>
        <w:rPr>
          <w:rFonts w:asciiTheme="minorHAnsi" w:hAnsiTheme="minorHAnsi" w:cstheme="minorHAnsi"/>
          <w:sz w:val="22"/>
          <w:szCs w:val="22"/>
        </w:rPr>
      </w:pPr>
    </w:p>
    <w:p w14:paraId="64140D1A" w14:textId="77777777" w:rsidR="00F51330" w:rsidRPr="00F924DA" w:rsidRDefault="00F51330" w:rsidP="00FC1B99">
      <w:pPr>
        <w:spacing w:line="480" w:lineRule="auto"/>
        <w:jc w:val="both"/>
        <w:rPr>
          <w:rFonts w:asciiTheme="minorHAnsi" w:hAnsiTheme="minorHAnsi" w:cstheme="minorHAnsi"/>
          <w:b/>
          <w:sz w:val="22"/>
          <w:szCs w:val="22"/>
        </w:rPr>
      </w:pPr>
      <w:r w:rsidRPr="00F924DA">
        <w:rPr>
          <w:rFonts w:asciiTheme="minorHAnsi" w:hAnsiTheme="minorHAnsi" w:cstheme="minorHAnsi"/>
          <w:b/>
          <w:sz w:val="22"/>
          <w:szCs w:val="22"/>
        </w:rPr>
        <w:t>Strategy</w:t>
      </w:r>
    </w:p>
    <w:p w14:paraId="704793C8" w14:textId="160E95A0" w:rsidR="00F51330" w:rsidRPr="00F924DA" w:rsidRDefault="00F51330" w:rsidP="00FC1B99">
      <w:pPr>
        <w:spacing w:line="480" w:lineRule="auto"/>
        <w:jc w:val="both"/>
        <w:rPr>
          <w:rFonts w:asciiTheme="minorHAnsi" w:eastAsiaTheme="minorHAnsi" w:hAnsiTheme="minorHAnsi" w:cstheme="minorHAnsi"/>
          <w:sz w:val="22"/>
          <w:szCs w:val="22"/>
          <w:lang w:val="en-ZW" w:eastAsia="en-US"/>
        </w:rPr>
      </w:pPr>
      <w:r w:rsidRPr="00F924DA">
        <w:rPr>
          <w:rFonts w:asciiTheme="minorHAnsi" w:hAnsiTheme="minorHAnsi" w:cstheme="minorHAnsi"/>
          <w:sz w:val="22"/>
          <w:szCs w:val="22"/>
        </w:rPr>
        <w:t>Strategy is the means to reaching the intended goals or objectives. In order to adopt an e-Government, a robust strategy m</w:t>
      </w:r>
      <w:r w:rsidR="00B629B6">
        <w:rPr>
          <w:rFonts w:asciiTheme="minorHAnsi" w:hAnsiTheme="minorHAnsi" w:cstheme="minorHAnsi"/>
          <w:sz w:val="22"/>
          <w:szCs w:val="22"/>
        </w:rPr>
        <w:t>ust be set up as the first step</w:t>
      </w:r>
      <w:r w:rsidRPr="00F924DA">
        <w:rPr>
          <w:rFonts w:asciiTheme="minorHAnsi" w:hAnsiTheme="minorHAnsi" w:cstheme="minorHAnsi"/>
          <w:sz w:val="22"/>
          <w:szCs w:val="22"/>
        </w:rPr>
        <w:t xml:space="preserve"> (Raffat, 2003). Since the development of the strategy is most crucial, it should be aligned with the organisation’s business strategy</w:t>
      </w:r>
      <w:r w:rsidR="006E40D7" w:rsidRPr="00F924DA">
        <w:rPr>
          <w:rFonts w:asciiTheme="minorHAnsi" w:hAnsiTheme="minorHAnsi" w:cstheme="minorHAnsi"/>
          <w:sz w:val="22"/>
          <w:szCs w:val="22"/>
        </w:rPr>
        <w:t xml:space="preserve"> </w:t>
      </w:r>
      <w:r w:rsidRPr="00F924DA">
        <w:rPr>
          <w:rFonts w:asciiTheme="minorHAnsi" w:hAnsiTheme="minorHAnsi" w:cstheme="minorHAnsi"/>
          <w:sz w:val="22"/>
          <w:szCs w:val="22"/>
        </w:rPr>
        <w:t>(</w:t>
      </w:r>
      <w:r w:rsidRPr="00F924DA">
        <w:rPr>
          <w:rFonts w:asciiTheme="minorHAnsi" w:eastAsiaTheme="minorHAnsi" w:hAnsiTheme="minorHAnsi" w:cstheme="minorHAnsi"/>
          <w:sz w:val="22"/>
          <w:szCs w:val="22"/>
          <w:lang w:val="en-ZW" w:eastAsia="en-US"/>
        </w:rPr>
        <w:t>Beaumaster, 2002). The strategy is there to set an action plan, clearly outlining accountability, organisation structure, resource allocation, system</w:t>
      </w:r>
      <w:r w:rsidR="00DE3828">
        <w:rPr>
          <w:rFonts w:asciiTheme="minorHAnsi" w:eastAsiaTheme="minorHAnsi" w:hAnsiTheme="minorHAnsi" w:cstheme="minorHAnsi"/>
          <w:sz w:val="22"/>
          <w:szCs w:val="22"/>
          <w:lang w:val="en-ZW" w:eastAsia="en-US"/>
        </w:rPr>
        <w:t>s</w:t>
      </w:r>
      <w:r w:rsidRPr="00F924DA">
        <w:rPr>
          <w:rFonts w:asciiTheme="minorHAnsi" w:eastAsiaTheme="minorHAnsi" w:hAnsiTheme="minorHAnsi" w:cstheme="minorHAnsi"/>
          <w:sz w:val="22"/>
          <w:szCs w:val="22"/>
          <w:lang w:val="en-ZW" w:eastAsia="en-US"/>
        </w:rPr>
        <w:t>, policies</w:t>
      </w:r>
      <w:r w:rsidR="00DE3828">
        <w:rPr>
          <w:rFonts w:asciiTheme="minorHAnsi" w:eastAsiaTheme="minorHAnsi" w:hAnsiTheme="minorHAnsi" w:cstheme="minorHAnsi"/>
          <w:sz w:val="22"/>
          <w:szCs w:val="22"/>
          <w:lang w:val="en-ZW" w:eastAsia="en-US"/>
        </w:rPr>
        <w:t xml:space="preserve">, </w:t>
      </w:r>
      <w:r w:rsidRPr="00F924DA">
        <w:rPr>
          <w:rFonts w:asciiTheme="minorHAnsi" w:eastAsiaTheme="minorHAnsi" w:hAnsiTheme="minorHAnsi" w:cstheme="minorHAnsi"/>
          <w:sz w:val="22"/>
          <w:szCs w:val="22"/>
          <w:lang w:val="en-ZW" w:eastAsia="en-US"/>
        </w:rPr>
        <w:t>procedures and leadership</w:t>
      </w:r>
      <w:r w:rsidR="006E40D7" w:rsidRPr="00F924DA">
        <w:rPr>
          <w:rFonts w:asciiTheme="minorHAnsi" w:eastAsiaTheme="minorHAnsi" w:hAnsiTheme="minorHAnsi" w:cstheme="minorHAnsi"/>
          <w:sz w:val="22"/>
          <w:szCs w:val="22"/>
          <w:lang w:val="en-ZW" w:eastAsia="en-US"/>
        </w:rPr>
        <w:t xml:space="preserve"> </w:t>
      </w:r>
      <w:r w:rsidRPr="00F924DA">
        <w:rPr>
          <w:rFonts w:asciiTheme="minorHAnsi" w:eastAsiaTheme="minorHAnsi" w:hAnsiTheme="minorHAnsi" w:cstheme="minorHAnsi"/>
          <w:sz w:val="22"/>
          <w:szCs w:val="22"/>
          <w:lang w:val="en-ZW" w:eastAsia="en-US"/>
        </w:rPr>
        <w:t xml:space="preserve">(Zahra and Covin, 1993). </w:t>
      </w:r>
    </w:p>
    <w:p w14:paraId="04FD4ABC" w14:textId="77777777" w:rsidR="00F51330" w:rsidRPr="00F924DA" w:rsidRDefault="00F51330" w:rsidP="00FC1B99">
      <w:pPr>
        <w:spacing w:line="480" w:lineRule="auto"/>
        <w:jc w:val="both"/>
        <w:rPr>
          <w:rFonts w:asciiTheme="minorHAnsi" w:eastAsiaTheme="minorHAnsi" w:hAnsiTheme="minorHAnsi" w:cstheme="minorHAnsi"/>
          <w:sz w:val="22"/>
          <w:szCs w:val="22"/>
          <w:lang w:val="en-ZW" w:eastAsia="en-US"/>
        </w:rPr>
      </w:pPr>
    </w:p>
    <w:p w14:paraId="0428B124" w14:textId="77777777" w:rsidR="00F51330" w:rsidRPr="00F924DA" w:rsidRDefault="00F51330" w:rsidP="00FC1B99">
      <w:pPr>
        <w:spacing w:line="480" w:lineRule="auto"/>
        <w:jc w:val="both"/>
        <w:rPr>
          <w:rFonts w:asciiTheme="minorHAnsi" w:eastAsiaTheme="minorHAnsi" w:hAnsiTheme="minorHAnsi" w:cstheme="minorHAnsi"/>
          <w:b/>
          <w:sz w:val="22"/>
          <w:szCs w:val="22"/>
          <w:lang w:val="en-ZW" w:eastAsia="en-US"/>
        </w:rPr>
      </w:pPr>
      <w:r w:rsidRPr="00F924DA">
        <w:rPr>
          <w:rFonts w:asciiTheme="minorHAnsi" w:eastAsiaTheme="minorHAnsi" w:hAnsiTheme="minorHAnsi" w:cstheme="minorHAnsi"/>
          <w:b/>
          <w:sz w:val="22"/>
          <w:szCs w:val="22"/>
          <w:lang w:val="en-ZW" w:eastAsia="en-US"/>
        </w:rPr>
        <w:t>Processes</w:t>
      </w:r>
    </w:p>
    <w:p w14:paraId="28207750" w14:textId="0B0C8A4F"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two processes involved here are business processes and e-Government evaluations</w:t>
      </w:r>
      <w:sdt>
        <w:sdtPr>
          <w:rPr>
            <w:rFonts w:asciiTheme="minorHAnsi" w:hAnsiTheme="minorHAnsi" w:cstheme="minorHAnsi"/>
            <w:sz w:val="22"/>
            <w:szCs w:val="22"/>
          </w:rPr>
          <w:id w:val="568394168"/>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 CITATION Sch03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 xml:space="preserve"> (Scholl, 2003)</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Business processes should be integrated internally and e-Government evaluation</w:t>
      </w:r>
      <w:r w:rsidR="00EB015C">
        <w:rPr>
          <w:rFonts w:asciiTheme="minorHAnsi" w:hAnsiTheme="minorHAnsi" w:cstheme="minorHAnsi"/>
          <w:sz w:val="22"/>
          <w:szCs w:val="22"/>
        </w:rPr>
        <w:t>s</w:t>
      </w:r>
      <w:r w:rsidRPr="00F924DA">
        <w:rPr>
          <w:rFonts w:asciiTheme="minorHAnsi" w:hAnsiTheme="minorHAnsi" w:cstheme="minorHAnsi"/>
          <w:sz w:val="22"/>
          <w:szCs w:val="22"/>
        </w:rPr>
        <w:t xml:space="preserve"> should be considered </w:t>
      </w:r>
      <w:r w:rsidR="00A936BC">
        <w:rPr>
          <w:rFonts w:asciiTheme="minorHAnsi" w:hAnsiTheme="minorHAnsi" w:cstheme="minorHAnsi"/>
          <w:sz w:val="22"/>
          <w:szCs w:val="22"/>
        </w:rPr>
        <w:t xml:space="preserve">as a </w:t>
      </w:r>
      <w:r w:rsidRPr="00F924DA">
        <w:rPr>
          <w:rFonts w:asciiTheme="minorHAnsi" w:hAnsiTheme="minorHAnsi" w:cstheme="minorHAnsi"/>
          <w:sz w:val="22"/>
          <w:szCs w:val="22"/>
        </w:rPr>
        <w:t xml:space="preserve">systematic approach which should be performed periodically </w:t>
      </w:r>
      <w:sdt>
        <w:sdtPr>
          <w:rPr>
            <w:rFonts w:asciiTheme="minorHAnsi" w:hAnsiTheme="minorHAnsi" w:cstheme="minorHAnsi"/>
            <w:sz w:val="22"/>
            <w:szCs w:val="22"/>
          </w:rPr>
          <w:id w:val="727806611"/>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CITATION Acc05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(Accenture, 2005)</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 xml:space="preserve">. The processes include motives, vertical and horizontal integration, usage, feedback mechanisms and stakeholder engagements. </w:t>
      </w:r>
    </w:p>
    <w:p w14:paraId="008E0B9D" w14:textId="77777777" w:rsidR="00F51330" w:rsidRPr="00F924DA" w:rsidRDefault="00F51330" w:rsidP="00FC1B99">
      <w:pPr>
        <w:spacing w:line="480" w:lineRule="auto"/>
        <w:jc w:val="both"/>
        <w:rPr>
          <w:rFonts w:asciiTheme="minorHAnsi" w:hAnsiTheme="minorHAnsi" w:cstheme="minorHAnsi"/>
          <w:sz w:val="22"/>
          <w:szCs w:val="22"/>
        </w:rPr>
      </w:pPr>
    </w:p>
    <w:p w14:paraId="64602774" w14:textId="77777777" w:rsidR="00F51330" w:rsidRPr="00F924DA" w:rsidRDefault="00F51330" w:rsidP="00FC1B99">
      <w:pPr>
        <w:spacing w:line="480" w:lineRule="auto"/>
        <w:jc w:val="both"/>
        <w:rPr>
          <w:rFonts w:asciiTheme="minorHAnsi" w:hAnsiTheme="minorHAnsi" w:cstheme="minorHAnsi"/>
          <w:b/>
          <w:sz w:val="22"/>
          <w:szCs w:val="22"/>
        </w:rPr>
      </w:pPr>
      <w:r w:rsidRPr="00F924DA">
        <w:rPr>
          <w:rFonts w:asciiTheme="minorHAnsi" w:hAnsiTheme="minorHAnsi" w:cstheme="minorHAnsi"/>
          <w:b/>
          <w:sz w:val="22"/>
          <w:szCs w:val="22"/>
        </w:rPr>
        <w:t>Technology</w:t>
      </w:r>
    </w:p>
    <w:p w14:paraId="57D6676E" w14:textId="138A7C91"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It is technology</w:t>
      </w:r>
      <w:r w:rsidR="004D57A7">
        <w:rPr>
          <w:rFonts w:asciiTheme="minorHAnsi" w:hAnsiTheme="minorHAnsi" w:cstheme="minorHAnsi"/>
          <w:sz w:val="22"/>
          <w:szCs w:val="22"/>
        </w:rPr>
        <w:t xml:space="preserve"> that</w:t>
      </w:r>
      <w:r w:rsidRPr="00F924DA">
        <w:rPr>
          <w:rFonts w:asciiTheme="minorHAnsi" w:hAnsiTheme="minorHAnsi" w:cstheme="minorHAnsi"/>
          <w:sz w:val="22"/>
          <w:szCs w:val="22"/>
        </w:rPr>
        <w:t xml:space="preserve"> constitutes </w:t>
      </w:r>
      <w:r w:rsidR="004D57A7">
        <w:rPr>
          <w:rFonts w:asciiTheme="minorHAnsi" w:hAnsiTheme="minorHAnsi" w:cstheme="minorHAnsi"/>
          <w:sz w:val="22"/>
          <w:szCs w:val="22"/>
        </w:rPr>
        <w:t>the</w:t>
      </w:r>
      <w:r w:rsidRPr="00F924DA">
        <w:rPr>
          <w:rFonts w:asciiTheme="minorHAnsi" w:hAnsiTheme="minorHAnsi" w:cstheme="minorHAnsi"/>
          <w:sz w:val="22"/>
          <w:szCs w:val="22"/>
        </w:rPr>
        <w:t xml:space="preserve"> important factor influencing e-Government success. According to Woodroof and Burg (2003)</w:t>
      </w:r>
      <w:r w:rsidR="00375E12" w:rsidRPr="00F924DA">
        <w:rPr>
          <w:rFonts w:asciiTheme="minorHAnsi" w:hAnsiTheme="minorHAnsi" w:cstheme="minorHAnsi"/>
          <w:sz w:val="22"/>
          <w:szCs w:val="22"/>
        </w:rPr>
        <w:t>,</w:t>
      </w:r>
      <w:r w:rsidRPr="00F924DA">
        <w:rPr>
          <w:rFonts w:asciiTheme="minorHAnsi" w:hAnsiTheme="minorHAnsi" w:cstheme="minorHAnsi"/>
          <w:sz w:val="22"/>
          <w:szCs w:val="22"/>
        </w:rPr>
        <w:t xml:space="preserve"> technological dimension should also consider the quality of the </w:t>
      </w:r>
      <w:r w:rsidR="00BE06DD" w:rsidRPr="00F924DA">
        <w:rPr>
          <w:rFonts w:asciiTheme="minorHAnsi" w:hAnsiTheme="minorHAnsi" w:cstheme="minorHAnsi"/>
          <w:sz w:val="22"/>
          <w:szCs w:val="22"/>
        </w:rPr>
        <w:t>hardware,</w:t>
      </w:r>
      <w:r w:rsidRPr="00F924DA">
        <w:rPr>
          <w:rFonts w:asciiTheme="minorHAnsi" w:hAnsiTheme="minorHAnsi" w:cstheme="minorHAnsi"/>
          <w:sz w:val="22"/>
          <w:szCs w:val="22"/>
        </w:rPr>
        <w:t xml:space="preserve"> and the technical support and development provided by the IT </w:t>
      </w:r>
      <w:r w:rsidR="004D57A7">
        <w:rPr>
          <w:rFonts w:asciiTheme="minorHAnsi" w:hAnsiTheme="minorHAnsi" w:cstheme="minorHAnsi"/>
          <w:sz w:val="22"/>
          <w:szCs w:val="22"/>
        </w:rPr>
        <w:t>department to the entire organis</w:t>
      </w:r>
      <w:r w:rsidRPr="00F924DA">
        <w:rPr>
          <w:rFonts w:asciiTheme="minorHAnsi" w:hAnsiTheme="minorHAnsi" w:cstheme="minorHAnsi"/>
          <w:sz w:val="22"/>
          <w:szCs w:val="22"/>
        </w:rPr>
        <w:t xml:space="preserve">ation referred </w:t>
      </w:r>
      <w:r w:rsidR="004D57A7">
        <w:rPr>
          <w:rFonts w:asciiTheme="minorHAnsi" w:hAnsiTheme="minorHAnsi" w:cstheme="minorHAnsi"/>
          <w:sz w:val="22"/>
          <w:szCs w:val="22"/>
        </w:rPr>
        <w:t xml:space="preserve">to </w:t>
      </w:r>
      <w:r w:rsidRPr="00F924DA">
        <w:rPr>
          <w:rFonts w:asciiTheme="minorHAnsi" w:hAnsiTheme="minorHAnsi" w:cstheme="minorHAnsi"/>
          <w:sz w:val="22"/>
          <w:szCs w:val="22"/>
        </w:rPr>
        <w:t xml:space="preserve">as service quality. It encompasses information quality, systems quality, web presence quality, security measures, hardware and technical support and development. </w:t>
      </w:r>
    </w:p>
    <w:p w14:paraId="574AC78B" w14:textId="77777777" w:rsidR="00F51330" w:rsidRPr="00F924DA" w:rsidRDefault="00F51330" w:rsidP="00FC1B99">
      <w:pPr>
        <w:spacing w:line="480" w:lineRule="auto"/>
        <w:jc w:val="both"/>
        <w:rPr>
          <w:rFonts w:asciiTheme="minorHAnsi" w:hAnsiTheme="minorHAnsi" w:cstheme="minorHAnsi"/>
          <w:sz w:val="22"/>
          <w:szCs w:val="22"/>
        </w:rPr>
      </w:pPr>
    </w:p>
    <w:p w14:paraId="6AD5FE81" w14:textId="77777777" w:rsidR="00F51330" w:rsidRPr="00F924DA" w:rsidRDefault="00F51330" w:rsidP="00FC1B99">
      <w:pPr>
        <w:spacing w:line="480" w:lineRule="auto"/>
        <w:jc w:val="both"/>
        <w:rPr>
          <w:rFonts w:asciiTheme="minorHAnsi" w:hAnsiTheme="minorHAnsi" w:cstheme="minorHAnsi"/>
          <w:b/>
          <w:sz w:val="22"/>
          <w:szCs w:val="22"/>
        </w:rPr>
      </w:pPr>
      <w:r w:rsidRPr="00F924DA">
        <w:rPr>
          <w:rFonts w:asciiTheme="minorHAnsi" w:hAnsiTheme="minorHAnsi" w:cstheme="minorHAnsi"/>
          <w:b/>
          <w:sz w:val="22"/>
          <w:szCs w:val="22"/>
        </w:rPr>
        <w:t>People</w:t>
      </w:r>
    </w:p>
    <w:p w14:paraId="2E9180FE" w14:textId="3E63DE2C"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w:t>
      </w:r>
      <w:r w:rsidR="00C678CC">
        <w:rPr>
          <w:rFonts w:asciiTheme="minorHAnsi" w:hAnsiTheme="minorHAnsi" w:cstheme="minorHAnsi"/>
          <w:sz w:val="22"/>
          <w:szCs w:val="22"/>
        </w:rPr>
        <w:t xml:space="preserve"> main success factors of the e-G</w:t>
      </w:r>
      <w:r w:rsidRPr="00F924DA">
        <w:rPr>
          <w:rFonts w:asciiTheme="minorHAnsi" w:hAnsiTheme="minorHAnsi" w:cstheme="minorHAnsi"/>
          <w:sz w:val="22"/>
          <w:szCs w:val="22"/>
        </w:rPr>
        <w:t xml:space="preserve">overnment are the people. This includes user satisfaction, employee skills, knowledge, and proficiency in using IT (Bailey and Pearson, 1983). </w:t>
      </w:r>
    </w:p>
    <w:p w14:paraId="1F0E59EE" w14:textId="77777777" w:rsidR="00F51330" w:rsidRPr="00F924DA" w:rsidRDefault="00F51330" w:rsidP="00FC1B99">
      <w:pPr>
        <w:spacing w:line="480" w:lineRule="auto"/>
        <w:jc w:val="both"/>
        <w:rPr>
          <w:rFonts w:asciiTheme="minorHAnsi" w:hAnsiTheme="minorHAnsi" w:cstheme="minorHAnsi"/>
          <w:sz w:val="22"/>
          <w:szCs w:val="22"/>
        </w:rPr>
      </w:pPr>
    </w:p>
    <w:p w14:paraId="049CC825" w14:textId="7D071B91" w:rsidR="00F51330" w:rsidRPr="00F924DA" w:rsidRDefault="00F5133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All three factors: processes, technology, and people, are affected by e-Government strategy since this strategy comprises a number of aspects that cause major changes in the mentioned three factors. An efficient e-Government strategy, if followed, should have a direct impact on them</w:t>
      </w:r>
      <w:r w:rsidR="00375E12" w:rsidRPr="00F924DA">
        <w:rPr>
          <w:rFonts w:asciiTheme="minorHAnsi" w:hAnsiTheme="minorHAnsi" w:cstheme="minorHAnsi"/>
          <w:sz w:val="22"/>
          <w:szCs w:val="22"/>
        </w:rPr>
        <w:t xml:space="preserve"> </w:t>
      </w:r>
      <w:sdt>
        <w:sdtPr>
          <w:rPr>
            <w:rFonts w:asciiTheme="minorHAnsi" w:hAnsiTheme="minorHAnsi" w:cstheme="minorHAnsi"/>
            <w:sz w:val="22"/>
            <w:szCs w:val="22"/>
          </w:rPr>
          <w:id w:val="1644465995"/>
          <w:citation/>
        </w:sdtPr>
        <w:sdtEndPr/>
        <w:sdtContent>
          <w:r w:rsidRPr="00F924DA">
            <w:rPr>
              <w:rFonts w:asciiTheme="minorHAnsi" w:hAnsiTheme="minorHAnsi" w:cstheme="minorHAnsi"/>
              <w:sz w:val="22"/>
              <w:szCs w:val="22"/>
            </w:rPr>
            <w:fldChar w:fldCharType="begin"/>
          </w:r>
          <w:r w:rsidRPr="00F924DA">
            <w:rPr>
              <w:rFonts w:asciiTheme="minorHAnsi" w:hAnsiTheme="minorHAnsi" w:cstheme="minorHAnsi"/>
              <w:sz w:val="22"/>
              <w:szCs w:val="22"/>
              <w:lang w:val="en-ZW"/>
            </w:rPr>
            <w:instrText xml:space="preserve"> CITATION Aza09 \l 12297 </w:instrText>
          </w:r>
          <w:r w:rsidRPr="00F924DA">
            <w:rPr>
              <w:rFonts w:asciiTheme="minorHAnsi" w:hAnsiTheme="minorHAnsi" w:cstheme="minorHAnsi"/>
              <w:sz w:val="22"/>
              <w:szCs w:val="22"/>
            </w:rPr>
            <w:fldChar w:fldCharType="separate"/>
          </w:r>
          <w:r w:rsidRPr="00F924DA">
            <w:rPr>
              <w:rFonts w:asciiTheme="minorHAnsi" w:hAnsiTheme="minorHAnsi" w:cstheme="minorHAnsi"/>
              <w:noProof/>
              <w:sz w:val="22"/>
              <w:szCs w:val="22"/>
              <w:lang w:val="en-ZW"/>
            </w:rPr>
            <w:t>(Azab, 2009)</w:t>
          </w:r>
          <w:r w:rsidRPr="00F924DA">
            <w:rPr>
              <w:rFonts w:asciiTheme="minorHAnsi" w:hAnsiTheme="minorHAnsi" w:cstheme="minorHAnsi"/>
              <w:sz w:val="22"/>
              <w:szCs w:val="22"/>
            </w:rPr>
            <w:fldChar w:fldCharType="end"/>
          </w:r>
        </w:sdtContent>
      </w:sdt>
      <w:r w:rsidRPr="00F924DA">
        <w:rPr>
          <w:rFonts w:asciiTheme="minorHAnsi" w:hAnsiTheme="minorHAnsi" w:cstheme="minorHAnsi"/>
          <w:sz w:val="22"/>
          <w:szCs w:val="22"/>
        </w:rPr>
        <w:t>.</w:t>
      </w:r>
    </w:p>
    <w:p w14:paraId="59CEE599" w14:textId="780E566F" w:rsidR="00375E12" w:rsidRPr="00F924DA" w:rsidRDefault="00375E12" w:rsidP="00F51330">
      <w:pPr>
        <w:spacing w:line="360" w:lineRule="auto"/>
        <w:jc w:val="both"/>
        <w:rPr>
          <w:rFonts w:asciiTheme="minorHAnsi" w:hAnsiTheme="minorHAnsi" w:cstheme="minorHAnsi"/>
          <w:sz w:val="22"/>
          <w:szCs w:val="22"/>
        </w:rPr>
      </w:pPr>
    </w:p>
    <w:p w14:paraId="69E86E40" w14:textId="52E9C43C" w:rsidR="00CA6BA8" w:rsidRPr="00F924DA" w:rsidRDefault="00596C44" w:rsidP="00CA6BA8">
      <w:pPr>
        <w:spacing w:line="360" w:lineRule="auto"/>
        <w:jc w:val="both"/>
        <w:rPr>
          <w:rFonts w:asciiTheme="minorHAnsi" w:hAnsiTheme="minorHAnsi" w:cstheme="minorHAnsi"/>
          <w:b/>
          <w:sz w:val="22"/>
          <w:szCs w:val="22"/>
        </w:rPr>
      </w:pPr>
      <w:r>
        <w:rPr>
          <w:rFonts w:asciiTheme="minorHAnsi" w:hAnsiTheme="minorHAnsi" w:cstheme="minorHAnsi"/>
          <w:b/>
          <w:sz w:val="22"/>
          <w:szCs w:val="22"/>
        </w:rPr>
        <w:t>2.8</w:t>
      </w:r>
      <w:r w:rsidR="00CA6BA8" w:rsidRPr="00F924DA">
        <w:rPr>
          <w:rFonts w:asciiTheme="minorHAnsi" w:hAnsiTheme="minorHAnsi" w:cstheme="minorHAnsi"/>
          <w:b/>
          <w:sz w:val="22"/>
          <w:szCs w:val="22"/>
        </w:rPr>
        <w:tab/>
        <w:t>Conclusion</w:t>
      </w:r>
    </w:p>
    <w:p w14:paraId="14DA7900" w14:textId="77777777" w:rsidR="00CA6BA8" w:rsidRPr="00F924DA" w:rsidRDefault="00CA6BA8" w:rsidP="00CA6BA8">
      <w:pPr>
        <w:spacing w:line="360" w:lineRule="auto"/>
        <w:jc w:val="both"/>
        <w:rPr>
          <w:rFonts w:asciiTheme="minorHAnsi" w:hAnsiTheme="minorHAnsi" w:cstheme="minorHAnsi"/>
          <w:b/>
          <w:sz w:val="22"/>
          <w:szCs w:val="22"/>
        </w:rPr>
      </w:pPr>
    </w:p>
    <w:p w14:paraId="1C60B01F" w14:textId="3AFA2813" w:rsidR="00CA6BA8" w:rsidRPr="00F924DA" w:rsidRDefault="00CA6BA8" w:rsidP="00FC1B99">
      <w:pPr>
        <w:spacing w:after="160" w:line="480" w:lineRule="auto"/>
        <w:jc w:val="both"/>
        <w:rPr>
          <w:rFonts w:asciiTheme="minorHAnsi" w:hAnsiTheme="minorHAnsi" w:cstheme="minorHAnsi"/>
          <w:sz w:val="22"/>
          <w:szCs w:val="22"/>
        </w:rPr>
      </w:pPr>
      <w:r w:rsidRPr="00F924DA">
        <w:rPr>
          <w:rFonts w:asciiTheme="minorHAnsi" w:hAnsiTheme="minorHAnsi" w:cstheme="minorHAnsi"/>
          <w:sz w:val="22"/>
          <w:szCs w:val="22"/>
        </w:rPr>
        <w:t>In this Chapter</w:t>
      </w:r>
      <w:r w:rsidR="00301FE5">
        <w:rPr>
          <w:rFonts w:asciiTheme="minorHAnsi" w:hAnsiTheme="minorHAnsi" w:cstheme="minorHAnsi"/>
          <w:sz w:val="22"/>
          <w:szCs w:val="22"/>
        </w:rPr>
        <w:t xml:space="preserve">, the </w:t>
      </w:r>
      <w:r w:rsidRPr="00F924DA">
        <w:rPr>
          <w:rFonts w:asciiTheme="minorHAnsi" w:hAnsiTheme="minorHAnsi" w:cstheme="minorHAnsi"/>
          <w:sz w:val="22"/>
          <w:szCs w:val="22"/>
        </w:rPr>
        <w:t>li</w:t>
      </w:r>
      <w:r w:rsidR="007045FE">
        <w:rPr>
          <w:rFonts w:asciiTheme="minorHAnsi" w:hAnsiTheme="minorHAnsi" w:cstheme="minorHAnsi"/>
          <w:sz w:val="22"/>
          <w:szCs w:val="22"/>
        </w:rPr>
        <w:t>terature on e-Government and e-R</w:t>
      </w:r>
      <w:r w:rsidRPr="00F924DA">
        <w:rPr>
          <w:rFonts w:asciiTheme="minorHAnsi" w:hAnsiTheme="minorHAnsi" w:cstheme="minorHAnsi"/>
          <w:sz w:val="22"/>
          <w:szCs w:val="22"/>
        </w:rPr>
        <w:t>eadiness assessments from different authors</w:t>
      </w:r>
      <w:r w:rsidR="00301FE5">
        <w:rPr>
          <w:rFonts w:asciiTheme="minorHAnsi" w:hAnsiTheme="minorHAnsi" w:cstheme="minorHAnsi"/>
          <w:sz w:val="22"/>
          <w:szCs w:val="22"/>
        </w:rPr>
        <w:t xml:space="preserve"> was reviewed with particular emphasis on </w:t>
      </w:r>
      <w:r w:rsidR="007045FE">
        <w:rPr>
          <w:rFonts w:asciiTheme="minorHAnsi" w:hAnsiTheme="minorHAnsi" w:cstheme="minorHAnsi"/>
          <w:sz w:val="22"/>
          <w:szCs w:val="22"/>
        </w:rPr>
        <w:t>e-R</w:t>
      </w:r>
      <w:r w:rsidRPr="00F924DA">
        <w:rPr>
          <w:rFonts w:asciiTheme="minorHAnsi" w:hAnsiTheme="minorHAnsi" w:cstheme="minorHAnsi"/>
          <w:sz w:val="22"/>
          <w:szCs w:val="22"/>
        </w:rPr>
        <w:t xml:space="preserve">eadiness assessments and </w:t>
      </w:r>
      <w:r w:rsidR="00FF1F41">
        <w:rPr>
          <w:rFonts w:asciiTheme="minorHAnsi" w:hAnsiTheme="minorHAnsi" w:cstheme="minorHAnsi"/>
          <w:sz w:val="22"/>
          <w:szCs w:val="22"/>
        </w:rPr>
        <w:t xml:space="preserve">the </w:t>
      </w:r>
      <w:r w:rsidRPr="00F924DA">
        <w:rPr>
          <w:rFonts w:asciiTheme="minorHAnsi" w:hAnsiTheme="minorHAnsi" w:cstheme="minorHAnsi"/>
          <w:sz w:val="22"/>
          <w:szCs w:val="22"/>
        </w:rPr>
        <w:t>tools available. Comparative ana</w:t>
      </w:r>
      <w:r w:rsidR="007045FE">
        <w:rPr>
          <w:rFonts w:asciiTheme="minorHAnsi" w:hAnsiTheme="minorHAnsi" w:cstheme="minorHAnsi"/>
          <w:sz w:val="22"/>
          <w:szCs w:val="22"/>
        </w:rPr>
        <w:t>lyses were done on different e-R</w:t>
      </w:r>
      <w:r w:rsidRPr="00F924DA">
        <w:rPr>
          <w:rFonts w:asciiTheme="minorHAnsi" w:hAnsiTheme="minorHAnsi" w:cstheme="minorHAnsi"/>
          <w:sz w:val="22"/>
          <w:szCs w:val="22"/>
        </w:rPr>
        <w:t>eadiness assessments and</w:t>
      </w:r>
      <w:r w:rsidR="007045FE">
        <w:rPr>
          <w:rFonts w:asciiTheme="minorHAnsi" w:hAnsiTheme="minorHAnsi" w:cstheme="minorHAnsi"/>
          <w:sz w:val="22"/>
          <w:szCs w:val="22"/>
        </w:rPr>
        <w:t xml:space="preserve"> their focus areas. Finally, e-R</w:t>
      </w:r>
      <w:r w:rsidRPr="00F924DA">
        <w:rPr>
          <w:rFonts w:asciiTheme="minorHAnsi" w:hAnsiTheme="minorHAnsi" w:cstheme="minorHAnsi"/>
          <w:sz w:val="22"/>
          <w:szCs w:val="22"/>
        </w:rPr>
        <w:t>eadiness assessment methodologies used at Municipalities</w:t>
      </w:r>
      <w:r w:rsidR="00301FE5">
        <w:rPr>
          <w:rFonts w:asciiTheme="minorHAnsi" w:hAnsiTheme="minorHAnsi" w:cstheme="minorHAnsi"/>
          <w:sz w:val="22"/>
          <w:szCs w:val="22"/>
        </w:rPr>
        <w:t xml:space="preserve"> were examined</w:t>
      </w:r>
      <w:r w:rsidRPr="00F924DA">
        <w:rPr>
          <w:rFonts w:asciiTheme="minorHAnsi" w:hAnsiTheme="minorHAnsi" w:cstheme="minorHAnsi"/>
          <w:sz w:val="22"/>
          <w:szCs w:val="22"/>
        </w:rPr>
        <w:t xml:space="preserve">. The next </w:t>
      </w:r>
      <w:r w:rsidR="00301FE5">
        <w:rPr>
          <w:rFonts w:asciiTheme="minorHAnsi" w:hAnsiTheme="minorHAnsi" w:cstheme="minorHAnsi"/>
          <w:sz w:val="22"/>
          <w:szCs w:val="22"/>
        </w:rPr>
        <w:t>C</w:t>
      </w:r>
      <w:r w:rsidRPr="00F924DA">
        <w:rPr>
          <w:rFonts w:asciiTheme="minorHAnsi" w:hAnsiTheme="minorHAnsi" w:cstheme="minorHAnsi"/>
          <w:sz w:val="22"/>
          <w:szCs w:val="22"/>
        </w:rPr>
        <w:t xml:space="preserve">hapter will elaborate on the methodology for this research. </w:t>
      </w:r>
    </w:p>
    <w:p w14:paraId="714B16EA" w14:textId="7A7D877B" w:rsidR="00375E12" w:rsidRPr="00F924DA" w:rsidRDefault="00301FE5" w:rsidP="00F51330">
      <w:pPr>
        <w:spacing w:line="360" w:lineRule="auto"/>
        <w:jc w:val="both"/>
        <w:rPr>
          <w:rFonts w:asciiTheme="minorHAnsi" w:hAnsiTheme="minorHAnsi" w:cstheme="minorHAnsi"/>
          <w:sz w:val="22"/>
          <w:szCs w:val="22"/>
        </w:rPr>
      </w:pPr>
      <w:r>
        <w:rPr>
          <w:rFonts w:asciiTheme="minorHAnsi" w:hAnsiTheme="minorHAnsi" w:cstheme="minorHAnsi"/>
          <w:sz w:val="22"/>
          <w:szCs w:val="22"/>
        </w:rPr>
        <w:br w:type="column"/>
      </w:r>
    </w:p>
    <w:p w14:paraId="403E206F" w14:textId="4ADF70CA" w:rsidR="00CE3688" w:rsidRPr="00F924DA" w:rsidRDefault="00CB6075" w:rsidP="00596C44">
      <w:pPr>
        <w:pStyle w:val="Heading1"/>
        <w:numPr>
          <w:ilvl w:val="0"/>
          <w:numId w:val="30"/>
        </w:numPr>
        <w:ind w:left="567" w:right="0" w:hanging="567"/>
        <w:jc w:val="left"/>
        <w:rPr>
          <w:rFonts w:asciiTheme="minorHAnsi" w:hAnsiTheme="minorHAnsi" w:cstheme="minorHAnsi"/>
          <w:sz w:val="22"/>
          <w:szCs w:val="22"/>
        </w:rPr>
      </w:pPr>
      <w:bookmarkStart w:id="20" w:name="_Toc530081798"/>
      <w:r w:rsidRPr="00F924DA">
        <w:rPr>
          <w:rFonts w:asciiTheme="minorHAnsi" w:hAnsiTheme="minorHAnsi" w:cstheme="minorHAnsi"/>
          <w:sz w:val="22"/>
          <w:szCs w:val="22"/>
        </w:rPr>
        <w:t>RESEARCH METHODOLOGY</w:t>
      </w:r>
      <w:bookmarkEnd w:id="20"/>
    </w:p>
    <w:p w14:paraId="2A6F295A" w14:textId="77777777" w:rsidR="009F7B19" w:rsidRPr="00F924DA" w:rsidRDefault="009F7B19" w:rsidP="00CB2E5A">
      <w:pPr>
        <w:spacing w:line="360" w:lineRule="auto"/>
        <w:jc w:val="both"/>
        <w:rPr>
          <w:rFonts w:asciiTheme="minorHAnsi" w:hAnsiTheme="minorHAnsi" w:cstheme="minorHAnsi"/>
          <w:color w:val="000000" w:themeColor="text1"/>
          <w:sz w:val="22"/>
          <w:szCs w:val="22"/>
        </w:rPr>
      </w:pPr>
    </w:p>
    <w:p w14:paraId="0592322C" w14:textId="77777777" w:rsidR="00CB2E5A" w:rsidRPr="00F924DA" w:rsidRDefault="00CB2E5A" w:rsidP="00596C44">
      <w:pPr>
        <w:pStyle w:val="Heading2"/>
        <w:numPr>
          <w:ilvl w:val="1"/>
          <w:numId w:val="30"/>
        </w:numPr>
        <w:spacing w:before="0" w:line="360" w:lineRule="auto"/>
        <w:ind w:left="0" w:firstLine="0"/>
        <w:jc w:val="both"/>
        <w:rPr>
          <w:rFonts w:asciiTheme="minorHAnsi" w:eastAsiaTheme="minorHAnsi" w:hAnsiTheme="minorHAnsi" w:cstheme="minorHAnsi"/>
          <w:b/>
          <w:color w:val="000000" w:themeColor="text1"/>
          <w:sz w:val="22"/>
          <w:szCs w:val="22"/>
        </w:rPr>
      </w:pPr>
      <w:bookmarkStart w:id="21" w:name="_Toc530081799"/>
      <w:r w:rsidRPr="00F924DA">
        <w:rPr>
          <w:rFonts w:asciiTheme="minorHAnsi" w:eastAsiaTheme="minorHAnsi" w:hAnsiTheme="minorHAnsi" w:cstheme="minorHAnsi"/>
          <w:b/>
          <w:color w:val="000000" w:themeColor="text1"/>
          <w:sz w:val="22"/>
          <w:szCs w:val="22"/>
        </w:rPr>
        <w:t>Introduction</w:t>
      </w:r>
      <w:bookmarkEnd w:id="21"/>
    </w:p>
    <w:p w14:paraId="549B789B" w14:textId="2533840E" w:rsidR="00CB2E5A" w:rsidRDefault="00CB2E5A" w:rsidP="00D64F4A">
      <w:pPr>
        <w:spacing w:line="360" w:lineRule="auto"/>
        <w:jc w:val="both"/>
        <w:rPr>
          <w:rFonts w:asciiTheme="minorHAnsi" w:hAnsiTheme="minorHAnsi" w:cstheme="minorHAnsi"/>
          <w:sz w:val="22"/>
          <w:szCs w:val="22"/>
          <w:lang w:eastAsia="en-ZW"/>
        </w:rPr>
      </w:pPr>
    </w:p>
    <w:p w14:paraId="445DD099" w14:textId="57D35FFE" w:rsidR="00B059D5" w:rsidRPr="00F924DA" w:rsidRDefault="00B059D5" w:rsidP="00FC1B99">
      <w:pPr>
        <w:spacing w:line="480" w:lineRule="auto"/>
        <w:jc w:val="both"/>
        <w:rPr>
          <w:rFonts w:asciiTheme="minorHAnsi" w:hAnsiTheme="minorHAnsi" w:cstheme="minorHAnsi"/>
          <w:sz w:val="22"/>
          <w:szCs w:val="22"/>
          <w:lang w:eastAsia="en-ZW"/>
        </w:rPr>
      </w:pPr>
      <w:r w:rsidRPr="00B059D5">
        <w:rPr>
          <w:rFonts w:asciiTheme="minorHAnsi" w:hAnsiTheme="minorHAnsi" w:cstheme="minorHAnsi"/>
          <w:sz w:val="22"/>
          <w:szCs w:val="22"/>
          <w:lang w:eastAsia="en-ZW"/>
        </w:rPr>
        <w:t xml:space="preserve">The purpose of the proposed tool is designed to support </w:t>
      </w:r>
      <w:r w:rsidR="00846008">
        <w:rPr>
          <w:rFonts w:asciiTheme="minorHAnsi" w:hAnsiTheme="minorHAnsi" w:cstheme="minorHAnsi"/>
          <w:sz w:val="22"/>
          <w:szCs w:val="22"/>
          <w:lang w:eastAsia="en-ZW"/>
        </w:rPr>
        <w:t xml:space="preserve">the </w:t>
      </w:r>
      <w:r w:rsidRPr="00B059D5">
        <w:rPr>
          <w:rFonts w:asciiTheme="minorHAnsi" w:hAnsiTheme="minorHAnsi" w:cstheme="minorHAnsi"/>
          <w:sz w:val="22"/>
          <w:szCs w:val="22"/>
          <w:lang w:eastAsia="en-ZW"/>
        </w:rPr>
        <w:t xml:space="preserve">management of the Municipality of </w:t>
      </w:r>
      <w:r w:rsidR="0014767F">
        <w:rPr>
          <w:rFonts w:asciiTheme="minorHAnsi" w:hAnsiTheme="minorHAnsi" w:cstheme="minorHAnsi"/>
          <w:sz w:val="22"/>
          <w:szCs w:val="22"/>
          <w:lang w:eastAsia="en-ZW"/>
        </w:rPr>
        <w:t xml:space="preserve">City of </w:t>
      </w:r>
      <w:r w:rsidR="004A328A">
        <w:rPr>
          <w:rFonts w:asciiTheme="minorHAnsi" w:hAnsiTheme="minorHAnsi" w:cstheme="minorHAnsi"/>
          <w:sz w:val="22"/>
          <w:szCs w:val="22"/>
          <w:lang w:eastAsia="en-ZW"/>
        </w:rPr>
        <w:t>Windhoek to measure their e-R</w:t>
      </w:r>
      <w:r w:rsidRPr="00B059D5">
        <w:rPr>
          <w:rFonts w:asciiTheme="minorHAnsi" w:hAnsiTheme="minorHAnsi" w:cstheme="minorHAnsi"/>
          <w:sz w:val="22"/>
          <w:szCs w:val="22"/>
          <w:lang w:eastAsia="en-ZW"/>
        </w:rPr>
        <w:t>eadiness. Th</w:t>
      </w:r>
      <w:r w:rsidR="009A2BB0">
        <w:rPr>
          <w:rFonts w:asciiTheme="minorHAnsi" w:hAnsiTheme="minorHAnsi" w:cstheme="minorHAnsi"/>
          <w:sz w:val="22"/>
          <w:szCs w:val="22"/>
          <w:lang w:eastAsia="en-ZW"/>
        </w:rPr>
        <w:t>ose</w:t>
      </w:r>
      <w:r w:rsidRPr="00B059D5">
        <w:rPr>
          <w:rFonts w:asciiTheme="minorHAnsi" w:hAnsiTheme="minorHAnsi" w:cstheme="minorHAnsi"/>
          <w:sz w:val="22"/>
          <w:szCs w:val="22"/>
          <w:lang w:eastAsia="en-ZW"/>
        </w:rPr>
        <w:t xml:space="preserve"> measured include human, technological, regulatory and organisational factors that ha</w:t>
      </w:r>
      <w:r w:rsidR="002158DA">
        <w:rPr>
          <w:rFonts w:asciiTheme="minorHAnsi" w:hAnsiTheme="minorHAnsi" w:cstheme="minorHAnsi"/>
          <w:sz w:val="22"/>
          <w:szCs w:val="22"/>
          <w:lang w:eastAsia="en-ZW"/>
        </w:rPr>
        <w:t>ve</w:t>
      </w:r>
      <w:r w:rsidRPr="00B059D5">
        <w:rPr>
          <w:rFonts w:asciiTheme="minorHAnsi" w:hAnsiTheme="minorHAnsi" w:cstheme="minorHAnsi"/>
          <w:sz w:val="22"/>
          <w:szCs w:val="22"/>
          <w:lang w:eastAsia="en-ZW"/>
        </w:rPr>
        <w:t xml:space="preserve"> been identified and which will</w:t>
      </w:r>
      <w:r w:rsidR="004A328A">
        <w:rPr>
          <w:rFonts w:asciiTheme="minorHAnsi" w:hAnsiTheme="minorHAnsi" w:cstheme="minorHAnsi"/>
          <w:sz w:val="22"/>
          <w:szCs w:val="22"/>
          <w:lang w:eastAsia="en-ZW"/>
        </w:rPr>
        <w:t xml:space="preserve"> impact e-R</w:t>
      </w:r>
      <w:r w:rsidRPr="00B059D5">
        <w:rPr>
          <w:rFonts w:asciiTheme="minorHAnsi" w:hAnsiTheme="minorHAnsi" w:cstheme="minorHAnsi"/>
          <w:sz w:val="22"/>
          <w:szCs w:val="22"/>
          <w:lang w:eastAsia="en-ZW"/>
        </w:rPr>
        <w:t>eadiness</w:t>
      </w:r>
      <w:r w:rsidR="002158DA">
        <w:rPr>
          <w:rFonts w:asciiTheme="minorHAnsi" w:hAnsiTheme="minorHAnsi" w:cstheme="minorHAnsi"/>
          <w:sz w:val="22"/>
          <w:szCs w:val="22"/>
          <w:lang w:eastAsia="en-ZW"/>
        </w:rPr>
        <w:t>;</w:t>
      </w:r>
      <w:r w:rsidRPr="00B059D5">
        <w:rPr>
          <w:rFonts w:asciiTheme="minorHAnsi" w:hAnsiTheme="minorHAnsi" w:cstheme="minorHAnsi"/>
          <w:sz w:val="22"/>
          <w:szCs w:val="22"/>
          <w:lang w:eastAsia="en-ZW"/>
        </w:rPr>
        <w:t xml:space="preserve"> this will inform them on how e-ready they are to implement ICT services. It is supposed to highlight any weaknesses for organisations to improve on and thereby increase</w:t>
      </w:r>
      <w:r w:rsidR="00CD2801">
        <w:rPr>
          <w:rFonts w:asciiTheme="minorHAnsi" w:hAnsiTheme="minorHAnsi" w:cstheme="minorHAnsi"/>
          <w:sz w:val="22"/>
          <w:szCs w:val="22"/>
          <w:lang w:eastAsia="en-ZW"/>
        </w:rPr>
        <w:t xml:space="preserve"> the</w:t>
      </w:r>
      <w:r w:rsidR="00C678CC">
        <w:rPr>
          <w:rFonts w:asciiTheme="minorHAnsi" w:hAnsiTheme="minorHAnsi" w:cstheme="minorHAnsi"/>
          <w:sz w:val="22"/>
          <w:szCs w:val="22"/>
          <w:lang w:eastAsia="en-ZW"/>
        </w:rPr>
        <w:t xml:space="preserve"> success of launching e-G</w:t>
      </w:r>
      <w:r w:rsidRPr="00B059D5">
        <w:rPr>
          <w:rFonts w:asciiTheme="minorHAnsi" w:hAnsiTheme="minorHAnsi" w:cstheme="minorHAnsi"/>
          <w:sz w:val="22"/>
          <w:szCs w:val="22"/>
          <w:lang w:eastAsia="en-ZW"/>
        </w:rPr>
        <w:t>overnment services.</w:t>
      </w:r>
    </w:p>
    <w:p w14:paraId="123343EF"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53C1DF7F" w14:textId="77777777" w:rsidR="00CB2E5A" w:rsidRPr="00F924DA" w:rsidRDefault="00CB2E5A" w:rsidP="00596C44">
      <w:pPr>
        <w:pStyle w:val="Heading2"/>
        <w:numPr>
          <w:ilvl w:val="1"/>
          <w:numId w:val="30"/>
        </w:numPr>
        <w:spacing w:before="0" w:line="360" w:lineRule="auto"/>
        <w:ind w:left="0" w:firstLine="0"/>
        <w:jc w:val="both"/>
        <w:rPr>
          <w:rFonts w:asciiTheme="minorHAnsi" w:eastAsiaTheme="minorHAnsi" w:hAnsiTheme="minorHAnsi" w:cstheme="minorHAnsi"/>
          <w:b/>
          <w:color w:val="000000" w:themeColor="text1"/>
          <w:sz w:val="22"/>
          <w:szCs w:val="22"/>
        </w:rPr>
      </w:pPr>
      <w:bookmarkStart w:id="22" w:name="_Toc530081800"/>
      <w:r w:rsidRPr="00F924DA">
        <w:rPr>
          <w:rFonts w:asciiTheme="minorHAnsi" w:eastAsiaTheme="minorHAnsi" w:hAnsiTheme="minorHAnsi" w:cstheme="minorHAnsi"/>
          <w:b/>
          <w:color w:val="000000" w:themeColor="text1"/>
          <w:sz w:val="22"/>
          <w:szCs w:val="22"/>
        </w:rPr>
        <w:t>Methodology</w:t>
      </w:r>
      <w:bookmarkEnd w:id="22"/>
    </w:p>
    <w:p w14:paraId="4FA7E367"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76CBBF34" w14:textId="6646FD25" w:rsidR="00CB2E5A" w:rsidRPr="00F924DA" w:rsidRDefault="00CB2E5A"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e-Readiness </w:t>
      </w:r>
      <w:r w:rsidR="00A47285">
        <w:rPr>
          <w:rFonts w:asciiTheme="minorHAnsi" w:hAnsiTheme="minorHAnsi" w:cstheme="minorHAnsi"/>
          <w:sz w:val="22"/>
          <w:szCs w:val="22"/>
          <w:lang w:eastAsia="en-ZW"/>
        </w:rPr>
        <w:t>a</w:t>
      </w:r>
      <w:r w:rsidRPr="00F924DA">
        <w:rPr>
          <w:rFonts w:asciiTheme="minorHAnsi" w:hAnsiTheme="minorHAnsi" w:cstheme="minorHAnsi"/>
          <w:sz w:val="22"/>
          <w:szCs w:val="22"/>
          <w:lang w:eastAsia="en-ZW"/>
        </w:rPr>
        <w:t xml:space="preserve">ssessment proposed in this study aims at addressing information requirements for local authorities to enhance strategic planning by assessing demand and capabilities within </w:t>
      </w:r>
      <w:r w:rsidR="0088483B" w:rsidRPr="00F924DA">
        <w:rPr>
          <w:rFonts w:asciiTheme="minorHAnsi" w:hAnsiTheme="minorHAnsi" w:cstheme="minorHAnsi"/>
          <w:sz w:val="22"/>
          <w:szCs w:val="22"/>
          <w:lang w:eastAsia="en-ZW"/>
        </w:rPr>
        <w:t xml:space="preserve">the </w:t>
      </w:r>
      <w:r w:rsidRPr="00F924DA">
        <w:rPr>
          <w:rFonts w:asciiTheme="minorHAnsi" w:hAnsiTheme="minorHAnsi" w:cstheme="minorHAnsi"/>
          <w:sz w:val="22"/>
          <w:szCs w:val="22"/>
          <w:lang w:eastAsia="en-ZW"/>
        </w:rPr>
        <w:t xml:space="preserve">local context, as well as the enabling environment and ICT infrastructure. As </w:t>
      </w:r>
      <w:r w:rsidR="004A328A">
        <w:rPr>
          <w:rFonts w:asciiTheme="minorHAnsi" w:hAnsiTheme="minorHAnsi" w:cstheme="minorHAnsi"/>
          <w:sz w:val="22"/>
          <w:szCs w:val="22"/>
        </w:rPr>
        <w:t>most e-R</w:t>
      </w:r>
      <w:r w:rsidRPr="00F924DA">
        <w:rPr>
          <w:rFonts w:asciiTheme="minorHAnsi" w:hAnsiTheme="minorHAnsi" w:cstheme="minorHAnsi"/>
          <w:sz w:val="22"/>
          <w:szCs w:val="22"/>
        </w:rPr>
        <w:t>eadiness assessments done in Namibia in the past mainly focused on the national level and not on the local authorit</w:t>
      </w:r>
      <w:r w:rsidR="0094460F" w:rsidRPr="00F924DA">
        <w:rPr>
          <w:rFonts w:asciiTheme="minorHAnsi" w:hAnsiTheme="minorHAnsi" w:cstheme="minorHAnsi"/>
          <w:sz w:val="22"/>
          <w:szCs w:val="22"/>
        </w:rPr>
        <w:t>y level</w:t>
      </w:r>
      <w:r w:rsidR="006F7321">
        <w:rPr>
          <w:rFonts w:asciiTheme="minorHAnsi" w:hAnsiTheme="minorHAnsi" w:cstheme="minorHAnsi"/>
          <w:sz w:val="22"/>
          <w:szCs w:val="22"/>
        </w:rPr>
        <w:t>.</w:t>
      </w:r>
      <w:r w:rsidR="0094460F" w:rsidRPr="00F924DA">
        <w:rPr>
          <w:rFonts w:asciiTheme="minorHAnsi" w:hAnsiTheme="minorHAnsi" w:cstheme="minorHAnsi"/>
          <w:sz w:val="22"/>
          <w:szCs w:val="22"/>
        </w:rPr>
        <w:t xml:space="preserve"> </w:t>
      </w:r>
      <w:r w:rsidR="006F7321">
        <w:rPr>
          <w:rFonts w:asciiTheme="minorHAnsi" w:hAnsiTheme="minorHAnsi" w:cstheme="minorHAnsi"/>
          <w:sz w:val="22"/>
          <w:szCs w:val="22"/>
        </w:rPr>
        <w:t>T</w:t>
      </w:r>
      <w:r w:rsidR="0094460F" w:rsidRPr="00F924DA">
        <w:rPr>
          <w:rFonts w:asciiTheme="minorHAnsi" w:hAnsiTheme="minorHAnsi" w:cstheme="minorHAnsi"/>
          <w:sz w:val="22"/>
          <w:szCs w:val="22"/>
        </w:rPr>
        <w:t>his tool will enable easier and faster</w:t>
      </w:r>
      <w:r w:rsidRPr="00F924DA">
        <w:rPr>
          <w:rFonts w:asciiTheme="minorHAnsi" w:hAnsiTheme="minorHAnsi" w:cstheme="minorHAnsi"/>
          <w:sz w:val="22"/>
          <w:szCs w:val="22"/>
        </w:rPr>
        <w:t xml:space="preserve"> gather</w:t>
      </w:r>
      <w:r w:rsidR="004A328A">
        <w:rPr>
          <w:rFonts w:asciiTheme="minorHAnsi" w:hAnsiTheme="minorHAnsi" w:cstheme="minorHAnsi"/>
          <w:sz w:val="22"/>
          <w:szCs w:val="22"/>
        </w:rPr>
        <w:t>ing of e-R</w:t>
      </w:r>
      <w:r w:rsidRPr="00F924DA">
        <w:rPr>
          <w:rFonts w:asciiTheme="minorHAnsi" w:hAnsiTheme="minorHAnsi" w:cstheme="minorHAnsi"/>
          <w:sz w:val="22"/>
          <w:szCs w:val="22"/>
        </w:rPr>
        <w:t>eadiness data for local strategic development planning. However, the design strategy require</w:t>
      </w:r>
      <w:r w:rsidR="00B245F1">
        <w:rPr>
          <w:rFonts w:asciiTheme="minorHAnsi" w:hAnsiTheme="minorHAnsi" w:cstheme="minorHAnsi"/>
          <w:sz w:val="22"/>
          <w:szCs w:val="22"/>
        </w:rPr>
        <w:t>s</w:t>
      </w:r>
      <w:r w:rsidRPr="00F924DA">
        <w:rPr>
          <w:rFonts w:asciiTheme="minorHAnsi" w:hAnsiTheme="minorHAnsi" w:cstheme="minorHAnsi"/>
          <w:sz w:val="22"/>
          <w:szCs w:val="22"/>
        </w:rPr>
        <w:t xml:space="preserve"> a clear method in order to come up with an effective, attractive and user-friendly tool. </w:t>
      </w:r>
    </w:p>
    <w:p w14:paraId="01733777" w14:textId="77777777" w:rsidR="00CB2E5A" w:rsidRPr="00F924DA" w:rsidRDefault="00CB2E5A" w:rsidP="00FC1B99">
      <w:pPr>
        <w:spacing w:line="480" w:lineRule="auto"/>
        <w:jc w:val="both"/>
        <w:rPr>
          <w:rFonts w:asciiTheme="minorHAnsi" w:hAnsiTheme="minorHAnsi" w:cstheme="minorHAnsi"/>
          <w:sz w:val="22"/>
          <w:szCs w:val="22"/>
          <w:lang w:eastAsia="en-ZW"/>
        </w:rPr>
      </w:pPr>
    </w:p>
    <w:p w14:paraId="3C23703A" w14:textId="172777A3" w:rsidR="00CB2E5A" w:rsidRPr="00F924DA" w:rsidRDefault="00CB2E5A"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methodology defines </w:t>
      </w:r>
      <w:r w:rsidR="00F8440F" w:rsidRPr="00F924DA">
        <w:rPr>
          <w:rFonts w:asciiTheme="minorHAnsi" w:hAnsiTheme="minorHAnsi" w:cstheme="minorHAnsi"/>
          <w:sz w:val="22"/>
          <w:szCs w:val="22"/>
          <w:lang w:eastAsia="en-ZW"/>
        </w:rPr>
        <w:t>the research philosophy, approach and strategy</w:t>
      </w:r>
      <w:r w:rsidR="007A44B2">
        <w:rPr>
          <w:rFonts w:asciiTheme="minorHAnsi" w:hAnsiTheme="minorHAnsi" w:cstheme="minorHAnsi"/>
          <w:sz w:val="22"/>
          <w:szCs w:val="22"/>
          <w:lang w:eastAsia="en-ZW"/>
        </w:rPr>
        <w:t>.</w:t>
      </w:r>
      <w:r w:rsidR="00F8440F" w:rsidRPr="00F924DA">
        <w:rPr>
          <w:rFonts w:asciiTheme="minorHAnsi" w:hAnsiTheme="minorHAnsi" w:cstheme="minorHAnsi"/>
          <w:sz w:val="22"/>
          <w:szCs w:val="22"/>
          <w:lang w:eastAsia="en-ZW"/>
        </w:rPr>
        <w:t xml:space="preserve"> </w:t>
      </w:r>
      <w:r w:rsidR="007A44B2">
        <w:rPr>
          <w:rFonts w:asciiTheme="minorHAnsi" w:hAnsiTheme="minorHAnsi" w:cstheme="minorHAnsi"/>
          <w:sz w:val="22"/>
          <w:szCs w:val="22"/>
          <w:lang w:eastAsia="en-ZW"/>
        </w:rPr>
        <w:t>I</w:t>
      </w:r>
      <w:r w:rsidR="00F8440F" w:rsidRPr="00F924DA">
        <w:rPr>
          <w:rFonts w:asciiTheme="minorHAnsi" w:hAnsiTheme="minorHAnsi" w:cstheme="minorHAnsi"/>
          <w:sz w:val="22"/>
          <w:szCs w:val="22"/>
          <w:lang w:eastAsia="en-ZW"/>
        </w:rPr>
        <w:t xml:space="preserve">t also defines </w:t>
      </w:r>
      <w:r w:rsidRPr="00F924DA">
        <w:rPr>
          <w:rFonts w:asciiTheme="minorHAnsi" w:hAnsiTheme="minorHAnsi" w:cstheme="minorHAnsi"/>
          <w:sz w:val="22"/>
          <w:szCs w:val="22"/>
          <w:lang w:eastAsia="en-ZW"/>
        </w:rPr>
        <w:t>the model, scope and process for the instrument design, as well as data collection and data analysis to address information requirements for e-</w:t>
      </w:r>
      <w:r w:rsidR="004A328A">
        <w:rPr>
          <w:rFonts w:asciiTheme="minorHAnsi" w:hAnsiTheme="minorHAnsi" w:cstheme="minorHAnsi"/>
          <w:sz w:val="22"/>
          <w:szCs w:val="22"/>
          <w:lang w:eastAsia="en-ZW"/>
        </w:rPr>
        <w:t>R</w:t>
      </w:r>
      <w:r w:rsidRPr="00F924DA">
        <w:rPr>
          <w:rFonts w:asciiTheme="minorHAnsi" w:hAnsiTheme="minorHAnsi" w:cstheme="minorHAnsi"/>
          <w:sz w:val="22"/>
          <w:szCs w:val="22"/>
          <w:lang w:eastAsia="en-ZW"/>
        </w:rPr>
        <w:t xml:space="preserve">eadiness strategic planning. </w:t>
      </w:r>
    </w:p>
    <w:p w14:paraId="0D59B0A2" w14:textId="5D41D61B" w:rsidR="00520B29" w:rsidRPr="00F924DA" w:rsidRDefault="00520B29" w:rsidP="00520B29">
      <w:pPr>
        <w:spacing w:line="360" w:lineRule="auto"/>
        <w:jc w:val="both"/>
        <w:rPr>
          <w:rFonts w:asciiTheme="minorHAnsi" w:hAnsiTheme="minorHAnsi" w:cstheme="minorHAnsi"/>
          <w:sz w:val="22"/>
          <w:szCs w:val="22"/>
          <w:lang w:eastAsia="en-ZW"/>
        </w:rPr>
      </w:pPr>
    </w:p>
    <w:p w14:paraId="5C802E25" w14:textId="776207DA" w:rsidR="00520B29" w:rsidRPr="00F924DA" w:rsidRDefault="00520B29" w:rsidP="00596C44">
      <w:pPr>
        <w:pStyle w:val="Heading2"/>
        <w:numPr>
          <w:ilvl w:val="1"/>
          <w:numId w:val="30"/>
        </w:numPr>
        <w:spacing w:before="0" w:line="360" w:lineRule="auto"/>
        <w:ind w:left="0" w:firstLine="0"/>
        <w:jc w:val="both"/>
        <w:rPr>
          <w:rFonts w:asciiTheme="minorHAnsi" w:eastAsiaTheme="minorHAnsi" w:hAnsiTheme="minorHAnsi" w:cstheme="minorHAnsi"/>
          <w:b/>
          <w:color w:val="000000" w:themeColor="text1"/>
          <w:sz w:val="22"/>
          <w:szCs w:val="22"/>
        </w:rPr>
      </w:pPr>
      <w:r w:rsidRPr="00F924DA">
        <w:rPr>
          <w:rFonts w:asciiTheme="minorHAnsi" w:eastAsiaTheme="minorHAnsi" w:hAnsiTheme="minorHAnsi" w:cstheme="minorHAnsi"/>
          <w:b/>
          <w:color w:val="000000" w:themeColor="text1"/>
          <w:sz w:val="22"/>
          <w:szCs w:val="22"/>
        </w:rPr>
        <w:t>Research Philosophy</w:t>
      </w:r>
    </w:p>
    <w:p w14:paraId="06D43EB8" w14:textId="587E39E4" w:rsidR="00520B29" w:rsidRPr="00F924DA" w:rsidRDefault="00520B29" w:rsidP="00E01E85">
      <w:pPr>
        <w:rPr>
          <w:rFonts w:asciiTheme="minorHAnsi" w:eastAsiaTheme="minorHAnsi" w:hAnsiTheme="minorHAnsi" w:cstheme="minorHAnsi"/>
          <w:sz w:val="22"/>
          <w:szCs w:val="22"/>
        </w:rPr>
      </w:pPr>
    </w:p>
    <w:p w14:paraId="43403F35" w14:textId="09606F66" w:rsidR="00B47E5A" w:rsidRPr="006F3109" w:rsidRDefault="00C409B7"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 xml:space="preserve">Research philosophy is distinct by the type of knowledge in the research project that </w:t>
      </w:r>
      <w:r w:rsidR="00565571">
        <w:rPr>
          <w:rFonts w:asciiTheme="minorHAnsi" w:eastAsiaTheme="minorHAnsi" w:hAnsiTheme="minorHAnsi" w:cstheme="minorHAnsi"/>
          <w:sz w:val="22"/>
          <w:szCs w:val="22"/>
        </w:rPr>
        <w:t>is</w:t>
      </w:r>
      <w:r w:rsidR="00E01E85" w:rsidRPr="00F924DA">
        <w:rPr>
          <w:rFonts w:asciiTheme="minorHAnsi" w:eastAsiaTheme="minorHAnsi" w:hAnsiTheme="minorHAnsi" w:cstheme="minorHAnsi"/>
          <w:sz w:val="22"/>
          <w:szCs w:val="22"/>
        </w:rPr>
        <w:t xml:space="preserve"> being investigated</w:t>
      </w:r>
      <w:r w:rsidR="00310538">
        <w:rPr>
          <w:rFonts w:asciiTheme="minorHAnsi" w:eastAsiaTheme="minorHAnsi" w:hAnsiTheme="minorHAnsi" w:cstheme="minorHAnsi"/>
          <w:sz w:val="22"/>
          <w:szCs w:val="22"/>
        </w:rPr>
        <w:t xml:space="preserve"> (</w:t>
      </w:r>
      <w:r w:rsidR="00E01E85" w:rsidRPr="00F924DA">
        <w:rPr>
          <w:rFonts w:asciiTheme="minorHAnsi" w:eastAsiaTheme="minorHAnsi" w:hAnsiTheme="minorHAnsi" w:cstheme="minorHAnsi"/>
          <w:sz w:val="22"/>
          <w:szCs w:val="22"/>
        </w:rPr>
        <w:t>May</w:t>
      </w:r>
      <w:r w:rsidR="00310538">
        <w:rPr>
          <w:rFonts w:asciiTheme="minorHAnsi" w:eastAsiaTheme="minorHAnsi" w:hAnsiTheme="minorHAnsi" w:cstheme="minorHAnsi"/>
          <w:sz w:val="22"/>
          <w:szCs w:val="22"/>
        </w:rPr>
        <w:t xml:space="preserve">, </w:t>
      </w:r>
      <w:r w:rsidR="00E01E85" w:rsidRPr="00F924DA">
        <w:rPr>
          <w:rFonts w:asciiTheme="minorHAnsi" w:eastAsiaTheme="minorHAnsi" w:hAnsiTheme="minorHAnsi" w:cstheme="minorHAnsi"/>
          <w:sz w:val="22"/>
          <w:szCs w:val="22"/>
        </w:rPr>
        <w:t>2011)</w:t>
      </w:r>
      <w:r w:rsidR="008A65A5">
        <w:rPr>
          <w:rFonts w:asciiTheme="minorHAnsi" w:eastAsiaTheme="minorHAnsi" w:hAnsiTheme="minorHAnsi" w:cstheme="minorHAnsi"/>
          <w:sz w:val="22"/>
          <w:szCs w:val="22"/>
        </w:rPr>
        <w:t>.</w:t>
      </w:r>
      <w:r w:rsidR="00E01E85" w:rsidRPr="00F924DA">
        <w:rPr>
          <w:rFonts w:asciiTheme="minorHAnsi" w:eastAsiaTheme="minorHAnsi" w:hAnsiTheme="minorHAnsi" w:cstheme="minorHAnsi"/>
          <w:sz w:val="22"/>
          <w:szCs w:val="22"/>
        </w:rPr>
        <w:t xml:space="preserve"> </w:t>
      </w:r>
      <w:r w:rsidR="008A65A5">
        <w:rPr>
          <w:rFonts w:asciiTheme="minorHAnsi" w:eastAsiaTheme="minorHAnsi" w:hAnsiTheme="minorHAnsi" w:cstheme="minorHAnsi"/>
          <w:sz w:val="22"/>
          <w:szCs w:val="22"/>
        </w:rPr>
        <w:t>I</w:t>
      </w:r>
      <w:r w:rsidR="00E01E85" w:rsidRPr="00F924DA">
        <w:rPr>
          <w:rFonts w:asciiTheme="minorHAnsi" w:eastAsiaTheme="minorHAnsi" w:hAnsiTheme="minorHAnsi" w:cstheme="minorHAnsi"/>
          <w:sz w:val="22"/>
          <w:szCs w:val="22"/>
        </w:rPr>
        <w:t xml:space="preserve">t also examines belief on how data should be collected and analysed about a phenomenon (Levin, 1988). </w:t>
      </w:r>
      <w:r w:rsidR="006F3109" w:rsidRPr="006F3109">
        <w:rPr>
          <w:rFonts w:asciiTheme="minorHAnsi" w:eastAsiaTheme="minorHAnsi" w:hAnsiTheme="minorHAnsi" w:cstheme="minorHAnsi"/>
          <w:sz w:val="22"/>
          <w:szCs w:val="22"/>
        </w:rPr>
        <w:t>Two main ontological frameworks can advise the research process namely positivism and constructionism (Monette et al. 2005).</w:t>
      </w:r>
    </w:p>
    <w:p w14:paraId="749F22D9" w14:textId="694CB461" w:rsidR="00B47E5A" w:rsidRDefault="00B47E5A" w:rsidP="00FC1B99">
      <w:pPr>
        <w:spacing w:line="480" w:lineRule="auto"/>
        <w:jc w:val="both"/>
        <w:rPr>
          <w:rFonts w:asciiTheme="minorHAnsi" w:eastAsiaTheme="minorHAnsi" w:hAnsiTheme="minorHAnsi" w:cstheme="minorHAnsi"/>
          <w:sz w:val="22"/>
          <w:szCs w:val="22"/>
        </w:rPr>
      </w:pPr>
    </w:p>
    <w:p w14:paraId="3EB0D90F" w14:textId="79612F67" w:rsidR="00B47E5A" w:rsidRPr="006F3109" w:rsidRDefault="00B47E5A" w:rsidP="00FC1B99">
      <w:pPr>
        <w:spacing w:line="480" w:lineRule="auto"/>
        <w:jc w:val="both"/>
        <w:rPr>
          <w:rFonts w:asciiTheme="minorHAnsi" w:eastAsiaTheme="minorHAnsi" w:hAnsiTheme="minorHAnsi" w:cstheme="minorHAnsi"/>
          <w:b/>
          <w:sz w:val="22"/>
          <w:szCs w:val="22"/>
        </w:rPr>
      </w:pPr>
      <w:r w:rsidRPr="006F3109">
        <w:rPr>
          <w:rFonts w:asciiTheme="minorHAnsi" w:eastAsiaTheme="minorHAnsi" w:hAnsiTheme="minorHAnsi" w:cstheme="minorHAnsi"/>
          <w:b/>
          <w:sz w:val="22"/>
          <w:szCs w:val="22"/>
        </w:rPr>
        <w:t>Pragmatism</w:t>
      </w:r>
    </w:p>
    <w:p w14:paraId="20646F24" w14:textId="795B3512" w:rsidR="00B47E5A" w:rsidRDefault="00312F57" w:rsidP="00FC1B99">
      <w:pPr>
        <w:spacing w:line="48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 xml:space="preserve">This philosophy argues that the most important factor of </w:t>
      </w:r>
      <w:r w:rsidRPr="00312F57">
        <w:rPr>
          <w:rFonts w:asciiTheme="minorHAnsi" w:eastAsiaTheme="minorHAnsi" w:hAnsiTheme="minorHAnsi" w:cstheme="minorHAnsi"/>
          <w:sz w:val="22"/>
          <w:szCs w:val="22"/>
        </w:rPr>
        <w:t>the epistemol</w:t>
      </w:r>
      <w:r>
        <w:rPr>
          <w:rFonts w:asciiTheme="minorHAnsi" w:eastAsiaTheme="minorHAnsi" w:hAnsiTheme="minorHAnsi" w:cstheme="minorHAnsi"/>
          <w:sz w:val="22"/>
          <w:szCs w:val="22"/>
        </w:rPr>
        <w:t>ogy, ontology</w:t>
      </w:r>
      <w:r w:rsidR="002D1451">
        <w:rPr>
          <w:rFonts w:asciiTheme="minorHAnsi" w:eastAsiaTheme="minorHAnsi" w:hAnsiTheme="minorHAnsi" w:cstheme="minorHAnsi"/>
          <w:sz w:val="22"/>
          <w:szCs w:val="22"/>
        </w:rPr>
        <w:t xml:space="preserve"> and</w:t>
      </w:r>
      <w:r>
        <w:rPr>
          <w:rFonts w:asciiTheme="minorHAnsi" w:eastAsiaTheme="minorHAnsi" w:hAnsiTheme="minorHAnsi" w:cstheme="minorHAnsi"/>
          <w:sz w:val="22"/>
          <w:szCs w:val="22"/>
        </w:rPr>
        <w:t xml:space="preserve"> axiology is derived from</w:t>
      </w:r>
      <w:r w:rsidRPr="00312F57">
        <w:rPr>
          <w:rFonts w:asciiTheme="minorHAnsi" w:eastAsiaTheme="minorHAnsi" w:hAnsiTheme="minorHAnsi" w:cstheme="minorHAnsi"/>
          <w:sz w:val="22"/>
          <w:szCs w:val="22"/>
        </w:rPr>
        <w:t xml:space="preserve"> the research question</w:t>
      </w:r>
      <w:r w:rsidR="00802E56">
        <w:rPr>
          <w:rFonts w:asciiTheme="minorHAnsi" w:eastAsiaTheme="minorHAnsi" w:hAnsiTheme="minorHAnsi" w:cstheme="minorHAnsi"/>
          <w:sz w:val="22"/>
          <w:szCs w:val="22"/>
        </w:rPr>
        <w:t xml:space="preserve"> and the</w:t>
      </w:r>
      <w:r>
        <w:rPr>
          <w:rFonts w:asciiTheme="minorHAnsi" w:eastAsiaTheme="minorHAnsi" w:hAnsiTheme="minorHAnsi" w:cstheme="minorHAnsi"/>
          <w:sz w:val="22"/>
          <w:szCs w:val="22"/>
        </w:rPr>
        <w:t xml:space="preserve"> use of </w:t>
      </w:r>
      <w:r w:rsidR="00A003A5">
        <w:rPr>
          <w:rFonts w:asciiTheme="minorHAnsi" w:eastAsiaTheme="minorHAnsi" w:hAnsiTheme="minorHAnsi" w:cstheme="minorHAnsi"/>
          <w:sz w:val="22"/>
          <w:szCs w:val="22"/>
        </w:rPr>
        <w:t xml:space="preserve">mixed methods, i.e. </w:t>
      </w:r>
      <w:r>
        <w:rPr>
          <w:rFonts w:asciiTheme="minorHAnsi" w:eastAsiaTheme="minorHAnsi" w:hAnsiTheme="minorHAnsi" w:cstheme="minorHAnsi"/>
          <w:sz w:val="22"/>
          <w:szCs w:val="22"/>
        </w:rPr>
        <w:t>qualitative and quantitative</w:t>
      </w:r>
      <w:r w:rsidR="00A003A5">
        <w:rPr>
          <w:rFonts w:asciiTheme="minorHAnsi" w:eastAsiaTheme="minorHAnsi" w:hAnsiTheme="minorHAnsi" w:cstheme="minorHAnsi"/>
          <w:sz w:val="22"/>
          <w:szCs w:val="22"/>
        </w:rPr>
        <w:t xml:space="preserve"> methods,</w:t>
      </w:r>
      <w:r>
        <w:rPr>
          <w:rFonts w:asciiTheme="minorHAnsi" w:eastAsiaTheme="minorHAnsi" w:hAnsiTheme="minorHAnsi" w:cstheme="minorHAnsi"/>
          <w:sz w:val="22"/>
          <w:szCs w:val="22"/>
        </w:rPr>
        <w:t xml:space="preserve"> </w:t>
      </w:r>
      <w:r w:rsidR="00DB5D5A">
        <w:rPr>
          <w:rFonts w:asciiTheme="minorHAnsi" w:eastAsiaTheme="minorHAnsi" w:hAnsiTheme="minorHAnsi" w:cstheme="minorHAnsi"/>
          <w:sz w:val="22"/>
          <w:szCs w:val="22"/>
        </w:rPr>
        <w:t xml:space="preserve">which </w:t>
      </w:r>
      <w:r>
        <w:rPr>
          <w:rFonts w:asciiTheme="minorHAnsi" w:eastAsiaTheme="minorHAnsi" w:hAnsiTheme="minorHAnsi" w:cstheme="minorHAnsi"/>
          <w:sz w:val="22"/>
          <w:szCs w:val="22"/>
        </w:rPr>
        <w:t xml:space="preserve">are </w:t>
      </w:r>
      <w:r w:rsidR="00A003A5">
        <w:rPr>
          <w:rFonts w:asciiTheme="minorHAnsi" w:eastAsiaTheme="minorHAnsi" w:hAnsiTheme="minorHAnsi" w:cstheme="minorHAnsi"/>
          <w:sz w:val="22"/>
          <w:szCs w:val="22"/>
        </w:rPr>
        <w:t xml:space="preserve">used </w:t>
      </w:r>
      <w:r>
        <w:rPr>
          <w:rFonts w:asciiTheme="minorHAnsi" w:eastAsiaTheme="minorHAnsi" w:hAnsiTheme="minorHAnsi" w:cstheme="minorHAnsi"/>
          <w:sz w:val="22"/>
          <w:szCs w:val="22"/>
        </w:rPr>
        <w:t>in this philosophy to address real life challenges</w:t>
      </w:r>
      <w:r w:rsidR="00802E56">
        <w:rPr>
          <w:rFonts w:asciiTheme="minorHAnsi" w:eastAsiaTheme="minorHAnsi" w:hAnsiTheme="minorHAnsi" w:cstheme="minorHAnsi"/>
          <w:sz w:val="22"/>
          <w:szCs w:val="22"/>
        </w:rPr>
        <w:t xml:space="preserve"> (Ihuah and </w:t>
      </w:r>
      <w:r w:rsidR="00802E56" w:rsidRPr="00802E56">
        <w:rPr>
          <w:rFonts w:asciiTheme="minorHAnsi" w:eastAsiaTheme="minorHAnsi" w:hAnsiTheme="minorHAnsi" w:cstheme="minorHAnsi"/>
          <w:sz w:val="22"/>
          <w:szCs w:val="22"/>
        </w:rPr>
        <w:t>Eaton 2013</w:t>
      </w:r>
      <w:r w:rsidR="00802E56">
        <w:rPr>
          <w:rFonts w:asciiTheme="minorHAnsi" w:eastAsiaTheme="minorHAnsi" w:hAnsiTheme="minorHAnsi" w:cstheme="minorHAnsi"/>
          <w:sz w:val="22"/>
          <w:szCs w:val="22"/>
        </w:rPr>
        <w:t>).</w:t>
      </w:r>
    </w:p>
    <w:p w14:paraId="1FD3E789" w14:textId="77777777" w:rsidR="00B47E5A" w:rsidRDefault="00B47E5A" w:rsidP="00FC1B99">
      <w:pPr>
        <w:spacing w:line="480" w:lineRule="auto"/>
        <w:jc w:val="both"/>
        <w:rPr>
          <w:rFonts w:asciiTheme="minorHAnsi" w:eastAsiaTheme="minorHAnsi" w:hAnsiTheme="minorHAnsi" w:cstheme="minorHAnsi"/>
          <w:sz w:val="22"/>
          <w:szCs w:val="22"/>
        </w:rPr>
      </w:pPr>
    </w:p>
    <w:p w14:paraId="46A09416" w14:textId="6822F312" w:rsidR="00B47E5A" w:rsidRPr="006F3109" w:rsidRDefault="00B47E5A" w:rsidP="00FC1B99">
      <w:pPr>
        <w:spacing w:line="480" w:lineRule="auto"/>
        <w:jc w:val="both"/>
        <w:rPr>
          <w:rFonts w:asciiTheme="minorHAnsi" w:eastAsiaTheme="minorHAnsi" w:hAnsiTheme="minorHAnsi" w:cstheme="minorHAnsi"/>
          <w:b/>
          <w:sz w:val="22"/>
          <w:szCs w:val="22"/>
        </w:rPr>
      </w:pPr>
      <w:r w:rsidRPr="006F3109">
        <w:rPr>
          <w:rFonts w:asciiTheme="minorHAnsi" w:eastAsiaTheme="minorHAnsi" w:hAnsiTheme="minorHAnsi" w:cstheme="minorHAnsi"/>
          <w:b/>
          <w:sz w:val="22"/>
          <w:szCs w:val="22"/>
        </w:rPr>
        <w:t>Positivism</w:t>
      </w:r>
    </w:p>
    <w:p w14:paraId="52B9334B" w14:textId="156B0624" w:rsidR="00661EBB" w:rsidRDefault="00661EBB" w:rsidP="00FC1B99">
      <w:pPr>
        <w:spacing w:line="48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This research approach makes use of experimental methods to gather data and mostly use</w:t>
      </w:r>
      <w:r w:rsidR="00937461">
        <w:rPr>
          <w:rFonts w:asciiTheme="minorHAnsi" w:eastAsiaTheme="minorHAnsi" w:hAnsiTheme="minorHAnsi" w:cstheme="minorHAnsi"/>
          <w:sz w:val="22"/>
          <w:szCs w:val="22"/>
        </w:rPr>
        <w:t>s</w:t>
      </w:r>
      <w:r>
        <w:rPr>
          <w:rFonts w:asciiTheme="minorHAnsi" w:eastAsiaTheme="minorHAnsi" w:hAnsiTheme="minorHAnsi" w:cstheme="minorHAnsi"/>
          <w:sz w:val="22"/>
          <w:szCs w:val="22"/>
        </w:rPr>
        <w:t xml:space="preserve"> quantitative methods to analyse</w:t>
      </w:r>
      <w:r w:rsidR="00802E56">
        <w:rPr>
          <w:rFonts w:asciiTheme="minorHAnsi" w:eastAsiaTheme="minorHAnsi" w:hAnsiTheme="minorHAnsi" w:cstheme="minorHAnsi"/>
          <w:sz w:val="22"/>
          <w:szCs w:val="22"/>
        </w:rPr>
        <w:t xml:space="preserve"> (</w:t>
      </w:r>
      <w:r w:rsidR="00802E56" w:rsidRPr="00802E56">
        <w:rPr>
          <w:rFonts w:asciiTheme="minorHAnsi" w:eastAsiaTheme="minorHAnsi" w:hAnsiTheme="minorHAnsi" w:cstheme="minorHAnsi"/>
          <w:sz w:val="22"/>
          <w:szCs w:val="22"/>
        </w:rPr>
        <w:t>Urus 2013</w:t>
      </w:r>
      <w:r w:rsidR="00802E56">
        <w:rPr>
          <w:rFonts w:asciiTheme="minorHAnsi" w:eastAsiaTheme="minorHAnsi" w:hAnsiTheme="minorHAnsi" w:cstheme="minorHAnsi"/>
          <w:sz w:val="22"/>
          <w:szCs w:val="22"/>
        </w:rPr>
        <w:t>)</w:t>
      </w:r>
      <w:r>
        <w:rPr>
          <w:rFonts w:asciiTheme="minorHAnsi" w:eastAsiaTheme="minorHAnsi" w:hAnsiTheme="minorHAnsi" w:cstheme="minorHAnsi"/>
          <w:sz w:val="22"/>
          <w:szCs w:val="22"/>
        </w:rPr>
        <w:t xml:space="preserve">. It uses rational means to answer </w:t>
      </w:r>
      <w:r w:rsidR="00C42305">
        <w:rPr>
          <w:rFonts w:asciiTheme="minorHAnsi" w:eastAsiaTheme="minorHAnsi" w:hAnsiTheme="minorHAnsi" w:cstheme="minorHAnsi"/>
          <w:sz w:val="22"/>
          <w:szCs w:val="22"/>
        </w:rPr>
        <w:t xml:space="preserve">concepts and theories (Saunders, </w:t>
      </w:r>
      <w:r w:rsidR="00C42305" w:rsidRPr="00F924DA">
        <w:rPr>
          <w:rFonts w:asciiTheme="minorHAnsi" w:eastAsiaTheme="minorHAnsi" w:hAnsiTheme="minorHAnsi" w:cstheme="minorHAnsi"/>
          <w:sz w:val="22"/>
          <w:szCs w:val="22"/>
        </w:rPr>
        <w:t>2009)</w:t>
      </w:r>
      <w:r w:rsidR="00C42305">
        <w:rPr>
          <w:rFonts w:asciiTheme="minorHAnsi" w:eastAsiaTheme="minorHAnsi" w:hAnsiTheme="minorHAnsi" w:cstheme="minorHAnsi"/>
          <w:sz w:val="22"/>
          <w:szCs w:val="22"/>
        </w:rPr>
        <w:t>.</w:t>
      </w:r>
    </w:p>
    <w:p w14:paraId="28EC59BE" w14:textId="77777777" w:rsidR="00C42305" w:rsidRDefault="00C42305" w:rsidP="00FC1B99">
      <w:pPr>
        <w:spacing w:line="480" w:lineRule="auto"/>
        <w:jc w:val="both"/>
        <w:rPr>
          <w:rFonts w:asciiTheme="minorHAnsi" w:eastAsiaTheme="minorHAnsi" w:hAnsiTheme="minorHAnsi" w:cstheme="minorHAnsi"/>
          <w:sz w:val="22"/>
          <w:szCs w:val="22"/>
        </w:rPr>
      </w:pPr>
    </w:p>
    <w:p w14:paraId="026CAC7B" w14:textId="3B5D78F6" w:rsidR="00B47E5A" w:rsidRDefault="00B47E5A" w:rsidP="00FC1B99">
      <w:pPr>
        <w:spacing w:line="480" w:lineRule="auto"/>
        <w:jc w:val="both"/>
        <w:rPr>
          <w:rFonts w:asciiTheme="minorHAnsi" w:eastAsiaTheme="minorHAnsi" w:hAnsiTheme="minorHAnsi" w:cstheme="minorHAnsi"/>
          <w:b/>
          <w:sz w:val="22"/>
          <w:szCs w:val="22"/>
        </w:rPr>
      </w:pPr>
      <w:r w:rsidRPr="006F3109">
        <w:rPr>
          <w:rFonts w:asciiTheme="minorHAnsi" w:eastAsiaTheme="minorHAnsi" w:hAnsiTheme="minorHAnsi" w:cstheme="minorHAnsi"/>
          <w:b/>
          <w:sz w:val="22"/>
          <w:szCs w:val="22"/>
        </w:rPr>
        <w:t>Interpretivism</w:t>
      </w:r>
    </w:p>
    <w:p w14:paraId="0BF638F5" w14:textId="2A8F32AB" w:rsidR="00B47E5A" w:rsidRPr="006F3109" w:rsidRDefault="0032130F" w:rsidP="00FC1B99">
      <w:pPr>
        <w:spacing w:line="48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The researcher is involve</w:t>
      </w:r>
      <w:r w:rsidR="00CA1109">
        <w:rPr>
          <w:rFonts w:asciiTheme="minorHAnsi" w:eastAsiaTheme="minorHAnsi" w:hAnsiTheme="minorHAnsi" w:cstheme="minorHAnsi"/>
          <w:sz w:val="22"/>
          <w:szCs w:val="22"/>
        </w:rPr>
        <w:t>d</w:t>
      </w:r>
      <w:r>
        <w:rPr>
          <w:rFonts w:asciiTheme="minorHAnsi" w:eastAsiaTheme="minorHAnsi" w:hAnsiTheme="minorHAnsi" w:cstheme="minorHAnsi"/>
          <w:sz w:val="22"/>
          <w:szCs w:val="22"/>
        </w:rPr>
        <w:t xml:space="preserve"> when analysing elements of the study and therefore stresses qualitative analysis over quantitative analysis</w:t>
      </w:r>
      <w:r w:rsidR="00802E56">
        <w:rPr>
          <w:rFonts w:asciiTheme="minorHAnsi" w:eastAsiaTheme="minorHAnsi" w:hAnsiTheme="minorHAnsi" w:cstheme="minorHAnsi"/>
          <w:sz w:val="22"/>
          <w:szCs w:val="22"/>
        </w:rPr>
        <w:t xml:space="preserve"> (</w:t>
      </w:r>
      <w:r w:rsidR="002652B1">
        <w:rPr>
          <w:rFonts w:asciiTheme="minorHAnsi" w:eastAsiaTheme="minorHAnsi" w:hAnsiTheme="minorHAnsi" w:cstheme="minorHAnsi"/>
          <w:sz w:val="22"/>
          <w:szCs w:val="22"/>
        </w:rPr>
        <w:t xml:space="preserve">Saunders, Lewis </w:t>
      </w:r>
      <w:r w:rsidR="002652B1" w:rsidRPr="002652B1">
        <w:rPr>
          <w:rFonts w:asciiTheme="minorHAnsi" w:eastAsiaTheme="minorHAnsi" w:hAnsiTheme="minorHAnsi" w:cstheme="minorHAnsi"/>
          <w:sz w:val="22"/>
          <w:szCs w:val="22"/>
        </w:rPr>
        <w:t>&amp; Thornhill</w:t>
      </w:r>
      <w:r w:rsidR="002652B1">
        <w:rPr>
          <w:rFonts w:asciiTheme="minorHAnsi" w:eastAsiaTheme="minorHAnsi" w:hAnsiTheme="minorHAnsi" w:cstheme="minorHAnsi"/>
          <w:sz w:val="22"/>
          <w:szCs w:val="22"/>
        </w:rPr>
        <w:t>,</w:t>
      </w:r>
      <w:r w:rsidR="002652B1" w:rsidRPr="002652B1">
        <w:rPr>
          <w:rFonts w:asciiTheme="minorHAnsi" w:eastAsiaTheme="minorHAnsi" w:hAnsiTheme="minorHAnsi" w:cstheme="minorHAnsi"/>
          <w:sz w:val="22"/>
          <w:szCs w:val="22"/>
        </w:rPr>
        <w:t xml:space="preserve"> 2012)</w:t>
      </w:r>
      <w:r w:rsidR="002652B1">
        <w:rPr>
          <w:rFonts w:asciiTheme="minorHAnsi" w:eastAsiaTheme="minorHAnsi" w:hAnsiTheme="minorHAnsi" w:cstheme="minorHAnsi"/>
          <w:sz w:val="22"/>
          <w:szCs w:val="22"/>
        </w:rPr>
        <w:t>.</w:t>
      </w:r>
    </w:p>
    <w:p w14:paraId="5B1CC21F" w14:textId="3DAF0F79" w:rsidR="00B47E5A" w:rsidRDefault="00B47E5A" w:rsidP="00FC1B99">
      <w:pPr>
        <w:spacing w:line="480" w:lineRule="auto"/>
        <w:jc w:val="both"/>
        <w:rPr>
          <w:rFonts w:asciiTheme="minorHAnsi" w:eastAsiaTheme="minorHAnsi" w:hAnsiTheme="minorHAnsi" w:cstheme="minorHAnsi"/>
          <w:b/>
          <w:sz w:val="22"/>
          <w:szCs w:val="22"/>
        </w:rPr>
      </w:pPr>
    </w:p>
    <w:p w14:paraId="7FF1784F" w14:textId="26FE2870" w:rsidR="00FC1B99" w:rsidRDefault="00FC1B99" w:rsidP="00FC1B99">
      <w:pPr>
        <w:spacing w:line="480" w:lineRule="auto"/>
        <w:jc w:val="both"/>
        <w:rPr>
          <w:rFonts w:asciiTheme="minorHAnsi" w:eastAsiaTheme="minorHAnsi" w:hAnsiTheme="minorHAnsi" w:cstheme="minorHAnsi"/>
          <w:b/>
          <w:sz w:val="22"/>
          <w:szCs w:val="22"/>
        </w:rPr>
      </w:pPr>
    </w:p>
    <w:p w14:paraId="7F622880" w14:textId="40D6FA8E" w:rsidR="00FC1B99" w:rsidRDefault="00FC1B99" w:rsidP="00FC1B99">
      <w:pPr>
        <w:spacing w:line="480" w:lineRule="auto"/>
        <w:jc w:val="both"/>
        <w:rPr>
          <w:rFonts w:asciiTheme="minorHAnsi" w:eastAsiaTheme="minorHAnsi" w:hAnsiTheme="minorHAnsi" w:cstheme="minorHAnsi"/>
          <w:b/>
          <w:sz w:val="22"/>
          <w:szCs w:val="22"/>
        </w:rPr>
      </w:pPr>
    </w:p>
    <w:p w14:paraId="1256F1C8" w14:textId="77777777" w:rsidR="00FC1B99" w:rsidRPr="006F3109" w:rsidRDefault="00FC1B99" w:rsidP="00FC1B99">
      <w:pPr>
        <w:spacing w:line="480" w:lineRule="auto"/>
        <w:jc w:val="both"/>
        <w:rPr>
          <w:rFonts w:asciiTheme="minorHAnsi" w:eastAsiaTheme="minorHAnsi" w:hAnsiTheme="minorHAnsi" w:cstheme="minorHAnsi"/>
          <w:b/>
          <w:sz w:val="22"/>
          <w:szCs w:val="22"/>
        </w:rPr>
      </w:pPr>
    </w:p>
    <w:p w14:paraId="5ADB28EC" w14:textId="562198B6" w:rsidR="00B47E5A" w:rsidRPr="006F3109" w:rsidRDefault="00B47E5A" w:rsidP="00FC1B99">
      <w:pPr>
        <w:spacing w:line="480" w:lineRule="auto"/>
        <w:jc w:val="both"/>
        <w:rPr>
          <w:rFonts w:asciiTheme="minorHAnsi" w:eastAsiaTheme="minorHAnsi" w:hAnsiTheme="minorHAnsi" w:cstheme="minorHAnsi"/>
          <w:b/>
          <w:sz w:val="22"/>
          <w:szCs w:val="22"/>
        </w:rPr>
      </w:pPr>
      <w:r w:rsidRPr="006F3109">
        <w:rPr>
          <w:rFonts w:asciiTheme="minorHAnsi" w:eastAsiaTheme="minorHAnsi" w:hAnsiTheme="minorHAnsi" w:cstheme="minorHAnsi"/>
          <w:b/>
          <w:sz w:val="22"/>
          <w:szCs w:val="22"/>
        </w:rPr>
        <w:t>Realism</w:t>
      </w:r>
    </w:p>
    <w:p w14:paraId="658B6EE1" w14:textId="68DD15D2" w:rsidR="00B47E5A" w:rsidRDefault="00B90113" w:rsidP="00FC1B99">
      <w:pPr>
        <w:spacing w:line="48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This research philosophy i</w:t>
      </w:r>
      <w:r w:rsidR="00794463">
        <w:rPr>
          <w:rFonts w:asciiTheme="minorHAnsi" w:eastAsiaTheme="minorHAnsi" w:hAnsiTheme="minorHAnsi" w:cstheme="minorHAnsi"/>
          <w:sz w:val="22"/>
          <w:szCs w:val="22"/>
        </w:rPr>
        <w:t>s</w:t>
      </w:r>
      <w:r>
        <w:rPr>
          <w:rFonts w:asciiTheme="minorHAnsi" w:eastAsiaTheme="minorHAnsi" w:hAnsiTheme="minorHAnsi" w:cstheme="minorHAnsi"/>
          <w:sz w:val="22"/>
          <w:szCs w:val="22"/>
        </w:rPr>
        <w:t xml:space="preserve"> based on the idea that what we witness as humans using our senses is the truth</w:t>
      </w:r>
      <w:r w:rsidR="00794463">
        <w:rPr>
          <w:rFonts w:asciiTheme="minorHAnsi" w:eastAsiaTheme="minorHAnsi" w:hAnsiTheme="minorHAnsi" w:cstheme="minorHAnsi"/>
          <w:sz w:val="22"/>
          <w:szCs w:val="22"/>
        </w:rPr>
        <w:t>. T</w:t>
      </w:r>
      <w:r>
        <w:rPr>
          <w:rFonts w:asciiTheme="minorHAnsi" w:eastAsiaTheme="minorHAnsi" w:hAnsiTheme="minorHAnsi" w:cstheme="minorHAnsi"/>
          <w:sz w:val="22"/>
          <w:szCs w:val="22"/>
        </w:rPr>
        <w:t xml:space="preserve">he latter is also defined as direct realism </w:t>
      </w:r>
      <w:r w:rsidR="00F04FC8">
        <w:rPr>
          <w:rFonts w:asciiTheme="minorHAnsi" w:eastAsiaTheme="minorHAnsi" w:hAnsiTheme="minorHAnsi" w:cstheme="minorHAnsi"/>
          <w:sz w:val="22"/>
          <w:szCs w:val="22"/>
        </w:rPr>
        <w:t>while critical realism argues that the same senses can be deceived in the real world</w:t>
      </w:r>
      <w:r w:rsidR="002462D1">
        <w:rPr>
          <w:rFonts w:asciiTheme="minorHAnsi" w:eastAsiaTheme="minorHAnsi" w:hAnsiTheme="minorHAnsi" w:cstheme="minorHAnsi"/>
          <w:sz w:val="22"/>
          <w:szCs w:val="22"/>
        </w:rPr>
        <w:t xml:space="preserve"> as explained by </w:t>
      </w:r>
      <w:r w:rsidR="002462D1" w:rsidRPr="002462D1">
        <w:rPr>
          <w:rFonts w:asciiTheme="minorHAnsi" w:eastAsiaTheme="minorHAnsi" w:hAnsiTheme="minorHAnsi" w:cstheme="minorHAnsi"/>
          <w:sz w:val="22"/>
          <w:szCs w:val="22"/>
        </w:rPr>
        <w:t>Saunders</w:t>
      </w:r>
      <w:r w:rsidR="002462D1">
        <w:rPr>
          <w:rFonts w:asciiTheme="minorHAnsi" w:eastAsiaTheme="minorHAnsi" w:hAnsiTheme="minorHAnsi" w:cstheme="minorHAnsi"/>
          <w:sz w:val="22"/>
          <w:szCs w:val="22"/>
        </w:rPr>
        <w:t xml:space="preserve"> et al</w:t>
      </w:r>
      <w:r w:rsidR="002462D1" w:rsidRPr="002462D1">
        <w:rPr>
          <w:rFonts w:asciiTheme="minorHAnsi" w:eastAsiaTheme="minorHAnsi" w:hAnsiTheme="minorHAnsi" w:cstheme="minorHAnsi"/>
          <w:sz w:val="22"/>
          <w:szCs w:val="22"/>
        </w:rPr>
        <w:t xml:space="preserve"> (2012)</w:t>
      </w:r>
      <w:r w:rsidR="002462D1">
        <w:rPr>
          <w:rFonts w:asciiTheme="minorHAnsi" w:eastAsiaTheme="minorHAnsi" w:hAnsiTheme="minorHAnsi" w:cstheme="minorHAnsi"/>
          <w:sz w:val="22"/>
          <w:szCs w:val="22"/>
        </w:rPr>
        <w:t>.</w:t>
      </w:r>
    </w:p>
    <w:p w14:paraId="40582513" w14:textId="77777777" w:rsidR="00B47E5A" w:rsidRDefault="00B47E5A" w:rsidP="00FC1B99">
      <w:pPr>
        <w:spacing w:line="480" w:lineRule="auto"/>
        <w:jc w:val="both"/>
        <w:rPr>
          <w:rFonts w:asciiTheme="minorHAnsi" w:eastAsiaTheme="minorHAnsi" w:hAnsiTheme="minorHAnsi" w:cstheme="minorHAnsi"/>
          <w:sz w:val="22"/>
          <w:szCs w:val="22"/>
        </w:rPr>
      </w:pPr>
    </w:p>
    <w:p w14:paraId="1D12EC08" w14:textId="682E365C" w:rsidR="00E01E85" w:rsidRPr="00F924DA" w:rsidRDefault="00D06B23" w:rsidP="00FC1B99">
      <w:pPr>
        <w:spacing w:line="48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The research</w:t>
      </w:r>
      <w:r w:rsidR="00AE6332">
        <w:rPr>
          <w:rFonts w:asciiTheme="minorHAnsi" w:eastAsiaTheme="minorHAnsi" w:hAnsiTheme="minorHAnsi" w:cstheme="minorHAnsi"/>
          <w:sz w:val="22"/>
          <w:szCs w:val="22"/>
        </w:rPr>
        <w:t xml:space="preserve"> will a</w:t>
      </w:r>
      <w:r w:rsidR="003630E0">
        <w:rPr>
          <w:rFonts w:asciiTheme="minorHAnsi" w:eastAsiaTheme="minorHAnsi" w:hAnsiTheme="minorHAnsi" w:cstheme="minorHAnsi"/>
          <w:sz w:val="22"/>
          <w:szCs w:val="22"/>
        </w:rPr>
        <w:t>dopt a</w:t>
      </w:r>
      <w:r w:rsidR="00AE6332">
        <w:rPr>
          <w:rFonts w:asciiTheme="minorHAnsi" w:eastAsiaTheme="minorHAnsi" w:hAnsiTheme="minorHAnsi" w:cstheme="minorHAnsi"/>
          <w:sz w:val="22"/>
          <w:szCs w:val="22"/>
        </w:rPr>
        <w:t xml:space="preserve"> positivism approach as </w:t>
      </w:r>
      <w:r w:rsidR="00E01E85" w:rsidRPr="00F924DA">
        <w:rPr>
          <w:rFonts w:asciiTheme="minorHAnsi" w:eastAsiaTheme="minorHAnsi" w:hAnsiTheme="minorHAnsi" w:cstheme="minorHAnsi"/>
          <w:sz w:val="22"/>
          <w:szCs w:val="22"/>
        </w:rPr>
        <w:t>“Positivist e-government studies hold a realist, objective ontology, where ontology refers to a set of assumptions about the nature of reality”, (Heeks and Bailur, 2007; Tan et al, 2007).</w:t>
      </w:r>
      <w:r w:rsidR="00AF6F26" w:rsidRPr="00F924DA">
        <w:rPr>
          <w:rFonts w:asciiTheme="minorHAnsi" w:eastAsiaTheme="minorHAnsi" w:hAnsiTheme="minorHAnsi" w:cstheme="minorHAnsi"/>
          <w:sz w:val="22"/>
          <w:szCs w:val="22"/>
        </w:rPr>
        <w:t xml:space="preserve"> </w:t>
      </w:r>
    </w:p>
    <w:p w14:paraId="322594C8" w14:textId="7C769222" w:rsidR="00AF6F26" w:rsidRPr="00F924DA" w:rsidRDefault="00AF6F26" w:rsidP="00E812FC">
      <w:pPr>
        <w:jc w:val="both"/>
        <w:rPr>
          <w:rFonts w:asciiTheme="minorHAnsi" w:eastAsiaTheme="minorHAnsi" w:hAnsiTheme="minorHAnsi" w:cstheme="minorHAnsi"/>
          <w:sz w:val="22"/>
          <w:szCs w:val="22"/>
        </w:rPr>
      </w:pPr>
    </w:p>
    <w:p w14:paraId="2A30B0EF" w14:textId="40F7F8BB" w:rsidR="00AF6F26" w:rsidRPr="00F924DA" w:rsidRDefault="00131DAC" w:rsidP="009E0550">
      <w:pPr>
        <w:pStyle w:val="Heading2"/>
        <w:spacing w:before="0" w:line="360" w:lineRule="auto"/>
        <w:jc w:val="both"/>
        <w:rPr>
          <w:rFonts w:asciiTheme="minorHAnsi" w:eastAsiaTheme="minorHAnsi" w:hAnsiTheme="minorHAnsi" w:cstheme="minorHAnsi"/>
          <w:b/>
          <w:color w:val="000000" w:themeColor="text1"/>
          <w:sz w:val="22"/>
          <w:szCs w:val="22"/>
        </w:rPr>
      </w:pPr>
      <w:r>
        <w:rPr>
          <w:rFonts w:asciiTheme="minorHAnsi" w:eastAsiaTheme="minorHAnsi" w:hAnsiTheme="minorHAnsi" w:cstheme="minorHAnsi"/>
          <w:b/>
          <w:color w:val="000000" w:themeColor="text1"/>
          <w:sz w:val="22"/>
          <w:szCs w:val="22"/>
        </w:rPr>
        <w:t>3</w:t>
      </w:r>
      <w:r w:rsidR="00AF6F26" w:rsidRPr="00F924DA">
        <w:rPr>
          <w:rFonts w:asciiTheme="minorHAnsi" w:eastAsiaTheme="minorHAnsi" w:hAnsiTheme="minorHAnsi" w:cstheme="minorHAnsi"/>
          <w:b/>
          <w:color w:val="000000" w:themeColor="text1"/>
          <w:sz w:val="22"/>
          <w:szCs w:val="22"/>
        </w:rPr>
        <w:t>.4</w:t>
      </w:r>
      <w:r w:rsidR="00AF6F26" w:rsidRPr="00F924DA">
        <w:rPr>
          <w:rFonts w:asciiTheme="minorHAnsi" w:eastAsiaTheme="minorHAnsi" w:hAnsiTheme="minorHAnsi" w:cstheme="minorHAnsi"/>
          <w:b/>
          <w:color w:val="000000" w:themeColor="text1"/>
          <w:sz w:val="22"/>
          <w:szCs w:val="22"/>
        </w:rPr>
        <w:tab/>
        <w:t>Research Approach</w:t>
      </w:r>
    </w:p>
    <w:p w14:paraId="3D4144BF" w14:textId="48F56366" w:rsidR="00AF6F26" w:rsidRPr="00F924DA" w:rsidRDefault="00AF6F26" w:rsidP="009E0550">
      <w:pPr>
        <w:jc w:val="both"/>
        <w:rPr>
          <w:rFonts w:asciiTheme="minorHAnsi" w:eastAsiaTheme="minorHAnsi" w:hAnsiTheme="minorHAnsi" w:cstheme="minorHAnsi"/>
          <w:sz w:val="22"/>
          <w:szCs w:val="22"/>
        </w:rPr>
      </w:pPr>
    </w:p>
    <w:p w14:paraId="7B947FE5" w14:textId="6C451EFE" w:rsidR="00AF6F26" w:rsidRPr="00F924DA" w:rsidRDefault="00AF6F26" w:rsidP="009E0550">
      <w:pPr>
        <w:spacing w:line="36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Two types of approaches are listed below;</w:t>
      </w:r>
    </w:p>
    <w:p w14:paraId="3AD6C2E8" w14:textId="77777777" w:rsidR="00AF6F26" w:rsidRPr="00F924DA" w:rsidRDefault="00AF6F26" w:rsidP="009E0550">
      <w:pPr>
        <w:spacing w:line="360" w:lineRule="auto"/>
        <w:jc w:val="both"/>
        <w:rPr>
          <w:rFonts w:asciiTheme="minorHAnsi" w:eastAsiaTheme="minorHAnsi" w:hAnsiTheme="minorHAnsi" w:cstheme="minorHAnsi"/>
          <w:sz w:val="22"/>
          <w:szCs w:val="22"/>
        </w:rPr>
      </w:pPr>
    </w:p>
    <w:p w14:paraId="1E487546" w14:textId="112E0B88" w:rsidR="00AF6F26" w:rsidRPr="00F924DA" w:rsidRDefault="00AF6F26" w:rsidP="009E0550">
      <w:pPr>
        <w:spacing w:line="360" w:lineRule="auto"/>
        <w:jc w:val="both"/>
        <w:rPr>
          <w:rFonts w:asciiTheme="minorHAnsi" w:eastAsiaTheme="minorHAnsi" w:hAnsiTheme="minorHAnsi" w:cstheme="minorHAnsi"/>
          <w:b/>
          <w:sz w:val="22"/>
          <w:szCs w:val="22"/>
        </w:rPr>
      </w:pPr>
      <w:r w:rsidRPr="00F924DA">
        <w:rPr>
          <w:rFonts w:asciiTheme="minorHAnsi" w:eastAsiaTheme="minorHAnsi" w:hAnsiTheme="minorHAnsi" w:cstheme="minorHAnsi"/>
          <w:b/>
          <w:sz w:val="22"/>
          <w:szCs w:val="22"/>
        </w:rPr>
        <w:t>Deductive approach</w:t>
      </w:r>
    </w:p>
    <w:p w14:paraId="2E7D27AA" w14:textId="1E15B821" w:rsidR="00AF6F26" w:rsidRPr="00F924DA" w:rsidRDefault="00AF6F26"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The deductive approach develops the hypothesis upon an existing concept and then formulates this approach to test it (Silverman, 2013)</w:t>
      </w:r>
      <w:r w:rsidR="00A003A5">
        <w:rPr>
          <w:rFonts w:asciiTheme="minorHAnsi" w:eastAsiaTheme="minorHAnsi" w:hAnsiTheme="minorHAnsi" w:cstheme="minorHAnsi"/>
          <w:sz w:val="22"/>
          <w:szCs w:val="22"/>
        </w:rPr>
        <w:t>.</w:t>
      </w:r>
    </w:p>
    <w:p w14:paraId="7E9F9FCF" w14:textId="25F56B6D" w:rsidR="00AF6F26" w:rsidRPr="00F924DA" w:rsidRDefault="00AF6F26" w:rsidP="00FC1B99">
      <w:pPr>
        <w:spacing w:line="480" w:lineRule="auto"/>
        <w:jc w:val="both"/>
        <w:rPr>
          <w:rFonts w:asciiTheme="minorHAnsi" w:eastAsiaTheme="minorHAnsi" w:hAnsiTheme="minorHAnsi" w:cstheme="minorHAnsi"/>
          <w:sz w:val="22"/>
          <w:szCs w:val="22"/>
        </w:rPr>
      </w:pPr>
    </w:p>
    <w:p w14:paraId="08F3115B" w14:textId="7E77E9CF" w:rsidR="00AF6F26" w:rsidRPr="00F924DA" w:rsidRDefault="00AF6F26"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b/>
          <w:sz w:val="22"/>
          <w:szCs w:val="22"/>
        </w:rPr>
        <w:t>Inductive approach</w:t>
      </w:r>
    </w:p>
    <w:p w14:paraId="6BD112BE" w14:textId="4B53F0C9" w:rsidR="00AF6F26" w:rsidRPr="00F924DA" w:rsidRDefault="00A003A5" w:rsidP="00FC1B99">
      <w:pPr>
        <w:spacing w:line="48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The</w:t>
      </w:r>
      <w:r w:rsidR="00AF6F26" w:rsidRPr="00F924DA">
        <w:rPr>
          <w:rFonts w:asciiTheme="minorHAnsi" w:eastAsiaTheme="minorHAnsi" w:hAnsiTheme="minorHAnsi" w:cstheme="minorHAnsi"/>
          <w:sz w:val="22"/>
          <w:szCs w:val="22"/>
        </w:rPr>
        <w:t xml:space="preserve"> inductive approach</w:t>
      </w:r>
      <w:r>
        <w:rPr>
          <w:rFonts w:asciiTheme="minorHAnsi" w:eastAsiaTheme="minorHAnsi" w:hAnsiTheme="minorHAnsi" w:cstheme="minorHAnsi"/>
          <w:sz w:val="22"/>
          <w:szCs w:val="22"/>
        </w:rPr>
        <w:t xml:space="preserve"> uses </w:t>
      </w:r>
      <w:r w:rsidR="00AF6F26" w:rsidRPr="00F924DA">
        <w:rPr>
          <w:rFonts w:asciiTheme="minorHAnsi" w:eastAsiaTheme="minorHAnsi" w:hAnsiTheme="minorHAnsi" w:cstheme="minorHAnsi"/>
          <w:sz w:val="22"/>
          <w:szCs w:val="22"/>
        </w:rPr>
        <w:t xml:space="preserve">observations </w:t>
      </w:r>
      <w:r w:rsidR="00721A30">
        <w:rPr>
          <w:rFonts w:asciiTheme="minorHAnsi" w:eastAsiaTheme="minorHAnsi" w:hAnsiTheme="minorHAnsi" w:cstheme="minorHAnsi"/>
          <w:sz w:val="22"/>
          <w:szCs w:val="22"/>
        </w:rPr>
        <w:t>as</w:t>
      </w:r>
      <w:r w:rsidR="00AF6F26" w:rsidRPr="00F924DA">
        <w:rPr>
          <w:rFonts w:asciiTheme="minorHAnsi" w:eastAsiaTheme="minorHAnsi" w:hAnsiTheme="minorHAnsi" w:cstheme="minorHAnsi"/>
          <w:sz w:val="22"/>
          <w:szCs w:val="22"/>
        </w:rPr>
        <w:t xml:space="preserve"> the starting point for the researcher, and then patterns are analysed in the data (Beiske, 2007).</w:t>
      </w:r>
    </w:p>
    <w:p w14:paraId="0B3666F8" w14:textId="55A9F1FA" w:rsidR="00AF6F26" w:rsidRPr="00F924DA" w:rsidRDefault="00AF6F26" w:rsidP="009E0550">
      <w:pPr>
        <w:spacing w:line="360" w:lineRule="auto"/>
        <w:jc w:val="both"/>
        <w:rPr>
          <w:rFonts w:asciiTheme="minorHAnsi" w:eastAsiaTheme="minorHAnsi" w:hAnsiTheme="minorHAnsi" w:cstheme="minorHAnsi"/>
          <w:sz w:val="22"/>
          <w:szCs w:val="22"/>
        </w:rPr>
      </w:pPr>
    </w:p>
    <w:p w14:paraId="73B4ECB8" w14:textId="33AFD2DA" w:rsidR="00AF6F26" w:rsidRPr="00F924DA" w:rsidRDefault="00494BB3"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The deductive approach is considered</w:t>
      </w:r>
      <w:r w:rsidR="00E34658">
        <w:rPr>
          <w:rFonts w:asciiTheme="minorHAnsi" w:eastAsiaTheme="minorHAnsi" w:hAnsiTheme="minorHAnsi" w:cstheme="minorHAnsi"/>
          <w:sz w:val="22"/>
          <w:szCs w:val="22"/>
        </w:rPr>
        <w:t xml:space="preserve"> best</w:t>
      </w:r>
      <w:r w:rsidRPr="00F924DA">
        <w:rPr>
          <w:rFonts w:asciiTheme="minorHAnsi" w:eastAsiaTheme="minorHAnsi" w:hAnsiTheme="minorHAnsi" w:cstheme="minorHAnsi"/>
          <w:sz w:val="22"/>
          <w:szCs w:val="22"/>
        </w:rPr>
        <w:t xml:space="preserve"> s</w:t>
      </w:r>
      <w:r w:rsidR="009F64B8" w:rsidRPr="00F924DA">
        <w:rPr>
          <w:rFonts w:asciiTheme="minorHAnsi" w:eastAsiaTheme="minorHAnsi" w:hAnsiTheme="minorHAnsi" w:cstheme="minorHAnsi"/>
          <w:sz w:val="22"/>
          <w:szCs w:val="22"/>
        </w:rPr>
        <w:t>uited to the positivist philosophy</w:t>
      </w:r>
      <w:r w:rsidR="00A003A5">
        <w:rPr>
          <w:rFonts w:asciiTheme="minorHAnsi" w:eastAsiaTheme="minorHAnsi" w:hAnsiTheme="minorHAnsi" w:cstheme="minorHAnsi"/>
          <w:sz w:val="22"/>
          <w:szCs w:val="22"/>
        </w:rPr>
        <w:t xml:space="preserve"> and thus also for this research.</w:t>
      </w:r>
      <w:r w:rsidRPr="00F924DA">
        <w:rPr>
          <w:rFonts w:asciiTheme="minorHAnsi" w:eastAsiaTheme="minorHAnsi" w:hAnsiTheme="minorHAnsi" w:cstheme="minorHAnsi"/>
          <w:sz w:val="22"/>
          <w:szCs w:val="22"/>
        </w:rPr>
        <w:t xml:space="preserve"> </w:t>
      </w:r>
      <w:r w:rsidR="00A003A5">
        <w:rPr>
          <w:rFonts w:asciiTheme="minorHAnsi" w:eastAsiaTheme="minorHAnsi" w:hAnsiTheme="minorHAnsi" w:cstheme="minorHAnsi"/>
          <w:sz w:val="22"/>
          <w:szCs w:val="22"/>
        </w:rPr>
        <w:t>Th</w:t>
      </w:r>
      <w:r w:rsidR="00E34658">
        <w:rPr>
          <w:rFonts w:asciiTheme="minorHAnsi" w:eastAsiaTheme="minorHAnsi" w:hAnsiTheme="minorHAnsi" w:cstheme="minorHAnsi"/>
          <w:sz w:val="22"/>
          <w:szCs w:val="22"/>
        </w:rPr>
        <w:t>is</w:t>
      </w:r>
      <w:r w:rsidR="00A003A5">
        <w:rPr>
          <w:rFonts w:asciiTheme="minorHAnsi" w:eastAsiaTheme="minorHAnsi" w:hAnsiTheme="minorHAnsi" w:cstheme="minorHAnsi"/>
          <w:sz w:val="22"/>
          <w:szCs w:val="22"/>
        </w:rPr>
        <w:t xml:space="preserve"> approach</w:t>
      </w:r>
      <w:r w:rsidRPr="00F924DA">
        <w:rPr>
          <w:rFonts w:asciiTheme="minorHAnsi" w:eastAsiaTheme="minorHAnsi" w:hAnsiTheme="minorHAnsi" w:cstheme="minorHAnsi"/>
          <w:sz w:val="22"/>
          <w:szCs w:val="22"/>
        </w:rPr>
        <w:t xml:space="preserve"> allows</w:t>
      </w:r>
      <w:r w:rsidR="00A003A5">
        <w:rPr>
          <w:rFonts w:asciiTheme="minorHAnsi" w:eastAsiaTheme="minorHAnsi" w:hAnsiTheme="minorHAnsi" w:cstheme="minorHAnsi"/>
          <w:sz w:val="22"/>
          <w:szCs w:val="22"/>
        </w:rPr>
        <w:t xml:space="preserve"> for</w:t>
      </w:r>
      <w:r w:rsidRPr="00F924DA">
        <w:rPr>
          <w:rFonts w:asciiTheme="minorHAnsi" w:eastAsiaTheme="minorHAnsi" w:hAnsiTheme="minorHAnsi" w:cstheme="minorHAnsi"/>
          <w:sz w:val="22"/>
          <w:szCs w:val="22"/>
        </w:rPr>
        <w:t xml:space="preserve"> the formulation of hypotheses and the numerical testing of expected outcomes to an accepted level of probability (Snieder &amp; Larner, 2009).</w:t>
      </w:r>
    </w:p>
    <w:p w14:paraId="1E6DC4C9" w14:textId="3565F7F0" w:rsidR="00494BB3" w:rsidRPr="00F924DA" w:rsidRDefault="00494BB3" w:rsidP="009E0550">
      <w:pPr>
        <w:pStyle w:val="Heading2"/>
        <w:spacing w:before="0" w:line="360" w:lineRule="auto"/>
        <w:jc w:val="both"/>
        <w:rPr>
          <w:rFonts w:asciiTheme="minorHAnsi" w:eastAsiaTheme="minorHAnsi" w:hAnsiTheme="minorHAnsi" w:cstheme="minorHAnsi"/>
          <w:sz w:val="22"/>
          <w:szCs w:val="22"/>
        </w:rPr>
      </w:pPr>
    </w:p>
    <w:p w14:paraId="34B2A59F" w14:textId="59C89E7E" w:rsidR="009F64B8"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.5</w:t>
      </w:r>
      <w:r w:rsidR="00F2618B">
        <w:rPr>
          <w:rFonts w:asciiTheme="minorHAnsi" w:eastAsiaTheme="minorHAnsi" w:hAnsiTheme="minorHAnsi" w:cstheme="minorHAnsi"/>
          <w:b/>
          <w:color w:val="000000" w:themeColor="text1"/>
          <w:sz w:val="22"/>
          <w:szCs w:val="22"/>
        </w:rPr>
        <w:tab/>
      </w:r>
      <w:r w:rsidR="009F64B8" w:rsidRPr="00F924DA">
        <w:rPr>
          <w:rFonts w:asciiTheme="minorHAnsi" w:eastAsiaTheme="minorHAnsi" w:hAnsiTheme="minorHAnsi" w:cstheme="minorHAnsi"/>
          <w:b/>
          <w:color w:val="000000" w:themeColor="text1"/>
          <w:sz w:val="22"/>
          <w:szCs w:val="22"/>
        </w:rPr>
        <w:t>Research Strategy</w:t>
      </w:r>
    </w:p>
    <w:p w14:paraId="5E8A242C" w14:textId="77777777" w:rsidR="00F2618B" w:rsidRPr="00F2618B" w:rsidRDefault="00F2618B" w:rsidP="00F2618B">
      <w:pPr>
        <w:rPr>
          <w:rFonts w:eastAsiaTheme="minorHAnsi"/>
        </w:rPr>
      </w:pPr>
    </w:p>
    <w:p w14:paraId="498C8431" w14:textId="3FE07C30" w:rsidR="009F64B8" w:rsidRPr="00F924DA" w:rsidRDefault="009F64B8"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 xml:space="preserve">Research strategy is how the researcher intends to conduct the research (Saunders et al., 2007). </w:t>
      </w:r>
      <w:r w:rsidR="008F3B8A" w:rsidRPr="00F924DA">
        <w:rPr>
          <w:rFonts w:asciiTheme="minorHAnsi" w:eastAsiaTheme="minorHAnsi" w:hAnsiTheme="minorHAnsi" w:cstheme="minorHAnsi"/>
          <w:sz w:val="22"/>
          <w:szCs w:val="22"/>
        </w:rPr>
        <w:t>Different strategy approaches exist, such as experimental research, action research, case study research, interviews, surveys and systematic literature review.</w:t>
      </w:r>
      <w:r w:rsidR="002A5D6E" w:rsidRPr="00F924DA">
        <w:rPr>
          <w:rFonts w:asciiTheme="minorHAnsi" w:hAnsiTheme="minorHAnsi" w:cstheme="minorHAnsi"/>
          <w:sz w:val="22"/>
          <w:szCs w:val="22"/>
        </w:rPr>
        <w:t xml:space="preserve"> </w:t>
      </w:r>
      <w:r w:rsidR="002A5D6E" w:rsidRPr="00F924DA">
        <w:rPr>
          <w:rFonts w:asciiTheme="minorHAnsi" w:eastAsiaTheme="minorHAnsi" w:hAnsiTheme="minorHAnsi" w:cstheme="minorHAnsi"/>
          <w:sz w:val="22"/>
          <w:szCs w:val="22"/>
        </w:rPr>
        <w:t>Experimental research is a research process that examines the results of an experiment against the expected results (Saunders et al., 2007)</w:t>
      </w:r>
      <w:r w:rsidR="00516E00">
        <w:rPr>
          <w:rFonts w:asciiTheme="minorHAnsi" w:eastAsiaTheme="minorHAnsi" w:hAnsiTheme="minorHAnsi" w:cstheme="minorHAnsi"/>
          <w:sz w:val="22"/>
          <w:szCs w:val="22"/>
        </w:rPr>
        <w:t>. A</w:t>
      </w:r>
      <w:r w:rsidR="002A5D6E" w:rsidRPr="00F924DA">
        <w:rPr>
          <w:rFonts w:asciiTheme="minorHAnsi" w:eastAsiaTheme="minorHAnsi" w:hAnsiTheme="minorHAnsi" w:cstheme="minorHAnsi"/>
          <w:sz w:val="22"/>
          <w:szCs w:val="22"/>
        </w:rPr>
        <w:t xml:space="preserve">ccording to Bryman (2012) </w:t>
      </w:r>
      <w:r w:rsidR="00516E00">
        <w:rPr>
          <w:rFonts w:asciiTheme="minorHAnsi" w:eastAsiaTheme="minorHAnsi" w:hAnsiTheme="minorHAnsi" w:cstheme="minorHAnsi"/>
          <w:sz w:val="22"/>
          <w:szCs w:val="22"/>
        </w:rPr>
        <w:t>A</w:t>
      </w:r>
      <w:r w:rsidR="002A5D6E" w:rsidRPr="00F924DA">
        <w:rPr>
          <w:rFonts w:asciiTheme="minorHAnsi" w:eastAsiaTheme="minorHAnsi" w:hAnsiTheme="minorHAnsi" w:cstheme="minorHAnsi"/>
          <w:sz w:val="22"/>
          <w:szCs w:val="22"/>
        </w:rPr>
        <w:t xml:space="preserve">ction </w:t>
      </w:r>
      <w:r w:rsidR="00516E00">
        <w:rPr>
          <w:rFonts w:asciiTheme="minorHAnsi" w:eastAsiaTheme="minorHAnsi" w:hAnsiTheme="minorHAnsi" w:cstheme="minorHAnsi"/>
          <w:sz w:val="22"/>
          <w:szCs w:val="22"/>
        </w:rPr>
        <w:t>R</w:t>
      </w:r>
      <w:r w:rsidR="002A5D6E" w:rsidRPr="00F924DA">
        <w:rPr>
          <w:rFonts w:asciiTheme="minorHAnsi" w:eastAsiaTheme="minorHAnsi" w:hAnsiTheme="minorHAnsi" w:cstheme="minorHAnsi"/>
          <w:sz w:val="22"/>
          <w:szCs w:val="22"/>
        </w:rPr>
        <w:t xml:space="preserve">esearch is defined as a practical approach to an identified problem within a community of practice. Bryman (2012) stated that case study research is the assessment of a single </w:t>
      </w:r>
      <w:r w:rsidR="00E205E4" w:rsidRPr="00F924DA">
        <w:rPr>
          <w:rFonts w:asciiTheme="minorHAnsi" w:eastAsiaTheme="minorHAnsi" w:hAnsiTheme="minorHAnsi" w:cstheme="minorHAnsi"/>
          <w:sz w:val="22"/>
          <w:szCs w:val="22"/>
        </w:rPr>
        <w:t>entity</w:t>
      </w:r>
      <w:r w:rsidR="002A5D6E" w:rsidRPr="00F924DA">
        <w:rPr>
          <w:rFonts w:asciiTheme="minorHAnsi" w:eastAsiaTheme="minorHAnsi" w:hAnsiTheme="minorHAnsi" w:cstheme="minorHAnsi"/>
          <w:sz w:val="22"/>
          <w:szCs w:val="22"/>
        </w:rPr>
        <w:t xml:space="preserve"> in order to determine its key features and identify generalisations. “It can offer an insight into the specific nature of any example, and can establish the importance of culture and context</w:t>
      </w:r>
      <w:r w:rsidR="00E205E4" w:rsidRPr="00F924DA">
        <w:rPr>
          <w:rFonts w:asciiTheme="minorHAnsi" w:eastAsiaTheme="minorHAnsi" w:hAnsiTheme="minorHAnsi" w:cstheme="minorHAnsi"/>
          <w:sz w:val="22"/>
          <w:szCs w:val="22"/>
        </w:rPr>
        <w:t xml:space="preserve"> in differences between cases” according to Silverman</w:t>
      </w:r>
      <w:r w:rsidR="002A5D6E" w:rsidRPr="00F924DA">
        <w:rPr>
          <w:rFonts w:asciiTheme="minorHAnsi" w:eastAsiaTheme="minorHAnsi" w:hAnsiTheme="minorHAnsi" w:cstheme="minorHAnsi"/>
          <w:sz w:val="22"/>
          <w:szCs w:val="22"/>
        </w:rPr>
        <w:t xml:space="preserve"> </w:t>
      </w:r>
      <w:r w:rsidR="00E205E4" w:rsidRPr="00F924DA">
        <w:rPr>
          <w:rFonts w:asciiTheme="minorHAnsi" w:eastAsiaTheme="minorHAnsi" w:hAnsiTheme="minorHAnsi" w:cstheme="minorHAnsi"/>
          <w:sz w:val="22"/>
          <w:szCs w:val="22"/>
        </w:rPr>
        <w:t>(</w:t>
      </w:r>
      <w:r w:rsidR="002A5D6E" w:rsidRPr="00F924DA">
        <w:rPr>
          <w:rFonts w:asciiTheme="minorHAnsi" w:eastAsiaTheme="minorHAnsi" w:hAnsiTheme="minorHAnsi" w:cstheme="minorHAnsi"/>
          <w:sz w:val="22"/>
          <w:szCs w:val="22"/>
        </w:rPr>
        <w:t>2013).</w:t>
      </w:r>
    </w:p>
    <w:p w14:paraId="5F815CED" w14:textId="3BC472E4" w:rsidR="000848A1" w:rsidRPr="00F924DA" w:rsidRDefault="000848A1" w:rsidP="00FC1B99">
      <w:pPr>
        <w:spacing w:line="480" w:lineRule="auto"/>
        <w:jc w:val="both"/>
        <w:rPr>
          <w:rFonts w:asciiTheme="minorHAnsi" w:eastAsiaTheme="minorHAnsi" w:hAnsiTheme="minorHAnsi" w:cstheme="minorHAnsi"/>
          <w:sz w:val="22"/>
          <w:szCs w:val="22"/>
        </w:rPr>
      </w:pPr>
    </w:p>
    <w:p w14:paraId="7A786E11" w14:textId="69D7AEF1" w:rsidR="000848A1" w:rsidRPr="00F924DA" w:rsidRDefault="000848A1"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Case study research</w:t>
      </w:r>
      <w:r w:rsidR="009E0550" w:rsidRPr="00F924DA">
        <w:rPr>
          <w:rFonts w:asciiTheme="minorHAnsi" w:eastAsiaTheme="minorHAnsi" w:hAnsiTheme="minorHAnsi" w:cstheme="minorHAnsi"/>
          <w:sz w:val="22"/>
          <w:szCs w:val="22"/>
        </w:rPr>
        <w:t xml:space="preserve"> strategy</w:t>
      </w:r>
      <w:r w:rsidRPr="00F924DA">
        <w:rPr>
          <w:rFonts w:asciiTheme="minorHAnsi" w:eastAsiaTheme="minorHAnsi" w:hAnsiTheme="minorHAnsi" w:cstheme="minorHAnsi"/>
          <w:sz w:val="22"/>
          <w:szCs w:val="22"/>
        </w:rPr>
        <w:t xml:space="preserve"> has been</w:t>
      </w:r>
      <w:r w:rsidR="004A18E5" w:rsidRPr="00F924DA">
        <w:rPr>
          <w:rFonts w:asciiTheme="minorHAnsi" w:eastAsiaTheme="minorHAnsi" w:hAnsiTheme="minorHAnsi" w:cstheme="minorHAnsi"/>
          <w:sz w:val="22"/>
          <w:szCs w:val="22"/>
        </w:rPr>
        <w:t xml:space="preserve"> selected as it is deemed suitable where research is being piloted in an </w:t>
      </w:r>
      <w:r w:rsidR="00A52353">
        <w:rPr>
          <w:rFonts w:asciiTheme="minorHAnsi" w:eastAsiaTheme="minorHAnsi" w:hAnsiTheme="minorHAnsi" w:cstheme="minorHAnsi"/>
          <w:sz w:val="22"/>
          <w:szCs w:val="22"/>
        </w:rPr>
        <w:t>organization,</w:t>
      </w:r>
      <w:r w:rsidR="004A18E5" w:rsidRPr="00F924DA">
        <w:rPr>
          <w:rFonts w:asciiTheme="minorHAnsi" w:eastAsiaTheme="minorHAnsi" w:hAnsiTheme="minorHAnsi" w:cstheme="minorHAnsi"/>
          <w:sz w:val="22"/>
          <w:szCs w:val="22"/>
        </w:rPr>
        <w:t xml:space="preserve"> where few or no previous studies have been conducted (Benbasat, 1984; Yin, 1984).</w:t>
      </w:r>
      <w:r w:rsidR="00516E00">
        <w:rPr>
          <w:rFonts w:asciiTheme="minorHAnsi" w:eastAsiaTheme="minorHAnsi" w:hAnsiTheme="minorHAnsi" w:cstheme="minorHAnsi"/>
          <w:sz w:val="22"/>
          <w:szCs w:val="22"/>
        </w:rPr>
        <w:t xml:space="preserve"> The case study was conducted at the </w:t>
      </w:r>
      <w:r w:rsidR="0014767F">
        <w:rPr>
          <w:rFonts w:asciiTheme="minorHAnsi" w:eastAsiaTheme="minorHAnsi" w:hAnsiTheme="minorHAnsi" w:cstheme="minorHAnsi"/>
          <w:sz w:val="22"/>
          <w:szCs w:val="22"/>
        </w:rPr>
        <w:t xml:space="preserve">Municipality of </w:t>
      </w:r>
      <w:r w:rsidR="00516E00">
        <w:rPr>
          <w:rFonts w:asciiTheme="minorHAnsi" w:eastAsiaTheme="minorHAnsi" w:hAnsiTheme="minorHAnsi" w:cstheme="minorHAnsi"/>
          <w:sz w:val="22"/>
          <w:szCs w:val="22"/>
        </w:rPr>
        <w:t>City of Windhoek.</w:t>
      </w:r>
    </w:p>
    <w:p w14:paraId="16542AFB" w14:textId="77777777" w:rsidR="009F64B8" w:rsidRPr="00F924DA" w:rsidRDefault="009F64B8" w:rsidP="009E0550">
      <w:pPr>
        <w:rPr>
          <w:rFonts w:asciiTheme="minorHAnsi" w:eastAsiaTheme="minorHAnsi" w:hAnsiTheme="minorHAnsi" w:cstheme="minorHAnsi"/>
          <w:sz w:val="22"/>
          <w:szCs w:val="22"/>
        </w:rPr>
      </w:pPr>
    </w:p>
    <w:p w14:paraId="36952A0D"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137B16E2" w14:textId="58CEC663" w:rsidR="00CB2E5A" w:rsidRPr="00F924DA"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bookmarkStart w:id="23" w:name="_Toc530081801"/>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.6</w:t>
      </w:r>
      <w:r w:rsidR="00F2618B">
        <w:rPr>
          <w:rFonts w:asciiTheme="minorHAnsi" w:eastAsiaTheme="minorHAnsi" w:hAnsiTheme="minorHAnsi" w:cstheme="minorHAnsi"/>
          <w:b/>
          <w:color w:val="000000" w:themeColor="text1"/>
          <w:sz w:val="22"/>
          <w:szCs w:val="22"/>
        </w:rPr>
        <w:tab/>
      </w:r>
      <w:r w:rsidR="00CB2E5A" w:rsidRPr="00F924DA">
        <w:rPr>
          <w:rFonts w:asciiTheme="minorHAnsi" w:eastAsiaTheme="minorHAnsi" w:hAnsiTheme="minorHAnsi" w:cstheme="minorHAnsi"/>
          <w:b/>
          <w:color w:val="000000" w:themeColor="text1"/>
          <w:sz w:val="22"/>
          <w:szCs w:val="22"/>
        </w:rPr>
        <w:t>Instrument design</w:t>
      </w:r>
      <w:bookmarkEnd w:id="23"/>
      <w:r w:rsidR="00CB2E5A" w:rsidRPr="00F924DA">
        <w:rPr>
          <w:rFonts w:asciiTheme="minorHAnsi" w:eastAsiaTheme="minorHAnsi" w:hAnsiTheme="minorHAnsi" w:cstheme="minorHAnsi"/>
          <w:b/>
          <w:color w:val="000000" w:themeColor="text1"/>
          <w:sz w:val="22"/>
          <w:szCs w:val="22"/>
        </w:rPr>
        <w:t xml:space="preserve"> </w:t>
      </w:r>
    </w:p>
    <w:p w14:paraId="74298DA0"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792B35CC" w14:textId="77777777" w:rsidR="00CB2E5A" w:rsidRPr="00F924DA" w:rsidRDefault="007C1D5A" w:rsidP="00FC1B99">
      <w:pPr>
        <w:autoSpaceDE w:val="0"/>
        <w:autoSpaceDN w:val="0"/>
        <w:adjustRightInd w:val="0"/>
        <w:spacing w:line="480" w:lineRule="auto"/>
        <w:jc w:val="both"/>
        <w:rPr>
          <w:rFonts w:asciiTheme="minorHAnsi" w:hAnsiTheme="minorHAnsi" w:cstheme="minorHAnsi"/>
          <w:b/>
          <w:sz w:val="22"/>
          <w:szCs w:val="22"/>
          <w:lang w:eastAsia="en-ZW"/>
        </w:rPr>
      </w:pPr>
      <w:r w:rsidRPr="00F924DA">
        <w:rPr>
          <w:rFonts w:asciiTheme="minorHAnsi" w:hAnsiTheme="minorHAnsi" w:cstheme="minorHAnsi"/>
          <w:b/>
          <w:sz w:val="22"/>
          <w:szCs w:val="22"/>
          <w:lang w:eastAsia="en-ZW"/>
        </w:rPr>
        <w:t>Scope</w:t>
      </w:r>
    </w:p>
    <w:p w14:paraId="09BBCAEC" w14:textId="77777777" w:rsidR="00CB2E5A" w:rsidRPr="00F924DA" w:rsidRDefault="00CB2E5A" w:rsidP="00FC1B99">
      <w:pPr>
        <w:autoSpaceDE w:val="0"/>
        <w:autoSpaceDN w:val="0"/>
        <w:adjustRightInd w:val="0"/>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scope of the project design was the initial stage prepared as a guide to the design and stakeholder engagement in the process. </w:t>
      </w:r>
    </w:p>
    <w:p w14:paraId="0464844C" w14:textId="719601E7" w:rsidR="00CB2E5A" w:rsidRDefault="00CB2E5A" w:rsidP="00FC1B99">
      <w:pPr>
        <w:autoSpaceDE w:val="0"/>
        <w:autoSpaceDN w:val="0"/>
        <w:adjustRightInd w:val="0"/>
        <w:spacing w:line="480" w:lineRule="auto"/>
        <w:jc w:val="both"/>
        <w:rPr>
          <w:rFonts w:asciiTheme="minorHAnsi" w:hAnsiTheme="minorHAnsi" w:cstheme="minorHAnsi"/>
          <w:sz w:val="22"/>
          <w:szCs w:val="22"/>
          <w:lang w:eastAsia="en-ZW"/>
        </w:rPr>
      </w:pPr>
    </w:p>
    <w:p w14:paraId="22D3DD4D" w14:textId="30DBC731" w:rsidR="00F2618B" w:rsidRDefault="00F2618B" w:rsidP="00FC1B99">
      <w:pPr>
        <w:autoSpaceDE w:val="0"/>
        <w:autoSpaceDN w:val="0"/>
        <w:adjustRightInd w:val="0"/>
        <w:spacing w:line="480" w:lineRule="auto"/>
        <w:jc w:val="both"/>
        <w:rPr>
          <w:rFonts w:asciiTheme="minorHAnsi" w:hAnsiTheme="minorHAnsi" w:cstheme="minorHAnsi"/>
          <w:sz w:val="22"/>
          <w:szCs w:val="22"/>
          <w:lang w:eastAsia="en-ZW"/>
        </w:rPr>
      </w:pPr>
    </w:p>
    <w:p w14:paraId="7A7578BE" w14:textId="77777777" w:rsidR="00F2618B" w:rsidRPr="00F924DA" w:rsidRDefault="00F2618B" w:rsidP="00FC1B99">
      <w:pPr>
        <w:autoSpaceDE w:val="0"/>
        <w:autoSpaceDN w:val="0"/>
        <w:adjustRightInd w:val="0"/>
        <w:spacing w:line="480" w:lineRule="auto"/>
        <w:jc w:val="both"/>
        <w:rPr>
          <w:rFonts w:asciiTheme="minorHAnsi" w:hAnsiTheme="minorHAnsi" w:cstheme="minorHAnsi"/>
          <w:sz w:val="22"/>
          <w:szCs w:val="22"/>
          <w:lang w:eastAsia="en-ZW"/>
        </w:rPr>
      </w:pPr>
    </w:p>
    <w:p w14:paraId="1F3412CE" w14:textId="77777777" w:rsidR="00CB2E5A" w:rsidRPr="00F924DA" w:rsidRDefault="007C1D5A" w:rsidP="00FC1B99">
      <w:pPr>
        <w:autoSpaceDE w:val="0"/>
        <w:autoSpaceDN w:val="0"/>
        <w:adjustRightInd w:val="0"/>
        <w:spacing w:line="480" w:lineRule="auto"/>
        <w:jc w:val="both"/>
        <w:rPr>
          <w:rFonts w:asciiTheme="minorHAnsi" w:hAnsiTheme="minorHAnsi" w:cstheme="minorHAnsi"/>
          <w:b/>
          <w:sz w:val="22"/>
          <w:szCs w:val="22"/>
          <w:lang w:eastAsia="en-ZW"/>
        </w:rPr>
      </w:pPr>
      <w:r w:rsidRPr="00F924DA">
        <w:rPr>
          <w:rFonts w:asciiTheme="minorHAnsi" w:hAnsiTheme="minorHAnsi" w:cstheme="minorHAnsi"/>
          <w:b/>
          <w:sz w:val="22"/>
          <w:szCs w:val="22"/>
          <w:lang w:eastAsia="en-ZW"/>
        </w:rPr>
        <w:t>Design method</w:t>
      </w:r>
    </w:p>
    <w:p w14:paraId="5CAC1C5F" w14:textId="580BD2FE" w:rsidR="001C6057" w:rsidRPr="00F924DA" w:rsidRDefault="00CB2E5A"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output of this project was an </w:t>
      </w:r>
      <w:r w:rsidR="0015733F" w:rsidRPr="00F924DA">
        <w:rPr>
          <w:rFonts w:asciiTheme="minorHAnsi" w:hAnsiTheme="minorHAnsi" w:cstheme="minorHAnsi"/>
          <w:sz w:val="22"/>
          <w:szCs w:val="22"/>
          <w:lang w:eastAsia="en-ZW"/>
        </w:rPr>
        <w:t xml:space="preserve">automated </w:t>
      </w:r>
      <w:r w:rsidRPr="00F924DA">
        <w:rPr>
          <w:rFonts w:asciiTheme="minorHAnsi" w:hAnsiTheme="minorHAnsi" w:cstheme="minorHAnsi"/>
          <w:sz w:val="22"/>
          <w:szCs w:val="22"/>
          <w:lang w:eastAsia="en-ZW"/>
        </w:rPr>
        <w:t>online e-</w:t>
      </w:r>
      <w:r w:rsidR="004A328A">
        <w:rPr>
          <w:rFonts w:asciiTheme="minorHAnsi" w:hAnsiTheme="minorHAnsi" w:cstheme="minorHAnsi"/>
          <w:sz w:val="22"/>
          <w:szCs w:val="22"/>
          <w:lang w:eastAsia="en-ZW"/>
        </w:rPr>
        <w:t>R</w:t>
      </w:r>
      <w:r w:rsidRPr="00F924DA">
        <w:rPr>
          <w:rFonts w:asciiTheme="minorHAnsi" w:hAnsiTheme="minorHAnsi" w:cstheme="minorHAnsi"/>
          <w:sz w:val="22"/>
          <w:szCs w:val="22"/>
          <w:lang w:eastAsia="en-ZW"/>
        </w:rPr>
        <w:t>eadiness assessment tool which is a</w:t>
      </w:r>
      <w:r w:rsidR="0015733F" w:rsidRPr="00F924DA">
        <w:rPr>
          <w:rFonts w:asciiTheme="minorHAnsi" w:hAnsiTheme="minorHAnsi" w:cstheme="minorHAnsi"/>
          <w:sz w:val="22"/>
          <w:szCs w:val="22"/>
          <w:lang w:eastAsia="en-ZW"/>
        </w:rPr>
        <w:t>n</w:t>
      </w:r>
      <w:r w:rsidRPr="00F924DA">
        <w:rPr>
          <w:rFonts w:asciiTheme="minorHAnsi" w:hAnsiTheme="minorHAnsi" w:cstheme="minorHAnsi"/>
          <w:sz w:val="22"/>
          <w:szCs w:val="22"/>
          <w:lang w:eastAsia="en-ZW"/>
        </w:rPr>
        <w:t xml:space="preserve"> </w:t>
      </w:r>
      <w:r w:rsidR="005B7848" w:rsidRPr="00F924DA">
        <w:rPr>
          <w:rFonts w:asciiTheme="minorHAnsi" w:hAnsiTheme="minorHAnsi" w:cstheme="minorHAnsi"/>
          <w:sz w:val="22"/>
          <w:szCs w:val="22"/>
          <w:lang w:eastAsia="en-ZW"/>
        </w:rPr>
        <w:t xml:space="preserve">online </w:t>
      </w:r>
      <w:r w:rsidRPr="00F924DA">
        <w:rPr>
          <w:rFonts w:asciiTheme="minorHAnsi" w:hAnsiTheme="minorHAnsi" w:cstheme="minorHAnsi"/>
          <w:sz w:val="22"/>
          <w:szCs w:val="22"/>
          <w:lang w:eastAsia="en-ZW"/>
        </w:rPr>
        <w:t>questionna</w:t>
      </w:r>
      <w:r w:rsidR="0094460F" w:rsidRPr="00F924DA">
        <w:rPr>
          <w:rFonts w:asciiTheme="minorHAnsi" w:hAnsiTheme="minorHAnsi" w:cstheme="minorHAnsi"/>
          <w:sz w:val="22"/>
          <w:szCs w:val="22"/>
          <w:lang w:eastAsia="en-ZW"/>
        </w:rPr>
        <w:t>ire</w:t>
      </w:r>
      <w:r w:rsidR="005B7848" w:rsidRPr="00F924DA">
        <w:rPr>
          <w:rFonts w:asciiTheme="minorHAnsi" w:hAnsiTheme="minorHAnsi" w:cstheme="minorHAnsi"/>
          <w:sz w:val="22"/>
          <w:szCs w:val="22"/>
          <w:lang w:eastAsia="en-ZW"/>
        </w:rPr>
        <w:t xml:space="preserve"> </w:t>
      </w:r>
      <w:r w:rsidR="0015733F" w:rsidRPr="00F924DA">
        <w:rPr>
          <w:rFonts w:asciiTheme="minorHAnsi" w:hAnsiTheme="minorHAnsi" w:cstheme="minorHAnsi"/>
          <w:sz w:val="22"/>
          <w:szCs w:val="22"/>
          <w:lang w:eastAsia="en-ZW"/>
        </w:rPr>
        <w:t>with</w:t>
      </w:r>
      <w:r w:rsidR="005B7848" w:rsidRPr="00F924DA">
        <w:rPr>
          <w:rFonts w:asciiTheme="minorHAnsi" w:hAnsiTheme="minorHAnsi" w:cstheme="minorHAnsi"/>
          <w:sz w:val="22"/>
          <w:szCs w:val="22"/>
          <w:lang w:eastAsia="en-ZW"/>
        </w:rPr>
        <w:t xml:space="preserve"> automated analysis</w:t>
      </w:r>
      <w:r w:rsidR="004A3316" w:rsidRPr="00F924DA">
        <w:rPr>
          <w:rFonts w:asciiTheme="minorHAnsi" w:hAnsiTheme="minorHAnsi" w:cstheme="minorHAnsi"/>
          <w:sz w:val="22"/>
          <w:szCs w:val="22"/>
          <w:lang w:eastAsia="en-ZW"/>
        </w:rPr>
        <w:t xml:space="preserve"> capabilities</w:t>
      </w:r>
      <w:r w:rsidR="004A328A">
        <w:rPr>
          <w:rFonts w:asciiTheme="minorHAnsi" w:hAnsiTheme="minorHAnsi" w:cstheme="minorHAnsi"/>
          <w:sz w:val="22"/>
          <w:szCs w:val="22"/>
          <w:lang w:eastAsia="en-ZW"/>
        </w:rPr>
        <w:t>. Both local and national e-R</w:t>
      </w:r>
      <w:r w:rsidRPr="00F924DA">
        <w:rPr>
          <w:rFonts w:asciiTheme="minorHAnsi" w:hAnsiTheme="minorHAnsi" w:cstheme="minorHAnsi"/>
          <w:sz w:val="22"/>
          <w:szCs w:val="22"/>
          <w:lang w:eastAsia="en-ZW"/>
        </w:rPr>
        <w:t>eadiness assessment</w:t>
      </w:r>
      <w:r w:rsidR="00A52353">
        <w:rPr>
          <w:rFonts w:asciiTheme="minorHAnsi" w:hAnsiTheme="minorHAnsi" w:cstheme="minorHAnsi"/>
          <w:sz w:val="22"/>
          <w:szCs w:val="22"/>
          <w:lang w:eastAsia="en-ZW"/>
        </w:rPr>
        <w:t>s</w:t>
      </w:r>
      <w:r w:rsidRPr="00F924DA">
        <w:rPr>
          <w:rFonts w:asciiTheme="minorHAnsi" w:hAnsiTheme="minorHAnsi" w:cstheme="minorHAnsi"/>
          <w:sz w:val="22"/>
          <w:szCs w:val="22"/>
          <w:lang w:eastAsia="en-ZW"/>
        </w:rPr>
        <w:t xml:space="preserve"> require various types of instruments for specific purposes at different assessment stages. </w:t>
      </w:r>
      <w:r w:rsidR="0015733F" w:rsidRPr="00F924DA">
        <w:rPr>
          <w:rFonts w:asciiTheme="minorHAnsi" w:hAnsiTheme="minorHAnsi" w:cstheme="minorHAnsi"/>
          <w:sz w:val="22"/>
          <w:szCs w:val="22"/>
          <w:lang w:eastAsia="en-ZW"/>
        </w:rPr>
        <w:t>The proposed assessment model was adopted from literature review as it covers the most c</w:t>
      </w:r>
      <w:r w:rsidR="004A328A">
        <w:rPr>
          <w:rFonts w:asciiTheme="minorHAnsi" w:hAnsiTheme="minorHAnsi" w:cstheme="minorHAnsi"/>
          <w:sz w:val="22"/>
          <w:szCs w:val="22"/>
          <w:lang w:eastAsia="en-ZW"/>
        </w:rPr>
        <w:t>ritical areas when assessing e-R</w:t>
      </w:r>
      <w:r w:rsidR="0015733F" w:rsidRPr="00F924DA">
        <w:rPr>
          <w:rFonts w:asciiTheme="minorHAnsi" w:hAnsiTheme="minorHAnsi" w:cstheme="minorHAnsi"/>
          <w:sz w:val="22"/>
          <w:szCs w:val="22"/>
          <w:lang w:eastAsia="en-ZW"/>
        </w:rPr>
        <w:t>eadiness, namely Infrastructure, Human Resources, ICT Deployment, Policy and Regulatory frameworks.</w:t>
      </w:r>
      <w:r w:rsidRPr="00F924DA">
        <w:rPr>
          <w:rFonts w:asciiTheme="minorHAnsi" w:hAnsiTheme="minorHAnsi" w:cstheme="minorHAnsi"/>
          <w:sz w:val="22"/>
          <w:szCs w:val="22"/>
          <w:lang w:eastAsia="en-ZW"/>
        </w:rPr>
        <w:t xml:space="preserve"> </w:t>
      </w:r>
      <w:r w:rsidR="001C6057" w:rsidRPr="00F924DA">
        <w:rPr>
          <w:rFonts w:asciiTheme="minorHAnsi" w:hAnsiTheme="minorHAnsi" w:cstheme="minorHAnsi"/>
          <w:sz w:val="22"/>
          <w:szCs w:val="22"/>
          <w:lang w:eastAsia="en-ZW"/>
        </w:rPr>
        <w:t>Questionnaire</w:t>
      </w:r>
      <w:r w:rsidR="00495908">
        <w:rPr>
          <w:rFonts w:asciiTheme="minorHAnsi" w:hAnsiTheme="minorHAnsi" w:cstheme="minorHAnsi"/>
          <w:sz w:val="22"/>
          <w:szCs w:val="22"/>
          <w:lang w:eastAsia="en-ZW"/>
        </w:rPr>
        <w:t xml:space="preserve">s used for the prototype tool </w:t>
      </w:r>
      <w:r w:rsidR="00495908" w:rsidRPr="007A48A2">
        <w:rPr>
          <w:rFonts w:asciiTheme="minorHAnsi" w:hAnsiTheme="minorHAnsi" w:cstheme="minorHAnsi"/>
          <w:sz w:val="22"/>
          <w:szCs w:val="22"/>
          <w:lang w:eastAsia="en-ZW"/>
        </w:rPr>
        <w:t>were</w:t>
      </w:r>
      <w:r w:rsidR="00B86BFF" w:rsidRPr="007A48A2">
        <w:rPr>
          <w:rFonts w:asciiTheme="minorHAnsi" w:hAnsiTheme="minorHAnsi" w:cstheme="minorHAnsi"/>
          <w:sz w:val="22"/>
          <w:szCs w:val="22"/>
          <w:lang w:eastAsia="en-ZW"/>
        </w:rPr>
        <w:t xml:space="preserve"> </w:t>
      </w:r>
      <w:r w:rsidR="007A48A2" w:rsidRPr="007A48A2">
        <w:rPr>
          <w:rFonts w:asciiTheme="minorHAnsi" w:hAnsiTheme="minorHAnsi" w:cstheme="minorHAnsi"/>
          <w:sz w:val="22"/>
          <w:szCs w:val="22"/>
          <w:lang w:eastAsia="en-ZW"/>
        </w:rPr>
        <w:t>ada</w:t>
      </w:r>
      <w:r w:rsidR="001C6057" w:rsidRPr="007A48A2">
        <w:rPr>
          <w:rFonts w:asciiTheme="minorHAnsi" w:hAnsiTheme="minorHAnsi" w:cstheme="minorHAnsi"/>
          <w:sz w:val="22"/>
          <w:szCs w:val="22"/>
          <w:lang w:eastAsia="en-ZW"/>
        </w:rPr>
        <w:t>pted to</w:t>
      </w:r>
      <w:r w:rsidR="001C6057" w:rsidRPr="00F924DA">
        <w:rPr>
          <w:rFonts w:asciiTheme="minorHAnsi" w:hAnsiTheme="minorHAnsi" w:cstheme="minorHAnsi"/>
          <w:sz w:val="22"/>
          <w:szCs w:val="22"/>
          <w:lang w:eastAsia="en-ZW"/>
        </w:rPr>
        <w:t xml:space="preserve"> suit the needs for the piloting of this tool from Wole </w:t>
      </w:r>
      <w:r w:rsidR="005977B1">
        <w:rPr>
          <w:rFonts w:asciiTheme="minorHAnsi" w:hAnsiTheme="minorHAnsi" w:cstheme="minorHAnsi"/>
          <w:sz w:val="22"/>
          <w:szCs w:val="22"/>
          <w:lang w:eastAsia="en-ZW"/>
        </w:rPr>
        <w:t>and</w:t>
      </w:r>
      <w:r w:rsidR="001C6057" w:rsidRPr="00F924DA">
        <w:rPr>
          <w:rFonts w:asciiTheme="minorHAnsi" w:hAnsiTheme="minorHAnsi" w:cstheme="minorHAnsi"/>
          <w:sz w:val="22"/>
          <w:szCs w:val="22"/>
          <w:lang w:eastAsia="en-ZW"/>
        </w:rPr>
        <w:t xml:space="preserve"> Opesade</w:t>
      </w:r>
      <w:r w:rsidR="005977B1">
        <w:rPr>
          <w:rFonts w:asciiTheme="minorHAnsi" w:hAnsiTheme="minorHAnsi" w:cstheme="minorHAnsi"/>
          <w:sz w:val="22"/>
          <w:szCs w:val="22"/>
          <w:lang w:eastAsia="en-ZW"/>
        </w:rPr>
        <w:t xml:space="preserve"> (</w:t>
      </w:r>
      <w:r w:rsidR="001C6057" w:rsidRPr="00F924DA">
        <w:rPr>
          <w:rFonts w:asciiTheme="minorHAnsi" w:hAnsiTheme="minorHAnsi" w:cstheme="minorHAnsi"/>
          <w:sz w:val="22"/>
          <w:szCs w:val="22"/>
          <w:lang w:eastAsia="en-ZW"/>
        </w:rPr>
        <w:t>2008)</w:t>
      </w:r>
      <w:r w:rsidR="005977B1">
        <w:rPr>
          <w:rFonts w:asciiTheme="minorHAnsi" w:hAnsiTheme="minorHAnsi" w:cstheme="minorHAnsi"/>
          <w:sz w:val="22"/>
          <w:szCs w:val="22"/>
          <w:lang w:eastAsia="en-ZW"/>
        </w:rPr>
        <w:t>.</w:t>
      </w:r>
      <w:r w:rsidR="0015733F" w:rsidRPr="00F924DA">
        <w:rPr>
          <w:rFonts w:asciiTheme="minorHAnsi" w:hAnsiTheme="minorHAnsi" w:cstheme="minorHAnsi"/>
          <w:sz w:val="22"/>
          <w:szCs w:val="22"/>
          <w:lang w:eastAsia="en-ZW"/>
        </w:rPr>
        <w:t xml:space="preserve"> </w:t>
      </w:r>
      <w:r w:rsidR="005977B1">
        <w:rPr>
          <w:rFonts w:asciiTheme="minorHAnsi" w:hAnsiTheme="minorHAnsi" w:cstheme="minorHAnsi"/>
          <w:sz w:val="22"/>
          <w:szCs w:val="22"/>
          <w:lang w:eastAsia="en-ZW"/>
        </w:rPr>
        <w:t>T</w:t>
      </w:r>
      <w:r w:rsidR="00A84ABD" w:rsidRPr="00F924DA">
        <w:rPr>
          <w:rFonts w:asciiTheme="minorHAnsi" w:hAnsiTheme="minorHAnsi" w:cstheme="minorHAnsi"/>
          <w:sz w:val="22"/>
          <w:szCs w:val="22"/>
          <w:lang w:eastAsia="en-ZW"/>
        </w:rPr>
        <w:t xml:space="preserve">his study </w:t>
      </w:r>
      <w:r w:rsidR="00655F51" w:rsidRPr="00F924DA">
        <w:rPr>
          <w:rFonts w:asciiTheme="minorHAnsi" w:hAnsiTheme="minorHAnsi" w:cstheme="minorHAnsi"/>
          <w:sz w:val="22"/>
          <w:szCs w:val="22"/>
          <w:lang w:eastAsia="en-ZW"/>
        </w:rPr>
        <w:t>included two questionnaires</w:t>
      </w:r>
      <w:r w:rsidR="00A84ABD" w:rsidRPr="00F924DA">
        <w:rPr>
          <w:rFonts w:asciiTheme="minorHAnsi" w:hAnsiTheme="minorHAnsi" w:cstheme="minorHAnsi"/>
          <w:sz w:val="22"/>
          <w:szCs w:val="22"/>
          <w:lang w:eastAsia="en-ZW"/>
        </w:rPr>
        <w:t>, in Appendix</w:t>
      </w:r>
      <w:r w:rsidR="00FE5686" w:rsidRPr="00F924DA">
        <w:rPr>
          <w:rFonts w:asciiTheme="minorHAnsi" w:hAnsiTheme="minorHAnsi" w:cstheme="minorHAnsi"/>
          <w:sz w:val="22"/>
          <w:szCs w:val="22"/>
          <w:lang w:eastAsia="en-ZW"/>
        </w:rPr>
        <w:t xml:space="preserve"> A</w:t>
      </w:r>
      <w:r w:rsidR="00A84ABD" w:rsidRPr="00F924DA">
        <w:rPr>
          <w:rFonts w:asciiTheme="minorHAnsi" w:hAnsiTheme="minorHAnsi" w:cstheme="minorHAnsi"/>
          <w:sz w:val="22"/>
          <w:szCs w:val="22"/>
          <w:lang w:eastAsia="en-ZW"/>
        </w:rPr>
        <w:t xml:space="preserve"> </w:t>
      </w:r>
      <w:r w:rsidR="00A84ABD" w:rsidRPr="00F924DA">
        <w:rPr>
          <w:rFonts w:asciiTheme="minorHAnsi" w:hAnsiTheme="minorHAnsi" w:cstheme="minorHAnsi"/>
          <w:sz w:val="22"/>
          <w:szCs w:val="22"/>
          <w:u w:val="single"/>
          <w:lang w:eastAsia="en-ZW"/>
        </w:rPr>
        <w:t>ICT Stakeholder Questionnaire</w:t>
      </w:r>
      <w:r w:rsidR="00A84ABD" w:rsidRPr="00F924DA">
        <w:rPr>
          <w:rFonts w:asciiTheme="minorHAnsi" w:hAnsiTheme="minorHAnsi" w:cstheme="minorHAnsi"/>
          <w:sz w:val="22"/>
          <w:szCs w:val="22"/>
          <w:lang w:eastAsia="en-ZW"/>
        </w:rPr>
        <w:t xml:space="preserve"> and Appendix</w:t>
      </w:r>
      <w:r w:rsidR="00FE5686" w:rsidRPr="00F924DA">
        <w:rPr>
          <w:rFonts w:asciiTheme="minorHAnsi" w:hAnsiTheme="minorHAnsi" w:cstheme="minorHAnsi"/>
          <w:sz w:val="22"/>
          <w:szCs w:val="22"/>
          <w:lang w:eastAsia="en-ZW"/>
        </w:rPr>
        <w:t xml:space="preserve"> B</w:t>
      </w:r>
      <w:r w:rsidR="00A84ABD" w:rsidRPr="00F924DA">
        <w:rPr>
          <w:rFonts w:asciiTheme="minorHAnsi" w:hAnsiTheme="minorHAnsi" w:cstheme="minorHAnsi"/>
          <w:sz w:val="22"/>
          <w:szCs w:val="22"/>
          <w:lang w:eastAsia="en-ZW"/>
        </w:rPr>
        <w:t xml:space="preserve"> </w:t>
      </w:r>
      <w:r w:rsidR="00A84ABD" w:rsidRPr="00F924DA">
        <w:rPr>
          <w:rFonts w:asciiTheme="minorHAnsi" w:hAnsiTheme="minorHAnsi" w:cstheme="minorHAnsi"/>
          <w:sz w:val="22"/>
          <w:szCs w:val="22"/>
          <w:u w:val="single"/>
          <w:lang w:eastAsia="en-ZW"/>
        </w:rPr>
        <w:t xml:space="preserve">Academic Staff and Students </w:t>
      </w:r>
      <w:r w:rsidR="00C911EA" w:rsidRPr="00F924DA">
        <w:rPr>
          <w:rFonts w:asciiTheme="minorHAnsi" w:hAnsiTheme="minorHAnsi" w:cstheme="minorHAnsi"/>
          <w:sz w:val="22"/>
          <w:szCs w:val="22"/>
          <w:u w:val="single"/>
          <w:lang w:eastAsia="en-ZW"/>
        </w:rPr>
        <w:t>Questionnaire</w:t>
      </w:r>
      <w:r w:rsidR="00A84ABD" w:rsidRPr="00F924DA">
        <w:rPr>
          <w:rFonts w:asciiTheme="minorHAnsi" w:hAnsiTheme="minorHAnsi" w:cstheme="minorHAnsi"/>
          <w:sz w:val="22"/>
          <w:szCs w:val="22"/>
          <w:u w:val="single"/>
          <w:lang w:eastAsia="en-ZW"/>
        </w:rPr>
        <w:t>.</w:t>
      </w:r>
      <w:r w:rsidR="00655F51" w:rsidRPr="00F924DA">
        <w:rPr>
          <w:rFonts w:asciiTheme="minorHAnsi" w:hAnsiTheme="minorHAnsi" w:cstheme="minorHAnsi"/>
          <w:sz w:val="22"/>
          <w:szCs w:val="22"/>
          <w:lang w:eastAsia="en-ZW"/>
        </w:rPr>
        <w:t xml:space="preserve"> </w:t>
      </w:r>
    </w:p>
    <w:p w14:paraId="6273760C" w14:textId="2388FCEA" w:rsidR="00C911EA" w:rsidRPr="00F924DA" w:rsidRDefault="00C911EA" w:rsidP="00FC1B99">
      <w:pPr>
        <w:spacing w:line="480" w:lineRule="auto"/>
        <w:jc w:val="both"/>
        <w:rPr>
          <w:rFonts w:asciiTheme="minorHAnsi" w:hAnsiTheme="minorHAnsi" w:cstheme="minorHAnsi"/>
          <w:sz w:val="22"/>
          <w:szCs w:val="22"/>
          <w:lang w:eastAsia="en-ZW"/>
        </w:rPr>
      </w:pPr>
    </w:p>
    <w:p w14:paraId="595B69F5" w14:textId="05D7CDA9" w:rsidR="00C911EA" w:rsidRPr="00F924DA" w:rsidRDefault="00C911EA"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questionnaire titled </w:t>
      </w:r>
      <w:r w:rsidR="00AA18E6" w:rsidRPr="00F924DA">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ICT Stakeholder Questionnaire</w:t>
      </w:r>
      <w:r w:rsidR="00AA18E6" w:rsidRPr="00F924DA">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was </w:t>
      </w:r>
      <w:r w:rsidR="007051B8">
        <w:rPr>
          <w:rFonts w:asciiTheme="minorHAnsi" w:hAnsiTheme="minorHAnsi" w:cstheme="minorHAnsi"/>
          <w:sz w:val="22"/>
          <w:szCs w:val="22"/>
          <w:lang w:eastAsia="en-ZW"/>
        </w:rPr>
        <w:t>incorporated in</w:t>
      </w:r>
      <w:r w:rsidRPr="00F924DA">
        <w:rPr>
          <w:rFonts w:asciiTheme="minorHAnsi" w:hAnsiTheme="minorHAnsi" w:cstheme="minorHAnsi"/>
          <w:sz w:val="22"/>
          <w:szCs w:val="22"/>
          <w:lang w:eastAsia="en-ZW"/>
        </w:rPr>
        <w:t>to</w:t>
      </w:r>
      <w:r w:rsidR="00AA18E6" w:rsidRPr="00F924DA">
        <w:rPr>
          <w:rFonts w:asciiTheme="minorHAnsi" w:hAnsiTheme="minorHAnsi" w:cstheme="minorHAnsi"/>
          <w:sz w:val="22"/>
          <w:szCs w:val="22"/>
          <w:lang w:eastAsia="en-ZW"/>
        </w:rPr>
        <w:t xml:space="preserve"> ‘</w:t>
      </w:r>
      <w:r w:rsidRPr="00F924DA">
        <w:rPr>
          <w:rFonts w:asciiTheme="minorHAnsi" w:hAnsiTheme="minorHAnsi" w:cstheme="minorHAnsi"/>
          <w:sz w:val="22"/>
          <w:szCs w:val="22"/>
          <w:lang w:eastAsia="en-ZW"/>
        </w:rPr>
        <w:t>An E-Readiness Assessment of the Municipality of City of Windhoek – ICT Department</w:t>
      </w:r>
      <w:r w:rsidR="00AA18E6" w:rsidRPr="00F924DA">
        <w:rPr>
          <w:rFonts w:asciiTheme="minorHAnsi" w:hAnsiTheme="minorHAnsi" w:cstheme="minorHAnsi"/>
          <w:sz w:val="22"/>
          <w:szCs w:val="22"/>
          <w:lang w:eastAsia="en-ZW"/>
        </w:rPr>
        <w:t xml:space="preserve"> </w:t>
      </w:r>
      <w:r w:rsidRPr="00F924DA">
        <w:rPr>
          <w:rFonts w:asciiTheme="minorHAnsi" w:hAnsiTheme="minorHAnsi" w:cstheme="minorHAnsi"/>
          <w:sz w:val="22"/>
          <w:szCs w:val="22"/>
          <w:lang w:eastAsia="en-ZW"/>
        </w:rPr>
        <w:t>Only</w:t>
      </w:r>
      <w:r w:rsidR="00AA18E6" w:rsidRPr="00F924DA">
        <w:rPr>
          <w:rFonts w:asciiTheme="minorHAnsi" w:hAnsiTheme="minorHAnsi" w:cstheme="minorHAnsi"/>
          <w:sz w:val="22"/>
          <w:szCs w:val="22"/>
          <w:lang w:eastAsia="en-ZW"/>
        </w:rPr>
        <w:t>’</w:t>
      </w:r>
      <w:r w:rsidR="00F10CE2" w:rsidRPr="00F924DA">
        <w:rPr>
          <w:rFonts w:asciiTheme="minorHAnsi" w:hAnsiTheme="minorHAnsi" w:cstheme="minorHAnsi"/>
          <w:sz w:val="22"/>
          <w:szCs w:val="22"/>
          <w:lang w:eastAsia="en-ZW"/>
        </w:rPr>
        <w:t xml:space="preserve"> </w:t>
      </w:r>
      <w:r w:rsidR="00AA18E6" w:rsidRPr="00F924DA">
        <w:rPr>
          <w:rFonts w:asciiTheme="minorHAnsi" w:hAnsiTheme="minorHAnsi" w:cstheme="minorHAnsi"/>
          <w:sz w:val="22"/>
          <w:szCs w:val="22"/>
          <w:lang w:eastAsia="en-ZW"/>
        </w:rPr>
        <w:t>(</w:t>
      </w:r>
      <w:r w:rsidR="00F10CE2" w:rsidRPr="00F924DA">
        <w:rPr>
          <w:rFonts w:asciiTheme="minorHAnsi" w:hAnsiTheme="minorHAnsi" w:cstheme="minorHAnsi"/>
          <w:sz w:val="22"/>
          <w:szCs w:val="22"/>
          <w:lang w:eastAsia="en-ZW"/>
        </w:rPr>
        <w:t xml:space="preserve">see </w:t>
      </w:r>
      <w:r w:rsidR="0046628E" w:rsidRPr="00F924DA">
        <w:rPr>
          <w:rFonts w:asciiTheme="minorHAnsi" w:hAnsiTheme="minorHAnsi" w:cstheme="minorHAnsi"/>
          <w:sz w:val="22"/>
          <w:szCs w:val="22"/>
          <w:lang w:eastAsia="en-ZW"/>
        </w:rPr>
        <w:t>A</w:t>
      </w:r>
      <w:r w:rsidR="00F10CE2" w:rsidRPr="00F924DA">
        <w:rPr>
          <w:rFonts w:asciiTheme="minorHAnsi" w:hAnsiTheme="minorHAnsi" w:cstheme="minorHAnsi"/>
          <w:sz w:val="22"/>
          <w:szCs w:val="22"/>
          <w:lang w:eastAsia="en-ZW"/>
        </w:rPr>
        <w:t>ppendix</w:t>
      </w:r>
      <w:r w:rsidR="00AA18E6" w:rsidRPr="00F924DA">
        <w:rPr>
          <w:rFonts w:asciiTheme="minorHAnsi" w:hAnsiTheme="minorHAnsi" w:cstheme="minorHAnsi"/>
          <w:sz w:val="22"/>
          <w:szCs w:val="22"/>
          <w:lang w:eastAsia="en-ZW"/>
        </w:rPr>
        <w:t xml:space="preserve"> </w:t>
      </w:r>
      <w:r w:rsidR="00FE5686" w:rsidRPr="00F924DA">
        <w:rPr>
          <w:rFonts w:asciiTheme="minorHAnsi" w:hAnsiTheme="minorHAnsi" w:cstheme="minorHAnsi"/>
          <w:sz w:val="22"/>
          <w:szCs w:val="22"/>
          <w:lang w:eastAsia="en-ZW"/>
        </w:rPr>
        <w:t>C</w:t>
      </w:r>
      <w:r w:rsidR="00AA18E6" w:rsidRPr="00F924DA">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The original questionnaire consisted of </w:t>
      </w:r>
      <w:r w:rsidR="002A1549" w:rsidRPr="00F924DA">
        <w:rPr>
          <w:rFonts w:asciiTheme="minorHAnsi" w:hAnsiTheme="minorHAnsi" w:cstheme="minorHAnsi"/>
          <w:sz w:val="22"/>
          <w:szCs w:val="22"/>
          <w:lang w:eastAsia="en-ZW"/>
        </w:rPr>
        <w:t>30</w:t>
      </w:r>
      <w:r w:rsidRPr="00F924DA">
        <w:rPr>
          <w:rFonts w:asciiTheme="minorHAnsi" w:hAnsiTheme="minorHAnsi" w:cstheme="minorHAnsi"/>
          <w:sz w:val="22"/>
          <w:szCs w:val="22"/>
          <w:lang w:eastAsia="en-ZW"/>
        </w:rPr>
        <w:t xml:space="preserve"> questions and </w:t>
      </w:r>
      <w:r w:rsidRPr="007A48A2">
        <w:rPr>
          <w:rFonts w:asciiTheme="minorHAnsi" w:hAnsiTheme="minorHAnsi" w:cstheme="minorHAnsi"/>
          <w:sz w:val="22"/>
          <w:szCs w:val="22"/>
          <w:lang w:eastAsia="en-ZW"/>
        </w:rPr>
        <w:t>the ad</w:t>
      </w:r>
      <w:r w:rsidR="007A48A2" w:rsidRPr="007A48A2">
        <w:rPr>
          <w:rFonts w:asciiTheme="minorHAnsi" w:hAnsiTheme="minorHAnsi" w:cstheme="minorHAnsi"/>
          <w:sz w:val="22"/>
          <w:szCs w:val="22"/>
          <w:lang w:eastAsia="en-ZW"/>
        </w:rPr>
        <w:t>a</w:t>
      </w:r>
      <w:r w:rsidRPr="007A48A2">
        <w:rPr>
          <w:rFonts w:asciiTheme="minorHAnsi" w:hAnsiTheme="minorHAnsi" w:cstheme="minorHAnsi"/>
          <w:sz w:val="22"/>
          <w:szCs w:val="22"/>
          <w:lang w:eastAsia="en-ZW"/>
        </w:rPr>
        <w:t>pted questionnaire</w:t>
      </w:r>
      <w:r w:rsidR="002A1549" w:rsidRPr="00F924DA">
        <w:rPr>
          <w:rFonts w:asciiTheme="minorHAnsi" w:hAnsiTheme="minorHAnsi" w:cstheme="minorHAnsi"/>
          <w:sz w:val="22"/>
          <w:szCs w:val="22"/>
          <w:lang w:eastAsia="en-ZW"/>
        </w:rPr>
        <w:t xml:space="preserve"> contained</w:t>
      </w:r>
      <w:r w:rsidRPr="00F924DA">
        <w:rPr>
          <w:rFonts w:asciiTheme="minorHAnsi" w:hAnsiTheme="minorHAnsi" w:cstheme="minorHAnsi"/>
          <w:sz w:val="22"/>
          <w:szCs w:val="22"/>
          <w:lang w:eastAsia="en-ZW"/>
        </w:rPr>
        <w:t xml:space="preserve"> 38 questions</w:t>
      </w:r>
      <w:r w:rsidR="00AA18E6" w:rsidRPr="00F924DA">
        <w:rPr>
          <w:rFonts w:asciiTheme="minorHAnsi" w:hAnsiTheme="minorHAnsi" w:cstheme="minorHAnsi"/>
          <w:sz w:val="22"/>
          <w:szCs w:val="22"/>
          <w:lang w:eastAsia="en-ZW"/>
        </w:rPr>
        <w:t xml:space="preserve"> (see Appendix </w:t>
      </w:r>
      <w:r w:rsidR="00FE5686" w:rsidRPr="00F924DA">
        <w:rPr>
          <w:rFonts w:asciiTheme="minorHAnsi" w:hAnsiTheme="minorHAnsi" w:cstheme="minorHAnsi"/>
          <w:sz w:val="22"/>
          <w:szCs w:val="22"/>
          <w:lang w:eastAsia="en-ZW"/>
        </w:rPr>
        <w:t>A)</w:t>
      </w:r>
      <w:r w:rsidRPr="00F924DA">
        <w:rPr>
          <w:rFonts w:asciiTheme="minorHAnsi" w:hAnsiTheme="minorHAnsi" w:cstheme="minorHAnsi"/>
          <w:sz w:val="22"/>
          <w:szCs w:val="22"/>
          <w:lang w:eastAsia="en-ZW"/>
        </w:rPr>
        <w:t xml:space="preserve">. A total of 24 questions were derived from the original questionnaire and were mainly rephrased to suit the audience. Questions 20, 21 and 24 were not used from the original questionnaire as it was </w:t>
      </w:r>
      <w:r w:rsidR="009B63A0">
        <w:rPr>
          <w:rFonts w:asciiTheme="minorHAnsi" w:hAnsiTheme="minorHAnsi" w:cstheme="minorHAnsi"/>
          <w:sz w:val="22"/>
          <w:szCs w:val="22"/>
          <w:lang w:eastAsia="en-ZW"/>
        </w:rPr>
        <w:t xml:space="preserve">a </w:t>
      </w:r>
      <w:r w:rsidRPr="00F924DA">
        <w:rPr>
          <w:rFonts w:asciiTheme="minorHAnsi" w:hAnsiTheme="minorHAnsi" w:cstheme="minorHAnsi"/>
          <w:sz w:val="22"/>
          <w:szCs w:val="22"/>
          <w:lang w:eastAsia="en-ZW"/>
        </w:rPr>
        <w:t>repetition for th</w:t>
      </w:r>
      <w:r w:rsidR="00A05445" w:rsidRPr="00F924DA">
        <w:rPr>
          <w:rFonts w:asciiTheme="minorHAnsi" w:hAnsiTheme="minorHAnsi" w:cstheme="minorHAnsi"/>
          <w:sz w:val="22"/>
          <w:szCs w:val="22"/>
          <w:lang w:eastAsia="en-ZW"/>
        </w:rPr>
        <w:t>e intended audience</w:t>
      </w:r>
      <w:r w:rsidR="009B63A0">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while question 24 would have been only for ICT management’s knowledge.</w:t>
      </w:r>
      <w:r w:rsidR="002E1FA4" w:rsidRPr="00F924DA">
        <w:rPr>
          <w:rFonts w:asciiTheme="minorHAnsi" w:hAnsiTheme="minorHAnsi" w:cstheme="minorHAnsi"/>
          <w:sz w:val="22"/>
          <w:szCs w:val="22"/>
          <w:lang w:eastAsia="en-ZW"/>
        </w:rPr>
        <w:t xml:space="preserve"> </w:t>
      </w:r>
      <w:r w:rsidR="002A1549" w:rsidRPr="00F924DA">
        <w:rPr>
          <w:rFonts w:asciiTheme="minorHAnsi" w:hAnsiTheme="minorHAnsi" w:cstheme="minorHAnsi"/>
          <w:sz w:val="22"/>
          <w:szCs w:val="22"/>
          <w:lang w:eastAsia="en-ZW"/>
        </w:rPr>
        <w:t>Furthermore,</w:t>
      </w:r>
      <w:r w:rsidR="002E1FA4" w:rsidRPr="00F924DA">
        <w:rPr>
          <w:rFonts w:asciiTheme="minorHAnsi" w:hAnsiTheme="minorHAnsi" w:cstheme="minorHAnsi"/>
          <w:sz w:val="22"/>
          <w:szCs w:val="22"/>
          <w:lang w:eastAsia="en-ZW"/>
        </w:rPr>
        <w:t xml:space="preserve"> a total of </w:t>
      </w:r>
      <w:r w:rsidR="00E61D0D">
        <w:rPr>
          <w:rFonts w:asciiTheme="minorHAnsi" w:hAnsiTheme="minorHAnsi" w:cstheme="minorHAnsi"/>
          <w:sz w:val="22"/>
          <w:szCs w:val="22"/>
          <w:lang w:eastAsia="en-ZW"/>
        </w:rPr>
        <w:t>four</w:t>
      </w:r>
      <w:r w:rsidR="002E1FA4" w:rsidRPr="00F924DA">
        <w:rPr>
          <w:rFonts w:asciiTheme="minorHAnsi" w:hAnsiTheme="minorHAnsi" w:cstheme="minorHAnsi"/>
          <w:sz w:val="22"/>
          <w:szCs w:val="22"/>
          <w:lang w:eastAsia="en-ZW"/>
        </w:rPr>
        <w:t xml:space="preserve"> questions were added to illicit more information on the training and human resource area. Lastly</w:t>
      </w:r>
      <w:r w:rsidR="00D321F9">
        <w:rPr>
          <w:rFonts w:asciiTheme="minorHAnsi" w:hAnsiTheme="minorHAnsi" w:cstheme="minorHAnsi"/>
          <w:sz w:val="22"/>
          <w:szCs w:val="22"/>
          <w:lang w:eastAsia="en-ZW"/>
        </w:rPr>
        <w:t>,</w:t>
      </w:r>
      <w:r w:rsidR="002E1FA4" w:rsidRPr="00F924DA">
        <w:rPr>
          <w:rFonts w:asciiTheme="minorHAnsi" w:hAnsiTheme="minorHAnsi" w:cstheme="minorHAnsi"/>
          <w:sz w:val="22"/>
          <w:szCs w:val="22"/>
          <w:lang w:eastAsia="en-ZW"/>
        </w:rPr>
        <w:t xml:space="preserve"> a total of </w:t>
      </w:r>
      <w:r w:rsidR="00E61D0D">
        <w:rPr>
          <w:rFonts w:asciiTheme="minorHAnsi" w:hAnsiTheme="minorHAnsi" w:cstheme="minorHAnsi"/>
          <w:sz w:val="22"/>
          <w:szCs w:val="22"/>
          <w:lang w:eastAsia="en-ZW"/>
        </w:rPr>
        <w:t>eight</w:t>
      </w:r>
      <w:r w:rsidR="002E1FA4" w:rsidRPr="00F924DA">
        <w:rPr>
          <w:rFonts w:asciiTheme="minorHAnsi" w:hAnsiTheme="minorHAnsi" w:cstheme="minorHAnsi"/>
          <w:sz w:val="22"/>
          <w:szCs w:val="22"/>
          <w:lang w:eastAsia="en-ZW"/>
        </w:rPr>
        <w:t xml:space="preserve"> demographic questions were added to assist report reviewers in better understanding</w:t>
      </w:r>
      <w:r w:rsidR="00AA18E6" w:rsidRPr="00F924DA">
        <w:rPr>
          <w:rFonts w:asciiTheme="minorHAnsi" w:hAnsiTheme="minorHAnsi" w:cstheme="minorHAnsi"/>
          <w:sz w:val="22"/>
          <w:szCs w:val="22"/>
          <w:lang w:eastAsia="en-ZW"/>
        </w:rPr>
        <w:t xml:space="preserve"> the</w:t>
      </w:r>
      <w:r w:rsidR="002E1FA4" w:rsidRPr="00F924DA">
        <w:rPr>
          <w:rFonts w:asciiTheme="minorHAnsi" w:hAnsiTheme="minorHAnsi" w:cstheme="minorHAnsi"/>
          <w:sz w:val="22"/>
          <w:szCs w:val="22"/>
          <w:lang w:eastAsia="en-ZW"/>
        </w:rPr>
        <w:t xml:space="preserve"> origin of certain information. </w:t>
      </w:r>
    </w:p>
    <w:p w14:paraId="03FB826E" w14:textId="77777777" w:rsidR="00F10CE2" w:rsidRPr="00F924DA" w:rsidRDefault="00F10CE2" w:rsidP="00FC1B99">
      <w:pPr>
        <w:spacing w:line="480" w:lineRule="auto"/>
        <w:jc w:val="both"/>
        <w:rPr>
          <w:rFonts w:asciiTheme="minorHAnsi" w:hAnsiTheme="minorHAnsi" w:cstheme="minorHAnsi"/>
          <w:sz w:val="22"/>
          <w:szCs w:val="22"/>
          <w:lang w:eastAsia="en-ZW"/>
        </w:rPr>
      </w:pPr>
    </w:p>
    <w:p w14:paraId="6BD801BC" w14:textId="71DE6F1B" w:rsidR="002A1549" w:rsidRPr="00F924DA" w:rsidRDefault="002A1549"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The second questionnaire titled Academic Staff and Student questionnaire</w:t>
      </w:r>
      <w:r w:rsidR="00D321F9">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was </w:t>
      </w:r>
      <w:r w:rsidR="007051B8">
        <w:rPr>
          <w:rFonts w:asciiTheme="minorHAnsi" w:hAnsiTheme="minorHAnsi" w:cstheme="minorHAnsi"/>
          <w:sz w:val="22"/>
          <w:szCs w:val="22"/>
          <w:lang w:eastAsia="en-ZW"/>
        </w:rPr>
        <w:t>incorporated in</w:t>
      </w:r>
      <w:r w:rsidRPr="00F924DA">
        <w:rPr>
          <w:rFonts w:asciiTheme="minorHAnsi" w:hAnsiTheme="minorHAnsi" w:cstheme="minorHAnsi"/>
          <w:sz w:val="22"/>
          <w:szCs w:val="22"/>
          <w:lang w:eastAsia="en-ZW"/>
        </w:rPr>
        <w:t>to</w:t>
      </w:r>
      <w:r w:rsidR="00AA18E6" w:rsidRPr="00F924DA">
        <w:rPr>
          <w:rFonts w:asciiTheme="minorHAnsi" w:hAnsiTheme="minorHAnsi" w:cstheme="minorHAnsi"/>
          <w:sz w:val="22"/>
          <w:szCs w:val="22"/>
          <w:lang w:eastAsia="en-ZW"/>
        </w:rPr>
        <w:t xml:space="preserve"> ‘</w:t>
      </w:r>
      <w:r w:rsidRPr="00F924DA">
        <w:rPr>
          <w:rFonts w:asciiTheme="minorHAnsi" w:hAnsiTheme="minorHAnsi" w:cstheme="minorHAnsi"/>
          <w:sz w:val="22"/>
          <w:szCs w:val="22"/>
          <w:lang w:eastAsia="en-ZW"/>
        </w:rPr>
        <w:t>An E-Readiness Assessment of the Municipality of City of Windhoek – All Departments</w:t>
      </w:r>
      <w:r w:rsidR="00AA18E6" w:rsidRPr="00F924DA">
        <w:rPr>
          <w:rFonts w:asciiTheme="minorHAnsi" w:hAnsiTheme="minorHAnsi" w:cstheme="minorHAnsi"/>
          <w:sz w:val="22"/>
          <w:szCs w:val="22"/>
          <w:lang w:eastAsia="en-ZW"/>
        </w:rPr>
        <w:t>’</w:t>
      </w:r>
      <w:r w:rsidR="00F10CE2" w:rsidRPr="00F924DA">
        <w:rPr>
          <w:rFonts w:asciiTheme="minorHAnsi" w:hAnsiTheme="minorHAnsi" w:cstheme="minorHAnsi"/>
          <w:sz w:val="22"/>
          <w:szCs w:val="22"/>
          <w:lang w:eastAsia="en-ZW"/>
        </w:rPr>
        <w:t xml:space="preserve"> see </w:t>
      </w:r>
      <w:r w:rsidR="0046628E" w:rsidRPr="00F924DA">
        <w:rPr>
          <w:rFonts w:asciiTheme="minorHAnsi" w:hAnsiTheme="minorHAnsi" w:cstheme="minorHAnsi"/>
          <w:sz w:val="22"/>
          <w:szCs w:val="22"/>
          <w:lang w:eastAsia="en-ZW"/>
        </w:rPr>
        <w:t>A</w:t>
      </w:r>
      <w:r w:rsidR="00F10CE2" w:rsidRPr="00F924DA">
        <w:rPr>
          <w:rFonts w:asciiTheme="minorHAnsi" w:hAnsiTheme="minorHAnsi" w:cstheme="minorHAnsi"/>
          <w:sz w:val="22"/>
          <w:szCs w:val="22"/>
          <w:lang w:eastAsia="en-ZW"/>
        </w:rPr>
        <w:t>ppendix</w:t>
      </w:r>
      <w:r w:rsidR="00FE5686" w:rsidRPr="00F924DA">
        <w:rPr>
          <w:rFonts w:asciiTheme="minorHAnsi" w:hAnsiTheme="minorHAnsi" w:cstheme="minorHAnsi"/>
          <w:sz w:val="22"/>
          <w:szCs w:val="22"/>
          <w:lang w:eastAsia="en-ZW"/>
        </w:rPr>
        <w:t xml:space="preserve"> D</w:t>
      </w:r>
      <w:r w:rsidRPr="00F924DA">
        <w:rPr>
          <w:rFonts w:asciiTheme="minorHAnsi" w:hAnsiTheme="minorHAnsi" w:cstheme="minorHAnsi"/>
          <w:sz w:val="22"/>
          <w:szCs w:val="22"/>
          <w:lang w:eastAsia="en-ZW"/>
        </w:rPr>
        <w:t xml:space="preserve">. The original questionnaire consisted of 21 questions and the </w:t>
      </w:r>
      <w:r w:rsidR="00470459" w:rsidRPr="008F0EC3">
        <w:rPr>
          <w:rFonts w:asciiTheme="minorHAnsi" w:hAnsiTheme="minorHAnsi" w:cstheme="minorHAnsi"/>
          <w:sz w:val="22"/>
          <w:szCs w:val="22"/>
          <w:lang w:eastAsia="en-ZW"/>
        </w:rPr>
        <w:t>ada</w:t>
      </w:r>
      <w:r w:rsidRPr="008F0EC3">
        <w:rPr>
          <w:rFonts w:asciiTheme="minorHAnsi" w:hAnsiTheme="minorHAnsi" w:cstheme="minorHAnsi"/>
          <w:sz w:val="22"/>
          <w:szCs w:val="22"/>
          <w:lang w:eastAsia="en-ZW"/>
        </w:rPr>
        <w:t>pted</w:t>
      </w:r>
      <w:r w:rsidRPr="00F924DA">
        <w:rPr>
          <w:rFonts w:asciiTheme="minorHAnsi" w:hAnsiTheme="minorHAnsi" w:cstheme="minorHAnsi"/>
          <w:sz w:val="22"/>
          <w:szCs w:val="22"/>
          <w:lang w:eastAsia="en-ZW"/>
        </w:rPr>
        <w:t xml:space="preserve"> questionnaire contained 20 questions. A total of 14 questions were derived from the original questionnaire and were mainly rephrased to suit the audience. Questions </w:t>
      </w:r>
      <w:r w:rsidR="00E61D0D">
        <w:rPr>
          <w:rFonts w:asciiTheme="minorHAnsi" w:hAnsiTheme="minorHAnsi" w:cstheme="minorHAnsi"/>
          <w:sz w:val="22"/>
          <w:szCs w:val="22"/>
          <w:lang w:eastAsia="en-ZW"/>
        </w:rPr>
        <w:t>five</w:t>
      </w:r>
      <w:r w:rsidRPr="00F924DA">
        <w:rPr>
          <w:rFonts w:asciiTheme="minorHAnsi" w:hAnsiTheme="minorHAnsi" w:cstheme="minorHAnsi"/>
          <w:sz w:val="22"/>
          <w:szCs w:val="22"/>
          <w:lang w:eastAsia="en-ZW"/>
        </w:rPr>
        <w:t xml:space="preserve">, </w:t>
      </w:r>
      <w:r w:rsidR="00E61D0D">
        <w:rPr>
          <w:rFonts w:asciiTheme="minorHAnsi" w:hAnsiTheme="minorHAnsi" w:cstheme="minorHAnsi"/>
          <w:sz w:val="22"/>
          <w:szCs w:val="22"/>
          <w:lang w:eastAsia="en-ZW"/>
        </w:rPr>
        <w:t>seven</w:t>
      </w:r>
      <w:r w:rsidRPr="00F924DA">
        <w:rPr>
          <w:rFonts w:asciiTheme="minorHAnsi" w:hAnsiTheme="minorHAnsi" w:cstheme="minorHAnsi"/>
          <w:sz w:val="22"/>
          <w:szCs w:val="22"/>
          <w:lang w:eastAsia="en-ZW"/>
        </w:rPr>
        <w:t xml:space="preserve">, </w:t>
      </w:r>
      <w:r w:rsidR="00E61D0D">
        <w:rPr>
          <w:rFonts w:asciiTheme="minorHAnsi" w:hAnsiTheme="minorHAnsi" w:cstheme="minorHAnsi"/>
          <w:sz w:val="22"/>
          <w:szCs w:val="22"/>
          <w:lang w:eastAsia="en-ZW"/>
        </w:rPr>
        <w:t>eight</w:t>
      </w:r>
      <w:r w:rsidRPr="00F924DA">
        <w:rPr>
          <w:rFonts w:asciiTheme="minorHAnsi" w:hAnsiTheme="minorHAnsi" w:cstheme="minorHAnsi"/>
          <w:sz w:val="22"/>
          <w:szCs w:val="22"/>
          <w:lang w:eastAsia="en-ZW"/>
        </w:rPr>
        <w:t xml:space="preserve"> and </w:t>
      </w:r>
      <w:r w:rsidR="00E61D0D">
        <w:rPr>
          <w:rFonts w:asciiTheme="minorHAnsi" w:hAnsiTheme="minorHAnsi" w:cstheme="minorHAnsi"/>
          <w:sz w:val="22"/>
          <w:szCs w:val="22"/>
          <w:lang w:eastAsia="en-ZW"/>
        </w:rPr>
        <w:t>nine</w:t>
      </w:r>
      <w:r w:rsidRPr="00F924DA">
        <w:rPr>
          <w:rFonts w:asciiTheme="minorHAnsi" w:hAnsiTheme="minorHAnsi" w:cstheme="minorHAnsi"/>
          <w:sz w:val="22"/>
          <w:szCs w:val="22"/>
          <w:lang w:eastAsia="en-ZW"/>
        </w:rPr>
        <w:t xml:space="preserve"> were not used as it was irrelevant for the intended audience.</w:t>
      </w:r>
      <w:r w:rsidR="00A05445" w:rsidRPr="00F924DA">
        <w:rPr>
          <w:rFonts w:asciiTheme="minorHAnsi" w:hAnsiTheme="minorHAnsi" w:cstheme="minorHAnsi"/>
          <w:sz w:val="22"/>
          <w:szCs w:val="22"/>
          <w:lang w:eastAsia="en-ZW"/>
        </w:rPr>
        <w:t xml:space="preserve"> Lastly a total of </w:t>
      </w:r>
      <w:r w:rsidR="00E61D0D">
        <w:rPr>
          <w:rFonts w:asciiTheme="minorHAnsi" w:hAnsiTheme="minorHAnsi" w:cstheme="minorHAnsi"/>
          <w:sz w:val="22"/>
          <w:szCs w:val="22"/>
          <w:lang w:eastAsia="en-ZW"/>
        </w:rPr>
        <w:t>six</w:t>
      </w:r>
      <w:r w:rsidR="00A05445" w:rsidRPr="00F924DA">
        <w:rPr>
          <w:rFonts w:asciiTheme="minorHAnsi" w:hAnsiTheme="minorHAnsi" w:cstheme="minorHAnsi"/>
          <w:sz w:val="22"/>
          <w:szCs w:val="22"/>
          <w:lang w:eastAsia="en-ZW"/>
        </w:rPr>
        <w:t xml:space="preserve"> demographic questions were added to assist report reviewers in better understanding </w:t>
      </w:r>
      <w:r w:rsidR="00AA18E6" w:rsidRPr="00F924DA">
        <w:rPr>
          <w:rFonts w:asciiTheme="minorHAnsi" w:hAnsiTheme="minorHAnsi" w:cstheme="minorHAnsi"/>
          <w:sz w:val="22"/>
          <w:szCs w:val="22"/>
          <w:lang w:eastAsia="en-ZW"/>
        </w:rPr>
        <w:t xml:space="preserve">the </w:t>
      </w:r>
      <w:r w:rsidR="00A05445" w:rsidRPr="00F924DA">
        <w:rPr>
          <w:rFonts w:asciiTheme="minorHAnsi" w:hAnsiTheme="minorHAnsi" w:cstheme="minorHAnsi"/>
          <w:sz w:val="22"/>
          <w:szCs w:val="22"/>
          <w:lang w:eastAsia="en-ZW"/>
        </w:rPr>
        <w:t>origin of certain information.</w:t>
      </w:r>
    </w:p>
    <w:p w14:paraId="4CBDFFD9" w14:textId="77777777" w:rsidR="00C911EA" w:rsidRPr="00F924DA" w:rsidRDefault="00C911EA" w:rsidP="00FC1B99">
      <w:pPr>
        <w:spacing w:line="480" w:lineRule="auto"/>
        <w:jc w:val="both"/>
        <w:rPr>
          <w:rFonts w:asciiTheme="minorHAnsi" w:hAnsiTheme="minorHAnsi" w:cstheme="minorHAnsi"/>
          <w:sz w:val="22"/>
          <w:szCs w:val="22"/>
          <w:lang w:eastAsia="en-ZW"/>
        </w:rPr>
      </w:pPr>
    </w:p>
    <w:p w14:paraId="3CEF734A" w14:textId="50044B4A" w:rsidR="00CB2E5A" w:rsidRPr="00F924DA" w:rsidRDefault="00386931"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Online questionnaires were created using Microsoft Forms™ and were authori</w:t>
      </w:r>
      <w:r w:rsidR="005E2600" w:rsidRPr="00F924DA">
        <w:rPr>
          <w:rFonts w:asciiTheme="minorHAnsi" w:hAnsiTheme="minorHAnsi" w:cstheme="minorHAnsi"/>
          <w:sz w:val="22"/>
          <w:szCs w:val="22"/>
          <w:lang w:eastAsia="en-ZW"/>
        </w:rPr>
        <w:t>s</w:t>
      </w:r>
      <w:r w:rsidRPr="00F924DA">
        <w:rPr>
          <w:rFonts w:asciiTheme="minorHAnsi" w:hAnsiTheme="minorHAnsi" w:cstheme="minorHAnsi"/>
          <w:sz w:val="22"/>
          <w:szCs w:val="22"/>
          <w:lang w:eastAsia="en-ZW"/>
        </w:rPr>
        <w:t>ed for distribution by the Strategic Executive: ICT at the</w:t>
      </w:r>
      <w:r w:rsidR="0014767F">
        <w:rPr>
          <w:rFonts w:asciiTheme="minorHAnsi" w:hAnsiTheme="minorHAnsi" w:cstheme="minorHAnsi"/>
          <w:sz w:val="22"/>
          <w:szCs w:val="22"/>
          <w:lang w:eastAsia="en-ZW"/>
        </w:rPr>
        <w:t xml:space="preserve"> Municipality of City of Windhoek</w:t>
      </w:r>
      <w:r w:rsidRPr="00F924DA">
        <w:rPr>
          <w:rFonts w:asciiTheme="minorHAnsi" w:hAnsiTheme="minorHAnsi" w:cstheme="minorHAnsi"/>
          <w:sz w:val="22"/>
          <w:szCs w:val="22"/>
          <w:lang w:eastAsia="en-ZW"/>
        </w:rPr>
        <w:t xml:space="preserve">.  </w:t>
      </w:r>
      <w:r w:rsidR="00CB2E5A" w:rsidRPr="00F924DA">
        <w:rPr>
          <w:rFonts w:asciiTheme="minorHAnsi" w:hAnsiTheme="minorHAnsi" w:cstheme="minorHAnsi"/>
          <w:sz w:val="22"/>
          <w:szCs w:val="22"/>
          <w:lang w:eastAsia="en-ZW"/>
        </w:rPr>
        <w:t xml:space="preserve"> The electronic version also enabled the gathering of information </w:t>
      </w:r>
      <w:r w:rsidR="005E2600" w:rsidRPr="00F924DA">
        <w:rPr>
          <w:rFonts w:asciiTheme="minorHAnsi" w:hAnsiTheme="minorHAnsi" w:cstheme="minorHAnsi"/>
          <w:sz w:val="22"/>
          <w:szCs w:val="22"/>
          <w:lang w:eastAsia="en-ZW"/>
        </w:rPr>
        <w:t>about</w:t>
      </w:r>
      <w:r w:rsidR="00CB2E5A" w:rsidRPr="00F924DA">
        <w:rPr>
          <w:rFonts w:asciiTheme="minorHAnsi" w:hAnsiTheme="minorHAnsi" w:cstheme="minorHAnsi"/>
          <w:sz w:val="22"/>
          <w:szCs w:val="22"/>
          <w:lang w:eastAsia="en-ZW"/>
        </w:rPr>
        <w:t xml:space="preserve"> the </w:t>
      </w:r>
      <w:r w:rsidR="00C15E86" w:rsidRPr="00F924DA">
        <w:rPr>
          <w:rFonts w:asciiTheme="minorHAnsi" w:hAnsiTheme="minorHAnsi" w:cstheme="minorHAnsi"/>
          <w:sz w:val="22"/>
          <w:szCs w:val="22"/>
          <w:lang w:eastAsia="en-ZW"/>
        </w:rPr>
        <w:t>respondents, their</w:t>
      </w:r>
      <w:r w:rsidR="00CB2E5A" w:rsidRPr="00F924DA">
        <w:rPr>
          <w:rFonts w:asciiTheme="minorHAnsi" w:hAnsiTheme="minorHAnsi" w:cstheme="minorHAnsi"/>
          <w:sz w:val="22"/>
          <w:szCs w:val="22"/>
          <w:lang w:eastAsia="en-ZW"/>
        </w:rPr>
        <w:t xml:space="preserve"> roles</w:t>
      </w:r>
      <w:r w:rsidR="00C15E86" w:rsidRPr="00F924DA">
        <w:rPr>
          <w:rFonts w:asciiTheme="minorHAnsi" w:hAnsiTheme="minorHAnsi" w:cstheme="minorHAnsi"/>
          <w:sz w:val="22"/>
          <w:szCs w:val="22"/>
          <w:lang w:eastAsia="en-ZW"/>
        </w:rPr>
        <w:t xml:space="preserve"> </w:t>
      </w:r>
      <w:r w:rsidR="00CB2E5A" w:rsidRPr="00F924DA">
        <w:rPr>
          <w:rFonts w:asciiTheme="minorHAnsi" w:hAnsiTheme="minorHAnsi" w:cstheme="minorHAnsi"/>
          <w:sz w:val="22"/>
          <w:szCs w:val="22"/>
          <w:lang w:eastAsia="en-ZW"/>
        </w:rPr>
        <w:t>and development of</w:t>
      </w:r>
      <w:r w:rsidR="00C15E86" w:rsidRPr="00F924DA">
        <w:rPr>
          <w:rFonts w:asciiTheme="minorHAnsi" w:hAnsiTheme="minorHAnsi" w:cstheme="minorHAnsi"/>
          <w:sz w:val="22"/>
          <w:szCs w:val="22"/>
          <w:lang w:eastAsia="en-ZW"/>
        </w:rPr>
        <w:t xml:space="preserve"> City of Windhoek’s 5-year Strategic Plan (2017-2022)</w:t>
      </w:r>
      <w:r w:rsidR="00CB2E5A" w:rsidRPr="00F924DA">
        <w:rPr>
          <w:rFonts w:asciiTheme="minorHAnsi" w:hAnsiTheme="minorHAnsi" w:cstheme="minorHAnsi"/>
          <w:sz w:val="22"/>
          <w:szCs w:val="22"/>
          <w:lang w:eastAsia="en-ZW"/>
        </w:rPr>
        <w:t xml:space="preserve">. No face-to-face interviews were conducted as the questionnaire is </w:t>
      </w:r>
      <w:r w:rsidR="005E2600" w:rsidRPr="00F924DA">
        <w:rPr>
          <w:rFonts w:asciiTheme="minorHAnsi" w:hAnsiTheme="minorHAnsi" w:cstheme="minorHAnsi"/>
          <w:sz w:val="22"/>
          <w:szCs w:val="22"/>
          <w:lang w:eastAsia="en-ZW"/>
        </w:rPr>
        <w:t xml:space="preserve">an </w:t>
      </w:r>
      <w:r w:rsidR="00CB2E5A" w:rsidRPr="00F924DA">
        <w:rPr>
          <w:rFonts w:asciiTheme="minorHAnsi" w:hAnsiTheme="minorHAnsi" w:cstheme="minorHAnsi"/>
          <w:sz w:val="22"/>
          <w:szCs w:val="22"/>
          <w:lang w:eastAsia="en-ZW"/>
        </w:rPr>
        <w:t>online tool that people access through a link and complete using internet at any point usi</w:t>
      </w:r>
      <w:r w:rsidR="0094460F" w:rsidRPr="00F924DA">
        <w:rPr>
          <w:rFonts w:asciiTheme="minorHAnsi" w:hAnsiTheme="minorHAnsi" w:cstheme="minorHAnsi"/>
          <w:sz w:val="22"/>
          <w:szCs w:val="22"/>
          <w:lang w:eastAsia="en-ZW"/>
        </w:rPr>
        <w:t>ng either a computer or mobile device</w:t>
      </w:r>
      <w:r w:rsidR="00CB2E5A" w:rsidRPr="00F924DA">
        <w:rPr>
          <w:rFonts w:asciiTheme="minorHAnsi" w:hAnsiTheme="minorHAnsi" w:cstheme="minorHAnsi"/>
          <w:sz w:val="22"/>
          <w:szCs w:val="22"/>
          <w:lang w:eastAsia="en-ZW"/>
        </w:rPr>
        <w:t xml:space="preserve">. The tool design ensured that </w:t>
      </w:r>
      <w:r w:rsidR="005E2600" w:rsidRPr="00F924DA">
        <w:rPr>
          <w:rFonts w:asciiTheme="minorHAnsi" w:hAnsiTheme="minorHAnsi" w:cstheme="minorHAnsi"/>
          <w:sz w:val="22"/>
          <w:szCs w:val="22"/>
          <w:lang w:eastAsia="en-ZW"/>
        </w:rPr>
        <w:t>the questionnaire</w:t>
      </w:r>
      <w:r w:rsidR="00CB2E5A" w:rsidRPr="00F924DA">
        <w:rPr>
          <w:rFonts w:asciiTheme="minorHAnsi" w:hAnsiTheme="minorHAnsi" w:cstheme="minorHAnsi"/>
          <w:sz w:val="22"/>
          <w:szCs w:val="22"/>
          <w:lang w:eastAsia="en-ZW"/>
        </w:rPr>
        <w:t xml:space="preserve"> is answered online and an information </w:t>
      </w:r>
      <w:r w:rsidR="00F02E03" w:rsidRPr="00F924DA">
        <w:rPr>
          <w:rFonts w:asciiTheme="minorHAnsi" w:hAnsiTheme="minorHAnsi" w:cstheme="minorHAnsi"/>
          <w:sz w:val="22"/>
          <w:szCs w:val="22"/>
          <w:lang w:eastAsia="en-ZW"/>
        </w:rPr>
        <w:t>data</w:t>
      </w:r>
      <w:r w:rsidR="00CB2E5A" w:rsidRPr="00F924DA">
        <w:rPr>
          <w:rFonts w:asciiTheme="minorHAnsi" w:hAnsiTheme="minorHAnsi" w:cstheme="minorHAnsi"/>
          <w:sz w:val="22"/>
          <w:szCs w:val="22"/>
          <w:lang w:eastAsia="en-ZW"/>
        </w:rPr>
        <w:t xml:space="preserve">base was </w:t>
      </w:r>
      <w:r w:rsidR="00F02E03" w:rsidRPr="00F924DA">
        <w:rPr>
          <w:rFonts w:asciiTheme="minorHAnsi" w:hAnsiTheme="minorHAnsi" w:cstheme="minorHAnsi"/>
          <w:sz w:val="22"/>
          <w:szCs w:val="22"/>
          <w:lang w:eastAsia="en-ZW"/>
        </w:rPr>
        <w:t>available</w:t>
      </w:r>
      <w:r w:rsidR="00CB2E5A" w:rsidRPr="00F924DA">
        <w:rPr>
          <w:rFonts w:asciiTheme="minorHAnsi" w:hAnsiTheme="minorHAnsi" w:cstheme="minorHAnsi"/>
          <w:sz w:val="22"/>
          <w:szCs w:val="22"/>
          <w:lang w:eastAsia="en-ZW"/>
        </w:rPr>
        <w:t xml:space="preserve"> where all information would be centrally collected, categorised and analysed automatically. The </w:t>
      </w:r>
      <w:r w:rsidR="00F56872" w:rsidRPr="00F924DA">
        <w:rPr>
          <w:rFonts w:asciiTheme="minorHAnsi" w:hAnsiTheme="minorHAnsi" w:cstheme="minorHAnsi"/>
          <w:sz w:val="22"/>
          <w:szCs w:val="22"/>
          <w:lang w:eastAsia="en-ZW"/>
        </w:rPr>
        <w:t>collective responses</w:t>
      </w:r>
      <w:r w:rsidR="00CB2E5A" w:rsidRPr="00F924DA">
        <w:rPr>
          <w:rFonts w:asciiTheme="minorHAnsi" w:hAnsiTheme="minorHAnsi" w:cstheme="minorHAnsi"/>
          <w:sz w:val="22"/>
          <w:szCs w:val="22"/>
          <w:lang w:eastAsia="en-ZW"/>
        </w:rPr>
        <w:t xml:space="preserve"> all by itself producing informative results ready for decision making and strategic planning</w:t>
      </w:r>
      <w:r w:rsidR="00F56872" w:rsidRPr="00F924DA">
        <w:rPr>
          <w:rFonts w:asciiTheme="minorHAnsi" w:hAnsiTheme="minorHAnsi" w:cstheme="minorHAnsi"/>
          <w:sz w:val="22"/>
          <w:szCs w:val="22"/>
          <w:lang w:eastAsia="en-ZW"/>
        </w:rPr>
        <w:t xml:space="preserve"> through a detailed report found online</w:t>
      </w:r>
      <w:r w:rsidR="00DB70FC">
        <w:rPr>
          <w:rFonts w:asciiTheme="minorHAnsi" w:hAnsiTheme="minorHAnsi" w:cstheme="minorHAnsi"/>
          <w:sz w:val="22"/>
          <w:szCs w:val="22"/>
          <w:lang w:eastAsia="en-ZW"/>
        </w:rPr>
        <w:t>,</w:t>
      </w:r>
      <w:r w:rsidR="00F56872" w:rsidRPr="00F924DA">
        <w:rPr>
          <w:rFonts w:asciiTheme="minorHAnsi" w:hAnsiTheme="minorHAnsi" w:cstheme="minorHAnsi"/>
          <w:sz w:val="22"/>
          <w:szCs w:val="22"/>
          <w:lang w:eastAsia="en-ZW"/>
        </w:rPr>
        <w:t xml:space="preserve"> as results get depicted herein.</w:t>
      </w:r>
    </w:p>
    <w:p w14:paraId="243A887F"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5961001D" w14:textId="77777777" w:rsidR="00F02E03" w:rsidRPr="00F924DA" w:rsidRDefault="00F02E03" w:rsidP="008349D4">
      <w:pPr>
        <w:spacing w:line="360" w:lineRule="auto"/>
        <w:jc w:val="both"/>
        <w:rPr>
          <w:rFonts w:asciiTheme="minorHAnsi" w:eastAsiaTheme="minorHAnsi" w:hAnsiTheme="minorHAnsi" w:cstheme="minorHAnsi"/>
          <w:sz w:val="22"/>
          <w:szCs w:val="22"/>
          <w:lang w:eastAsia="en-ZW"/>
        </w:rPr>
      </w:pPr>
    </w:p>
    <w:p w14:paraId="2D7F83B1" w14:textId="3E9D3127" w:rsidR="00977F96" w:rsidRPr="00F924DA" w:rsidRDefault="00AF3F06" w:rsidP="00596899">
      <w:pPr>
        <w:pStyle w:val="Heading2"/>
        <w:spacing w:before="0" w:line="360" w:lineRule="auto"/>
        <w:jc w:val="both"/>
        <w:rPr>
          <w:rFonts w:asciiTheme="minorHAnsi" w:eastAsiaTheme="minorHAnsi" w:hAnsiTheme="minorHAnsi" w:cstheme="minorHAnsi"/>
          <w:b/>
          <w:color w:val="000000" w:themeColor="text1"/>
          <w:sz w:val="22"/>
          <w:szCs w:val="22"/>
        </w:rPr>
      </w:pPr>
      <w:r>
        <w:rPr>
          <w:rFonts w:asciiTheme="minorHAnsi" w:eastAsiaTheme="minorHAnsi" w:hAnsiTheme="minorHAnsi" w:cstheme="minorHAnsi"/>
          <w:b/>
          <w:color w:val="000000" w:themeColor="text1"/>
          <w:sz w:val="22"/>
          <w:szCs w:val="22"/>
        </w:rPr>
        <w:t>3</w:t>
      </w:r>
      <w:r w:rsidR="00977F96" w:rsidRPr="00F924DA">
        <w:rPr>
          <w:rFonts w:asciiTheme="minorHAnsi" w:eastAsiaTheme="minorHAnsi" w:hAnsiTheme="minorHAnsi" w:cstheme="minorHAnsi"/>
          <w:b/>
          <w:color w:val="000000" w:themeColor="text1"/>
          <w:sz w:val="22"/>
          <w:szCs w:val="22"/>
        </w:rPr>
        <w:t>.</w:t>
      </w:r>
      <w:r w:rsidR="00F2618B">
        <w:rPr>
          <w:rFonts w:asciiTheme="minorHAnsi" w:eastAsiaTheme="minorHAnsi" w:hAnsiTheme="minorHAnsi" w:cstheme="minorHAnsi"/>
          <w:b/>
          <w:color w:val="000000" w:themeColor="text1"/>
          <w:sz w:val="22"/>
          <w:szCs w:val="22"/>
        </w:rPr>
        <w:t>7</w:t>
      </w:r>
      <w:r w:rsidR="00977F96" w:rsidRPr="00F924DA">
        <w:rPr>
          <w:rFonts w:asciiTheme="minorHAnsi" w:eastAsiaTheme="minorHAnsi" w:hAnsiTheme="minorHAnsi" w:cstheme="minorHAnsi"/>
          <w:b/>
          <w:color w:val="000000" w:themeColor="text1"/>
          <w:sz w:val="22"/>
          <w:szCs w:val="22"/>
        </w:rPr>
        <w:tab/>
        <w:t>Pre-testing of Questionnaires</w:t>
      </w:r>
    </w:p>
    <w:p w14:paraId="04EE6BAA" w14:textId="77777777" w:rsidR="009234B2" w:rsidRDefault="009234B2" w:rsidP="00FC1B99">
      <w:pPr>
        <w:spacing w:line="480" w:lineRule="auto"/>
        <w:jc w:val="both"/>
        <w:rPr>
          <w:rFonts w:asciiTheme="minorHAnsi" w:eastAsiaTheme="minorHAnsi" w:hAnsiTheme="minorHAnsi" w:cstheme="minorHAnsi"/>
          <w:sz w:val="22"/>
          <w:szCs w:val="22"/>
        </w:rPr>
      </w:pPr>
    </w:p>
    <w:p w14:paraId="2BD34E80" w14:textId="5BB68A8F" w:rsidR="00977F96" w:rsidRPr="00F924DA" w:rsidRDefault="009D10C7" w:rsidP="00FC1B99">
      <w:pPr>
        <w:spacing w:line="480" w:lineRule="auto"/>
        <w:jc w:val="both"/>
        <w:rPr>
          <w:rFonts w:asciiTheme="minorHAnsi" w:eastAsiaTheme="minorHAnsi" w:hAnsiTheme="minorHAnsi" w:cstheme="minorHAnsi"/>
          <w:sz w:val="22"/>
          <w:szCs w:val="22"/>
        </w:rPr>
      </w:pPr>
      <w:r w:rsidRPr="00F924DA">
        <w:rPr>
          <w:rFonts w:asciiTheme="minorHAnsi" w:eastAsiaTheme="minorHAnsi" w:hAnsiTheme="minorHAnsi" w:cstheme="minorHAnsi"/>
          <w:sz w:val="22"/>
          <w:szCs w:val="22"/>
        </w:rPr>
        <w:t>Both questionnaires were piloted with five respondents wh</w:t>
      </w:r>
      <w:r w:rsidR="005E2600" w:rsidRPr="00F924DA">
        <w:rPr>
          <w:rFonts w:asciiTheme="minorHAnsi" w:eastAsiaTheme="minorHAnsi" w:hAnsiTheme="minorHAnsi" w:cstheme="minorHAnsi"/>
          <w:sz w:val="22"/>
          <w:szCs w:val="22"/>
        </w:rPr>
        <w:t>o</w:t>
      </w:r>
      <w:r w:rsidRPr="00F924DA">
        <w:rPr>
          <w:rFonts w:asciiTheme="minorHAnsi" w:eastAsiaTheme="minorHAnsi" w:hAnsiTheme="minorHAnsi" w:cstheme="minorHAnsi"/>
          <w:sz w:val="22"/>
          <w:szCs w:val="22"/>
        </w:rPr>
        <w:t xml:space="preserve"> consisted of two males and </w:t>
      </w:r>
      <w:r w:rsidR="00E61D0D">
        <w:rPr>
          <w:rFonts w:asciiTheme="minorHAnsi" w:eastAsiaTheme="minorHAnsi" w:hAnsiTheme="minorHAnsi" w:cstheme="minorHAnsi"/>
          <w:sz w:val="22"/>
          <w:szCs w:val="22"/>
        </w:rPr>
        <w:t>three</w:t>
      </w:r>
      <w:r w:rsidRPr="00F924DA">
        <w:rPr>
          <w:rFonts w:asciiTheme="minorHAnsi" w:eastAsiaTheme="minorHAnsi" w:hAnsiTheme="minorHAnsi" w:cstheme="minorHAnsi"/>
          <w:sz w:val="22"/>
          <w:szCs w:val="22"/>
        </w:rPr>
        <w:t xml:space="preserve"> females. It showed that the questions were clear and the subjects would understand how each question should be answered as all questions in both questionnaires were answered. </w:t>
      </w:r>
      <w:r w:rsidR="00E97D5B" w:rsidRPr="00F924DA">
        <w:rPr>
          <w:rFonts w:asciiTheme="minorHAnsi" w:eastAsiaTheme="minorHAnsi" w:hAnsiTheme="minorHAnsi" w:cstheme="minorHAnsi"/>
          <w:sz w:val="22"/>
          <w:szCs w:val="22"/>
        </w:rPr>
        <w:t xml:space="preserve">The </w:t>
      </w:r>
      <w:r w:rsidRPr="00F924DA">
        <w:rPr>
          <w:rFonts w:asciiTheme="minorHAnsi" w:eastAsiaTheme="minorHAnsi" w:hAnsiTheme="minorHAnsi" w:cstheme="minorHAnsi"/>
          <w:sz w:val="22"/>
          <w:szCs w:val="22"/>
        </w:rPr>
        <w:t xml:space="preserve">questionnaire </w:t>
      </w:r>
      <w:r w:rsidR="00E97D5B" w:rsidRPr="00F924DA">
        <w:rPr>
          <w:rFonts w:asciiTheme="minorHAnsi" w:eastAsiaTheme="minorHAnsi" w:hAnsiTheme="minorHAnsi" w:cstheme="minorHAnsi"/>
          <w:sz w:val="22"/>
          <w:szCs w:val="22"/>
        </w:rPr>
        <w:t>completed by al</w:t>
      </w:r>
      <w:r w:rsidRPr="00F924DA">
        <w:rPr>
          <w:rFonts w:asciiTheme="minorHAnsi" w:eastAsiaTheme="minorHAnsi" w:hAnsiTheme="minorHAnsi" w:cstheme="minorHAnsi"/>
          <w:sz w:val="22"/>
          <w:szCs w:val="22"/>
        </w:rPr>
        <w:t xml:space="preserve">l departments took on average 30 minutes and the questionnaire </w:t>
      </w:r>
      <w:r w:rsidR="00E97D5B" w:rsidRPr="00F924DA">
        <w:rPr>
          <w:rFonts w:asciiTheme="minorHAnsi" w:eastAsiaTheme="minorHAnsi" w:hAnsiTheme="minorHAnsi" w:cstheme="minorHAnsi"/>
          <w:sz w:val="22"/>
          <w:szCs w:val="22"/>
        </w:rPr>
        <w:t>completed by</w:t>
      </w:r>
      <w:r w:rsidRPr="00F924DA">
        <w:rPr>
          <w:rFonts w:asciiTheme="minorHAnsi" w:eastAsiaTheme="minorHAnsi" w:hAnsiTheme="minorHAnsi" w:cstheme="minorHAnsi"/>
          <w:sz w:val="22"/>
          <w:szCs w:val="22"/>
        </w:rPr>
        <w:t xml:space="preserve"> the ICT department took 12 minutes on average. Following the pre-testing, the questionnaires remained unchanged.</w:t>
      </w:r>
    </w:p>
    <w:p w14:paraId="04012B8D" w14:textId="77777777" w:rsidR="00977F96" w:rsidRPr="00F924DA" w:rsidRDefault="00977F96" w:rsidP="00596899">
      <w:pPr>
        <w:rPr>
          <w:rFonts w:asciiTheme="minorHAnsi" w:eastAsiaTheme="minorHAnsi" w:hAnsiTheme="minorHAnsi" w:cstheme="minorHAnsi"/>
          <w:sz w:val="22"/>
          <w:szCs w:val="22"/>
        </w:rPr>
      </w:pPr>
    </w:p>
    <w:p w14:paraId="7C63194C" w14:textId="77777777" w:rsidR="00CB2E5A" w:rsidRPr="00F924DA" w:rsidRDefault="00CB2E5A" w:rsidP="00D64F4A">
      <w:pPr>
        <w:autoSpaceDE w:val="0"/>
        <w:autoSpaceDN w:val="0"/>
        <w:adjustRightInd w:val="0"/>
        <w:spacing w:line="360" w:lineRule="auto"/>
        <w:jc w:val="both"/>
        <w:rPr>
          <w:rFonts w:asciiTheme="minorHAnsi" w:hAnsiTheme="minorHAnsi" w:cstheme="minorHAnsi"/>
          <w:bCs/>
          <w:color w:val="000000"/>
          <w:sz w:val="22"/>
          <w:szCs w:val="22"/>
        </w:rPr>
      </w:pPr>
    </w:p>
    <w:p w14:paraId="00CE658F" w14:textId="77777777" w:rsidR="00CB2E5A" w:rsidRPr="00F924DA" w:rsidRDefault="007C1D5A" w:rsidP="00D64F4A">
      <w:pPr>
        <w:autoSpaceDE w:val="0"/>
        <w:autoSpaceDN w:val="0"/>
        <w:adjustRightInd w:val="0"/>
        <w:spacing w:line="360" w:lineRule="auto"/>
        <w:jc w:val="both"/>
        <w:rPr>
          <w:rFonts w:asciiTheme="minorHAnsi" w:hAnsiTheme="minorHAnsi" w:cstheme="minorHAnsi"/>
          <w:b/>
          <w:bCs/>
          <w:color w:val="000000"/>
          <w:sz w:val="22"/>
          <w:szCs w:val="22"/>
        </w:rPr>
      </w:pPr>
      <w:r w:rsidRPr="00F924DA">
        <w:rPr>
          <w:rFonts w:asciiTheme="minorHAnsi" w:hAnsiTheme="minorHAnsi" w:cstheme="minorHAnsi"/>
          <w:b/>
          <w:bCs/>
          <w:color w:val="000000"/>
          <w:sz w:val="22"/>
          <w:szCs w:val="22"/>
        </w:rPr>
        <w:t xml:space="preserve">Pilot case study </w:t>
      </w:r>
    </w:p>
    <w:p w14:paraId="799BDF51" w14:textId="77777777" w:rsidR="009234B2" w:rsidRDefault="009234B2" w:rsidP="00FC1B99">
      <w:pPr>
        <w:autoSpaceDE w:val="0"/>
        <w:autoSpaceDN w:val="0"/>
        <w:adjustRightInd w:val="0"/>
        <w:spacing w:line="480" w:lineRule="auto"/>
        <w:jc w:val="both"/>
        <w:rPr>
          <w:rFonts w:asciiTheme="minorHAnsi" w:hAnsiTheme="minorHAnsi" w:cstheme="minorHAnsi"/>
          <w:color w:val="000000"/>
          <w:sz w:val="22"/>
          <w:szCs w:val="22"/>
        </w:rPr>
      </w:pPr>
    </w:p>
    <w:p w14:paraId="63A270F0" w14:textId="55495A60" w:rsidR="0043737C" w:rsidRPr="000D1AEE" w:rsidRDefault="00CB2E5A" w:rsidP="000D1AEE">
      <w:pPr>
        <w:autoSpaceDE w:val="0"/>
        <w:autoSpaceDN w:val="0"/>
        <w:adjustRightInd w:val="0"/>
        <w:spacing w:line="480" w:lineRule="auto"/>
        <w:jc w:val="both"/>
        <w:rPr>
          <w:rFonts w:asciiTheme="minorHAnsi" w:hAnsiTheme="minorHAnsi" w:cstheme="minorHAnsi"/>
          <w:color w:val="000000"/>
          <w:sz w:val="22"/>
          <w:szCs w:val="22"/>
        </w:rPr>
      </w:pPr>
      <w:r w:rsidRPr="00F924DA">
        <w:rPr>
          <w:rFonts w:asciiTheme="minorHAnsi" w:hAnsiTheme="minorHAnsi" w:cstheme="minorHAnsi"/>
          <w:color w:val="000000"/>
          <w:sz w:val="22"/>
          <w:szCs w:val="22"/>
        </w:rPr>
        <w:t xml:space="preserve">The last step in the preparation stage involved performing a pilot case study to test the instrument developed for gathering quantitative data. </w:t>
      </w:r>
      <w:r w:rsidR="00B04B6D" w:rsidRPr="00F924DA">
        <w:rPr>
          <w:rFonts w:asciiTheme="minorHAnsi" w:hAnsiTheme="minorHAnsi" w:cstheme="minorHAnsi"/>
          <w:color w:val="000000"/>
          <w:sz w:val="22"/>
          <w:szCs w:val="22"/>
        </w:rPr>
        <w:t xml:space="preserve">The </w:t>
      </w:r>
      <w:r w:rsidR="00B04B6D" w:rsidRPr="00303C5D">
        <w:rPr>
          <w:rFonts w:asciiTheme="minorHAnsi" w:hAnsiTheme="minorHAnsi" w:cstheme="minorHAnsi"/>
          <w:color w:val="000000"/>
          <w:sz w:val="22"/>
          <w:szCs w:val="22"/>
        </w:rPr>
        <w:t xml:space="preserve">two </w:t>
      </w:r>
      <w:r w:rsidR="00303C5D" w:rsidRPr="00303C5D">
        <w:rPr>
          <w:rFonts w:asciiTheme="minorHAnsi" w:hAnsiTheme="minorHAnsi" w:cstheme="minorHAnsi"/>
          <w:color w:val="000000"/>
          <w:sz w:val="22"/>
          <w:szCs w:val="22"/>
        </w:rPr>
        <w:t>ada</w:t>
      </w:r>
      <w:r w:rsidR="00B04B6D" w:rsidRPr="00303C5D">
        <w:rPr>
          <w:rFonts w:asciiTheme="minorHAnsi" w:hAnsiTheme="minorHAnsi" w:cstheme="minorHAnsi"/>
          <w:color w:val="000000"/>
          <w:sz w:val="22"/>
          <w:szCs w:val="22"/>
        </w:rPr>
        <w:t>pted</w:t>
      </w:r>
      <w:r w:rsidR="00B04B6D" w:rsidRPr="00F924DA">
        <w:rPr>
          <w:rFonts w:asciiTheme="minorHAnsi" w:hAnsiTheme="minorHAnsi" w:cstheme="minorHAnsi"/>
          <w:color w:val="000000"/>
          <w:sz w:val="22"/>
          <w:szCs w:val="22"/>
        </w:rPr>
        <w:t xml:space="preserve"> questionnaires discussed earlier were distributed as follows, one for all staff in the ICT department and the second questionnaire for all o</w:t>
      </w:r>
      <w:r w:rsidR="00E02C99">
        <w:rPr>
          <w:rFonts w:asciiTheme="minorHAnsi" w:hAnsiTheme="minorHAnsi" w:cstheme="minorHAnsi"/>
          <w:color w:val="000000"/>
          <w:sz w:val="22"/>
          <w:szCs w:val="22"/>
        </w:rPr>
        <w:t>ther staff members from Finance</w:t>
      </w:r>
      <w:r w:rsidR="00B04B6D" w:rsidRPr="00F924DA">
        <w:rPr>
          <w:rFonts w:asciiTheme="minorHAnsi" w:hAnsiTheme="minorHAnsi" w:cstheme="minorHAnsi"/>
          <w:color w:val="000000"/>
          <w:sz w:val="22"/>
          <w:szCs w:val="22"/>
        </w:rPr>
        <w:t xml:space="preserve"> and Customer Services, City Police, Urban and Transport Planning, Economic Development and Community Services, Office of the CEO, Electricity, Human Capital and Corporate Services, Infrastructure, Water and Technical Services, Housing Property Management and Human Settlements departments. </w:t>
      </w:r>
      <w:r w:rsidR="00E2200F" w:rsidRPr="00F924DA">
        <w:rPr>
          <w:rFonts w:asciiTheme="minorHAnsi" w:hAnsiTheme="minorHAnsi" w:cstheme="minorHAnsi"/>
          <w:color w:val="000000"/>
          <w:sz w:val="22"/>
          <w:szCs w:val="22"/>
        </w:rPr>
        <w:t xml:space="preserve">The </w:t>
      </w:r>
      <w:r w:rsidR="00B04B6D" w:rsidRPr="00F924DA">
        <w:rPr>
          <w:rFonts w:asciiTheme="minorHAnsi" w:hAnsiTheme="minorHAnsi" w:cstheme="minorHAnsi"/>
          <w:color w:val="000000"/>
          <w:sz w:val="22"/>
          <w:szCs w:val="22"/>
        </w:rPr>
        <w:t xml:space="preserve">ICT </w:t>
      </w:r>
      <w:r w:rsidR="00E2200F" w:rsidRPr="00F924DA">
        <w:rPr>
          <w:rFonts w:asciiTheme="minorHAnsi" w:hAnsiTheme="minorHAnsi" w:cstheme="minorHAnsi"/>
          <w:color w:val="000000"/>
          <w:sz w:val="22"/>
          <w:szCs w:val="22"/>
        </w:rPr>
        <w:t>D</w:t>
      </w:r>
      <w:r w:rsidR="00B04B6D" w:rsidRPr="00F924DA">
        <w:rPr>
          <w:rFonts w:asciiTheme="minorHAnsi" w:hAnsiTheme="minorHAnsi" w:cstheme="minorHAnsi"/>
          <w:color w:val="000000"/>
          <w:sz w:val="22"/>
          <w:szCs w:val="22"/>
        </w:rPr>
        <w:t>epartment was selected to provide information on e-Readiness Objectives, Policy and Regulation Framework, ICT deployment in the Municipality and all other departments within the Municipality w</w:t>
      </w:r>
      <w:r w:rsidR="00E50AB0">
        <w:rPr>
          <w:rFonts w:asciiTheme="minorHAnsi" w:hAnsiTheme="minorHAnsi" w:cstheme="minorHAnsi"/>
          <w:color w:val="000000"/>
          <w:sz w:val="22"/>
          <w:szCs w:val="22"/>
        </w:rPr>
        <w:t>ere</w:t>
      </w:r>
      <w:r w:rsidR="00B04B6D" w:rsidRPr="00F924DA">
        <w:rPr>
          <w:rFonts w:asciiTheme="minorHAnsi" w:hAnsiTheme="minorHAnsi" w:cstheme="minorHAnsi"/>
          <w:color w:val="000000"/>
          <w:sz w:val="22"/>
          <w:szCs w:val="22"/>
        </w:rPr>
        <w:t xml:space="preserve"> selected to provide information on ICT Infrastructure Access Level, Training and Human Resources.  The sample selected and used in this pilot study ensured that the tool addresse</w:t>
      </w:r>
      <w:r w:rsidR="00E2200F" w:rsidRPr="00F924DA">
        <w:rPr>
          <w:rFonts w:asciiTheme="minorHAnsi" w:hAnsiTheme="minorHAnsi" w:cstheme="minorHAnsi"/>
          <w:color w:val="000000"/>
          <w:sz w:val="22"/>
          <w:szCs w:val="22"/>
        </w:rPr>
        <w:t>d</w:t>
      </w:r>
      <w:r w:rsidR="00B04B6D" w:rsidRPr="00F924DA">
        <w:rPr>
          <w:rFonts w:asciiTheme="minorHAnsi" w:hAnsiTheme="minorHAnsi" w:cstheme="minorHAnsi"/>
          <w:color w:val="000000"/>
          <w:sz w:val="22"/>
          <w:szCs w:val="22"/>
        </w:rPr>
        <w:t xml:space="preserve"> the needs and answe</w:t>
      </w:r>
      <w:r w:rsidR="00474221">
        <w:rPr>
          <w:rFonts w:asciiTheme="minorHAnsi" w:hAnsiTheme="minorHAnsi" w:cstheme="minorHAnsi"/>
          <w:color w:val="000000"/>
          <w:sz w:val="22"/>
          <w:szCs w:val="22"/>
        </w:rPr>
        <w:t>red</w:t>
      </w:r>
      <w:r w:rsidR="00B04B6D" w:rsidRPr="00F924DA">
        <w:rPr>
          <w:rFonts w:asciiTheme="minorHAnsi" w:hAnsiTheme="minorHAnsi" w:cstheme="minorHAnsi"/>
          <w:color w:val="000000"/>
          <w:sz w:val="22"/>
          <w:szCs w:val="22"/>
        </w:rPr>
        <w:t xml:space="preserve"> the objectives of this </w:t>
      </w:r>
      <w:r w:rsidR="00934F3B" w:rsidRPr="00F924DA">
        <w:rPr>
          <w:rFonts w:asciiTheme="minorHAnsi" w:hAnsiTheme="minorHAnsi" w:cstheme="minorHAnsi"/>
          <w:color w:val="000000"/>
          <w:sz w:val="22"/>
          <w:szCs w:val="22"/>
        </w:rPr>
        <w:t>research.</w:t>
      </w:r>
      <w:r w:rsidR="00B04B6D" w:rsidRPr="00F924DA">
        <w:rPr>
          <w:rFonts w:asciiTheme="minorHAnsi" w:hAnsiTheme="minorHAnsi" w:cstheme="minorHAnsi"/>
          <w:color w:val="000000"/>
          <w:sz w:val="22"/>
          <w:szCs w:val="22"/>
        </w:rPr>
        <w:t xml:space="preserve"> The research purpose was to design an automa</w:t>
      </w:r>
      <w:r w:rsidR="004A328A">
        <w:rPr>
          <w:rFonts w:asciiTheme="minorHAnsi" w:hAnsiTheme="minorHAnsi" w:cstheme="minorHAnsi"/>
          <w:color w:val="000000"/>
          <w:sz w:val="22"/>
          <w:szCs w:val="22"/>
        </w:rPr>
        <w:t>ted tool that would simplify e-R</w:t>
      </w:r>
      <w:r w:rsidR="00B04B6D" w:rsidRPr="00F924DA">
        <w:rPr>
          <w:rFonts w:asciiTheme="minorHAnsi" w:hAnsiTheme="minorHAnsi" w:cstheme="minorHAnsi"/>
          <w:color w:val="000000"/>
          <w:sz w:val="22"/>
          <w:szCs w:val="22"/>
        </w:rPr>
        <w:t>eadiness data collection and analysis to address information requirements</w:t>
      </w:r>
      <w:r w:rsidR="004E5F45">
        <w:rPr>
          <w:rFonts w:asciiTheme="minorHAnsi" w:hAnsiTheme="minorHAnsi" w:cstheme="minorHAnsi"/>
          <w:color w:val="000000"/>
          <w:sz w:val="22"/>
          <w:szCs w:val="22"/>
        </w:rPr>
        <w:t>,</w:t>
      </w:r>
      <w:r w:rsidR="00B04B6D" w:rsidRPr="00F924DA">
        <w:rPr>
          <w:rFonts w:asciiTheme="minorHAnsi" w:hAnsiTheme="minorHAnsi" w:cstheme="minorHAnsi"/>
          <w:color w:val="000000"/>
          <w:sz w:val="22"/>
          <w:szCs w:val="22"/>
        </w:rPr>
        <w:t xml:space="preserve"> for realistic and effective </w:t>
      </w:r>
      <w:r w:rsidR="00934F3B" w:rsidRPr="00F924DA">
        <w:rPr>
          <w:rFonts w:asciiTheme="minorHAnsi" w:hAnsiTheme="minorHAnsi" w:cstheme="minorHAnsi"/>
          <w:color w:val="000000"/>
          <w:sz w:val="22"/>
          <w:szCs w:val="22"/>
        </w:rPr>
        <w:t xml:space="preserve">local </w:t>
      </w:r>
      <w:r w:rsidR="00B04B6D" w:rsidRPr="00F924DA">
        <w:rPr>
          <w:rFonts w:asciiTheme="minorHAnsi" w:hAnsiTheme="minorHAnsi" w:cstheme="minorHAnsi"/>
          <w:color w:val="000000"/>
          <w:sz w:val="22"/>
          <w:szCs w:val="22"/>
        </w:rPr>
        <w:t xml:space="preserve">e-Government strategic planning. It will further satisfy the information requirements for demand and supply components of e-Government at local levels of government, and to assess technology, resources, online services, local contexts, and perceptions and challenges for </w:t>
      </w:r>
      <w:r w:rsidR="00934F3B" w:rsidRPr="00F924DA">
        <w:rPr>
          <w:rFonts w:asciiTheme="minorHAnsi" w:hAnsiTheme="minorHAnsi" w:cstheme="minorHAnsi"/>
          <w:color w:val="000000"/>
          <w:sz w:val="22"/>
          <w:szCs w:val="22"/>
        </w:rPr>
        <w:t xml:space="preserve">local </w:t>
      </w:r>
      <w:r w:rsidR="00B04B6D" w:rsidRPr="00F924DA">
        <w:rPr>
          <w:rFonts w:asciiTheme="minorHAnsi" w:hAnsiTheme="minorHAnsi" w:cstheme="minorHAnsi"/>
          <w:color w:val="000000"/>
          <w:sz w:val="22"/>
          <w:szCs w:val="22"/>
        </w:rPr>
        <w:t>e-Government development.</w:t>
      </w:r>
    </w:p>
    <w:p w14:paraId="69D390AF" w14:textId="04FF135A" w:rsidR="00CB2E5A" w:rsidRPr="00F924DA"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bookmarkStart w:id="24" w:name="_Toc530081803"/>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.8</w:t>
      </w:r>
      <w:r w:rsidR="00F2618B">
        <w:rPr>
          <w:rFonts w:asciiTheme="minorHAnsi" w:eastAsiaTheme="minorHAnsi" w:hAnsiTheme="minorHAnsi" w:cstheme="minorHAnsi"/>
          <w:b/>
          <w:color w:val="000000" w:themeColor="text1"/>
          <w:sz w:val="22"/>
          <w:szCs w:val="22"/>
        </w:rPr>
        <w:tab/>
      </w:r>
      <w:r w:rsidR="00CB2E5A" w:rsidRPr="00F924DA">
        <w:rPr>
          <w:rFonts w:asciiTheme="minorHAnsi" w:eastAsiaTheme="minorHAnsi" w:hAnsiTheme="minorHAnsi" w:cstheme="minorHAnsi"/>
          <w:b/>
          <w:color w:val="000000" w:themeColor="text1"/>
          <w:sz w:val="22"/>
          <w:szCs w:val="22"/>
        </w:rPr>
        <w:t xml:space="preserve">Data </w:t>
      </w:r>
      <w:r w:rsidR="00E2200F" w:rsidRPr="00F924DA">
        <w:rPr>
          <w:rFonts w:asciiTheme="minorHAnsi" w:eastAsiaTheme="minorHAnsi" w:hAnsiTheme="minorHAnsi" w:cstheme="minorHAnsi"/>
          <w:b/>
          <w:color w:val="000000" w:themeColor="text1"/>
          <w:sz w:val="22"/>
          <w:szCs w:val="22"/>
        </w:rPr>
        <w:t>A</w:t>
      </w:r>
      <w:r w:rsidR="00CB2E5A" w:rsidRPr="00F924DA">
        <w:rPr>
          <w:rFonts w:asciiTheme="minorHAnsi" w:eastAsiaTheme="minorHAnsi" w:hAnsiTheme="minorHAnsi" w:cstheme="minorHAnsi"/>
          <w:b/>
          <w:color w:val="000000" w:themeColor="text1"/>
          <w:sz w:val="22"/>
          <w:szCs w:val="22"/>
        </w:rPr>
        <w:t xml:space="preserve">nalysis </w:t>
      </w:r>
      <w:bookmarkEnd w:id="24"/>
    </w:p>
    <w:p w14:paraId="7462802F"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01DC7986" w14:textId="5E56CDB0" w:rsidR="00CB2E5A" w:rsidRPr="00F924DA" w:rsidRDefault="00CB2E5A"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survey data collected during the pilot study enters directly into </w:t>
      </w:r>
      <w:r w:rsidR="00E2200F" w:rsidRPr="00F924DA">
        <w:rPr>
          <w:rFonts w:asciiTheme="minorHAnsi" w:hAnsiTheme="minorHAnsi" w:cstheme="minorHAnsi"/>
          <w:sz w:val="22"/>
          <w:szCs w:val="22"/>
          <w:lang w:eastAsia="en-ZW"/>
        </w:rPr>
        <w:t xml:space="preserve">a </w:t>
      </w:r>
      <w:r w:rsidRPr="00F924DA">
        <w:rPr>
          <w:rFonts w:asciiTheme="minorHAnsi" w:hAnsiTheme="minorHAnsi" w:cstheme="minorHAnsi"/>
          <w:sz w:val="22"/>
          <w:szCs w:val="22"/>
          <w:lang w:eastAsia="en-ZW"/>
        </w:rPr>
        <w:t>Knowledge Base Data Base developed for data consolidation and analysis within the tool. It was automatically sorted and analysed. The statistical variables collected and social network analysis were analysed automatically by the system providing quality information for strategic decision-making.  At the same time, the process included concrete measures to ensure quality, integrity and confidentiality of information gathered. Results were publicised to check for any variabilities and do corrective measures. The results were tested against the objectives of the tool design and the</w:t>
      </w:r>
      <w:r w:rsidR="007051B8">
        <w:rPr>
          <w:rFonts w:asciiTheme="minorHAnsi" w:hAnsiTheme="minorHAnsi" w:cstheme="minorHAnsi"/>
          <w:sz w:val="22"/>
          <w:szCs w:val="22"/>
          <w:lang w:eastAsia="en-ZW"/>
        </w:rPr>
        <w:t xml:space="preserve"> intended</w:t>
      </w:r>
      <w:r w:rsidRPr="00F924DA">
        <w:rPr>
          <w:rFonts w:asciiTheme="minorHAnsi" w:hAnsiTheme="minorHAnsi" w:cstheme="minorHAnsi"/>
          <w:sz w:val="22"/>
          <w:szCs w:val="22"/>
          <w:lang w:eastAsia="en-ZW"/>
        </w:rPr>
        <w:t xml:space="preserve"> purpose. </w:t>
      </w:r>
    </w:p>
    <w:p w14:paraId="022EB345"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54A00A47" w14:textId="69D175C2" w:rsidR="00CB2E5A" w:rsidRPr="00F924DA"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bookmarkStart w:id="25" w:name="_Toc530081804"/>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.9</w:t>
      </w:r>
      <w:r w:rsidR="00F2618B">
        <w:rPr>
          <w:rFonts w:asciiTheme="minorHAnsi" w:eastAsiaTheme="minorHAnsi" w:hAnsiTheme="minorHAnsi" w:cstheme="minorHAnsi"/>
          <w:b/>
          <w:color w:val="000000" w:themeColor="text1"/>
          <w:sz w:val="22"/>
          <w:szCs w:val="22"/>
        </w:rPr>
        <w:tab/>
      </w:r>
      <w:r w:rsidR="00DA60B8" w:rsidRPr="00F924DA">
        <w:rPr>
          <w:rFonts w:asciiTheme="minorHAnsi" w:eastAsiaTheme="minorHAnsi" w:hAnsiTheme="minorHAnsi" w:cstheme="minorHAnsi"/>
          <w:b/>
          <w:color w:val="000000" w:themeColor="text1"/>
          <w:sz w:val="22"/>
          <w:szCs w:val="22"/>
        </w:rPr>
        <w:t xml:space="preserve">Reliability and </w:t>
      </w:r>
      <w:bookmarkEnd w:id="25"/>
      <w:r w:rsidR="00DA60B8" w:rsidRPr="00F924DA">
        <w:rPr>
          <w:rFonts w:asciiTheme="minorHAnsi" w:eastAsiaTheme="minorHAnsi" w:hAnsiTheme="minorHAnsi" w:cstheme="minorHAnsi"/>
          <w:b/>
          <w:color w:val="000000" w:themeColor="text1"/>
          <w:sz w:val="22"/>
          <w:szCs w:val="22"/>
        </w:rPr>
        <w:t>Validity</w:t>
      </w:r>
    </w:p>
    <w:p w14:paraId="1AB716B7" w14:textId="74A667AB" w:rsidR="00CB2E5A" w:rsidRPr="00F924DA" w:rsidRDefault="00CB2E5A" w:rsidP="00D64F4A">
      <w:pPr>
        <w:spacing w:line="360" w:lineRule="auto"/>
        <w:jc w:val="both"/>
        <w:rPr>
          <w:rFonts w:asciiTheme="minorHAnsi" w:hAnsiTheme="minorHAnsi" w:cstheme="minorHAnsi"/>
          <w:sz w:val="22"/>
          <w:szCs w:val="22"/>
          <w:lang w:eastAsia="en-ZW"/>
        </w:rPr>
      </w:pPr>
    </w:p>
    <w:p w14:paraId="2EE404A8" w14:textId="51EED87A" w:rsidR="00DA60B8" w:rsidRPr="00F924DA" w:rsidRDefault="00AF3F06" w:rsidP="00DA60B8">
      <w:pPr>
        <w:spacing w:line="360" w:lineRule="auto"/>
        <w:jc w:val="both"/>
        <w:rPr>
          <w:rFonts w:asciiTheme="minorHAnsi" w:hAnsiTheme="minorHAnsi" w:cstheme="minorHAnsi"/>
          <w:b/>
          <w:sz w:val="22"/>
          <w:szCs w:val="22"/>
          <w:lang w:eastAsia="en-ZW"/>
        </w:rPr>
      </w:pPr>
      <w:r>
        <w:rPr>
          <w:rFonts w:asciiTheme="minorHAnsi" w:hAnsiTheme="minorHAnsi" w:cstheme="minorHAnsi"/>
          <w:b/>
          <w:sz w:val="22"/>
          <w:szCs w:val="22"/>
          <w:lang w:eastAsia="en-ZW"/>
        </w:rPr>
        <w:t>3</w:t>
      </w:r>
      <w:r w:rsidR="00DA60B8" w:rsidRPr="00F924DA">
        <w:rPr>
          <w:rFonts w:asciiTheme="minorHAnsi" w:hAnsiTheme="minorHAnsi" w:cstheme="minorHAnsi"/>
          <w:b/>
          <w:sz w:val="22"/>
          <w:szCs w:val="22"/>
          <w:lang w:eastAsia="en-ZW"/>
        </w:rPr>
        <w:t>.</w:t>
      </w:r>
      <w:r w:rsidR="00F2618B">
        <w:rPr>
          <w:rFonts w:asciiTheme="minorHAnsi" w:hAnsiTheme="minorHAnsi" w:cstheme="minorHAnsi"/>
          <w:b/>
          <w:sz w:val="22"/>
          <w:szCs w:val="22"/>
          <w:lang w:eastAsia="en-ZW"/>
        </w:rPr>
        <w:t>9</w:t>
      </w:r>
      <w:r w:rsidR="00DA60B8" w:rsidRPr="00F924DA">
        <w:rPr>
          <w:rFonts w:asciiTheme="minorHAnsi" w:hAnsiTheme="minorHAnsi" w:cstheme="minorHAnsi"/>
          <w:b/>
          <w:sz w:val="22"/>
          <w:szCs w:val="22"/>
          <w:lang w:eastAsia="en-ZW"/>
        </w:rPr>
        <w:t>.1 Reliability</w:t>
      </w:r>
    </w:p>
    <w:p w14:paraId="6F1613EE" w14:textId="055911D9" w:rsidR="00DA60B8" w:rsidRPr="00F924DA" w:rsidRDefault="00DA60B8"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reliability of data collected through the use of the online tool was ensured as the </w:t>
      </w:r>
      <w:r w:rsidR="00977F96" w:rsidRPr="00F924DA">
        <w:rPr>
          <w:rFonts w:asciiTheme="minorHAnsi" w:hAnsiTheme="minorHAnsi" w:cstheme="minorHAnsi"/>
          <w:sz w:val="22"/>
          <w:szCs w:val="22"/>
          <w:lang w:eastAsia="en-ZW"/>
        </w:rPr>
        <w:t>respondents</w:t>
      </w:r>
      <w:r w:rsidRPr="00F924DA">
        <w:rPr>
          <w:rFonts w:asciiTheme="minorHAnsi" w:hAnsiTheme="minorHAnsi" w:cstheme="minorHAnsi"/>
          <w:sz w:val="22"/>
          <w:szCs w:val="22"/>
          <w:lang w:eastAsia="en-ZW"/>
        </w:rPr>
        <w:t xml:space="preserve"> w</w:t>
      </w:r>
      <w:r w:rsidR="007051B8">
        <w:rPr>
          <w:rFonts w:asciiTheme="minorHAnsi" w:hAnsiTheme="minorHAnsi" w:cstheme="minorHAnsi"/>
          <w:sz w:val="22"/>
          <w:szCs w:val="22"/>
          <w:lang w:eastAsia="en-ZW"/>
        </w:rPr>
        <w:t>ere</w:t>
      </w:r>
      <w:r w:rsidRPr="00F924DA">
        <w:rPr>
          <w:rFonts w:asciiTheme="minorHAnsi" w:hAnsiTheme="minorHAnsi" w:cstheme="minorHAnsi"/>
          <w:sz w:val="22"/>
          <w:szCs w:val="22"/>
          <w:lang w:eastAsia="en-ZW"/>
        </w:rPr>
        <w:t xml:space="preserve"> the only ones </w:t>
      </w:r>
      <w:r w:rsidR="007051B8">
        <w:rPr>
          <w:rFonts w:asciiTheme="minorHAnsi" w:hAnsiTheme="minorHAnsi" w:cstheme="minorHAnsi"/>
          <w:sz w:val="22"/>
          <w:szCs w:val="22"/>
          <w:lang w:eastAsia="en-ZW"/>
        </w:rPr>
        <w:t>who</w:t>
      </w:r>
      <w:r w:rsidRPr="00F924DA">
        <w:rPr>
          <w:rFonts w:asciiTheme="minorHAnsi" w:hAnsiTheme="minorHAnsi" w:cstheme="minorHAnsi"/>
          <w:sz w:val="22"/>
          <w:szCs w:val="22"/>
          <w:lang w:eastAsia="en-ZW"/>
        </w:rPr>
        <w:t xml:space="preserve"> administered it. The completed questionnaires showed a level of consistency in the way in which questions were answered. It can be assumed that the data provided was suitable to fulfil the aim of the questionnaires as respondents had enough time and in their own comfort to work through the questions.</w:t>
      </w:r>
      <w:r w:rsidR="007051B8">
        <w:rPr>
          <w:rFonts w:asciiTheme="minorHAnsi" w:hAnsiTheme="minorHAnsi" w:cstheme="minorHAnsi"/>
          <w:sz w:val="22"/>
          <w:szCs w:val="22"/>
          <w:lang w:eastAsia="en-ZW"/>
        </w:rPr>
        <w:t xml:space="preserve"> The instrument was adopted from an existing </w:t>
      </w:r>
      <w:r w:rsidR="00423894">
        <w:rPr>
          <w:rFonts w:asciiTheme="minorHAnsi" w:hAnsiTheme="minorHAnsi" w:cstheme="minorHAnsi"/>
          <w:sz w:val="22"/>
          <w:szCs w:val="22"/>
          <w:lang w:eastAsia="en-ZW"/>
        </w:rPr>
        <w:t>questionnaire;</w:t>
      </w:r>
      <w:r w:rsidR="007051B8">
        <w:rPr>
          <w:rFonts w:asciiTheme="minorHAnsi" w:hAnsiTheme="minorHAnsi" w:cstheme="minorHAnsi"/>
          <w:sz w:val="22"/>
          <w:szCs w:val="22"/>
          <w:lang w:eastAsia="en-ZW"/>
        </w:rPr>
        <w:t xml:space="preserve"> </w:t>
      </w:r>
      <w:r w:rsidR="00423894">
        <w:rPr>
          <w:rFonts w:asciiTheme="minorHAnsi" w:hAnsiTheme="minorHAnsi" w:cstheme="minorHAnsi"/>
          <w:sz w:val="22"/>
          <w:szCs w:val="22"/>
          <w:lang w:eastAsia="en-ZW"/>
        </w:rPr>
        <w:t>therefore,</w:t>
      </w:r>
      <w:r w:rsidR="007051B8">
        <w:rPr>
          <w:rFonts w:asciiTheme="minorHAnsi" w:hAnsiTheme="minorHAnsi" w:cstheme="minorHAnsi"/>
          <w:sz w:val="22"/>
          <w:szCs w:val="22"/>
          <w:lang w:eastAsia="en-ZW"/>
        </w:rPr>
        <w:t xml:space="preserve"> all items were tested beforehand for reliability. </w:t>
      </w:r>
    </w:p>
    <w:p w14:paraId="1C813814" w14:textId="77777777" w:rsidR="00DA60B8" w:rsidRPr="00F924DA" w:rsidRDefault="00DA60B8" w:rsidP="00DA60B8">
      <w:pPr>
        <w:spacing w:line="360" w:lineRule="auto"/>
        <w:jc w:val="both"/>
        <w:rPr>
          <w:rFonts w:asciiTheme="minorHAnsi" w:hAnsiTheme="minorHAnsi" w:cstheme="minorHAnsi"/>
          <w:sz w:val="22"/>
          <w:szCs w:val="22"/>
          <w:lang w:eastAsia="en-ZW"/>
        </w:rPr>
      </w:pPr>
    </w:p>
    <w:p w14:paraId="22DD0467" w14:textId="085298C5" w:rsidR="00DA60B8" w:rsidRPr="00F924DA" w:rsidRDefault="00AF3F06" w:rsidP="00DA60B8">
      <w:pPr>
        <w:spacing w:line="360" w:lineRule="auto"/>
        <w:jc w:val="both"/>
        <w:rPr>
          <w:rFonts w:asciiTheme="minorHAnsi" w:hAnsiTheme="minorHAnsi" w:cstheme="minorHAnsi"/>
          <w:b/>
          <w:sz w:val="22"/>
          <w:szCs w:val="22"/>
          <w:lang w:eastAsia="en-ZW"/>
        </w:rPr>
      </w:pPr>
      <w:r>
        <w:rPr>
          <w:rFonts w:asciiTheme="minorHAnsi" w:hAnsiTheme="minorHAnsi" w:cstheme="minorHAnsi"/>
          <w:b/>
          <w:sz w:val="22"/>
          <w:szCs w:val="22"/>
          <w:lang w:eastAsia="en-ZW"/>
        </w:rPr>
        <w:t>3</w:t>
      </w:r>
      <w:r w:rsidR="00DA60B8" w:rsidRPr="00F924DA">
        <w:rPr>
          <w:rFonts w:asciiTheme="minorHAnsi" w:hAnsiTheme="minorHAnsi" w:cstheme="minorHAnsi"/>
          <w:b/>
          <w:sz w:val="22"/>
          <w:szCs w:val="22"/>
          <w:lang w:eastAsia="en-ZW"/>
        </w:rPr>
        <w:t>.</w:t>
      </w:r>
      <w:r w:rsidR="00F2618B">
        <w:rPr>
          <w:rFonts w:asciiTheme="minorHAnsi" w:hAnsiTheme="minorHAnsi" w:cstheme="minorHAnsi"/>
          <w:b/>
          <w:sz w:val="22"/>
          <w:szCs w:val="22"/>
          <w:lang w:eastAsia="en-ZW"/>
        </w:rPr>
        <w:t>9</w:t>
      </w:r>
      <w:r w:rsidR="00DA60B8" w:rsidRPr="00F924DA">
        <w:rPr>
          <w:rFonts w:asciiTheme="minorHAnsi" w:hAnsiTheme="minorHAnsi" w:cstheme="minorHAnsi"/>
          <w:b/>
          <w:sz w:val="22"/>
          <w:szCs w:val="22"/>
          <w:lang w:eastAsia="en-ZW"/>
        </w:rPr>
        <w:t>.2 Validity</w:t>
      </w:r>
    </w:p>
    <w:p w14:paraId="1EAA78FA" w14:textId="4C04E7F5" w:rsidR="00DA60B8" w:rsidRPr="00F924DA" w:rsidRDefault="00DA60B8"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The questions in the online questionnaires</w:t>
      </w:r>
      <w:r w:rsidR="002D3F27" w:rsidRPr="00F924DA">
        <w:rPr>
          <w:rFonts w:asciiTheme="minorHAnsi" w:hAnsiTheme="minorHAnsi" w:cstheme="minorHAnsi"/>
          <w:sz w:val="22"/>
          <w:szCs w:val="22"/>
          <w:lang w:eastAsia="en-ZW"/>
        </w:rPr>
        <w:t xml:space="preserve"> were </w:t>
      </w:r>
      <w:r w:rsidR="007051B8" w:rsidRPr="00F924DA">
        <w:rPr>
          <w:rFonts w:asciiTheme="minorHAnsi" w:hAnsiTheme="minorHAnsi" w:cstheme="minorHAnsi"/>
          <w:sz w:val="22"/>
          <w:szCs w:val="22"/>
          <w:lang w:eastAsia="en-ZW"/>
        </w:rPr>
        <w:t>ad</w:t>
      </w:r>
      <w:r w:rsidR="007051B8">
        <w:rPr>
          <w:rFonts w:asciiTheme="minorHAnsi" w:hAnsiTheme="minorHAnsi" w:cstheme="minorHAnsi"/>
          <w:sz w:val="22"/>
          <w:szCs w:val="22"/>
          <w:lang w:eastAsia="en-ZW"/>
        </w:rPr>
        <w:t>o</w:t>
      </w:r>
      <w:r w:rsidR="007051B8" w:rsidRPr="00F924DA">
        <w:rPr>
          <w:rFonts w:asciiTheme="minorHAnsi" w:hAnsiTheme="minorHAnsi" w:cstheme="minorHAnsi"/>
          <w:sz w:val="22"/>
          <w:szCs w:val="22"/>
          <w:lang w:eastAsia="en-ZW"/>
        </w:rPr>
        <w:t>pted</w:t>
      </w:r>
      <w:r w:rsidR="002D3F27" w:rsidRPr="00F924DA">
        <w:rPr>
          <w:rFonts w:asciiTheme="minorHAnsi" w:hAnsiTheme="minorHAnsi" w:cstheme="minorHAnsi"/>
          <w:sz w:val="22"/>
          <w:szCs w:val="22"/>
          <w:lang w:eastAsia="en-ZW"/>
        </w:rPr>
        <w:t xml:space="preserve"> from Wole </w:t>
      </w:r>
      <w:r w:rsidR="007051B8">
        <w:rPr>
          <w:rFonts w:asciiTheme="minorHAnsi" w:hAnsiTheme="minorHAnsi" w:cstheme="minorHAnsi"/>
          <w:sz w:val="22"/>
          <w:szCs w:val="22"/>
          <w:lang w:eastAsia="en-ZW"/>
        </w:rPr>
        <w:t>and</w:t>
      </w:r>
      <w:r w:rsidR="002D3F27" w:rsidRPr="00F924DA">
        <w:rPr>
          <w:rFonts w:asciiTheme="minorHAnsi" w:hAnsiTheme="minorHAnsi" w:cstheme="minorHAnsi"/>
          <w:sz w:val="22"/>
          <w:szCs w:val="22"/>
          <w:lang w:eastAsia="en-ZW"/>
        </w:rPr>
        <w:t xml:space="preserve"> Opesade </w:t>
      </w:r>
      <w:r w:rsidR="007051B8">
        <w:rPr>
          <w:rFonts w:asciiTheme="minorHAnsi" w:hAnsiTheme="minorHAnsi" w:cstheme="minorHAnsi"/>
          <w:sz w:val="22"/>
          <w:szCs w:val="22"/>
          <w:lang w:eastAsia="en-ZW"/>
        </w:rPr>
        <w:t>(</w:t>
      </w:r>
      <w:r w:rsidR="002D3F27" w:rsidRPr="00F924DA">
        <w:rPr>
          <w:rFonts w:asciiTheme="minorHAnsi" w:hAnsiTheme="minorHAnsi" w:cstheme="minorHAnsi"/>
          <w:sz w:val="22"/>
          <w:szCs w:val="22"/>
          <w:lang w:eastAsia="en-ZW"/>
        </w:rPr>
        <w:t>2008) and</w:t>
      </w:r>
      <w:r w:rsidR="007051B8">
        <w:rPr>
          <w:rFonts w:asciiTheme="minorHAnsi" w:hAnsiTheme="minorHAnsi" w:cstheme="minorHAnsi"/>
          <w:sz w:val="22"/>
          <w:szCs w:val="22"/>
          <w:lang w:eastAsia="en-ZW"/>
        </w:rPr>
        <w:t xml:space="preserve"> the original questionnaire was </w:t>
      </w:r>
      <w:r w:rsidR="002D3F27" w:rsidRPr="00F924DA">
        <w:rPr>
          <w:rFonts w:asciiTheme="minorHAnsi" w:hAnsiTheme="minorHAnsi" w:cstheme="minorHAnsi"/>
          <w:sz w:val="22"/>
          <w:szCs w:val="22"/>
          <w:lang w:eastAsia="en-ZW"/>
        </w:rPr>
        <w:t xml:space="preserve">formulated </w:t>
      </w:r>
      <w:r w:rsidR="007051B8">
        <w:rPr>
          <w:rFonts w:asciiTheme="minorHAnsi" w:hAnsiTheme="minorHAnsi" w:cstheme="minorHAnsi"/>
          <w:sz w:val="22"/>
          <w:szCs w:val="22"/>
          <w:lang w:eastAsia="en-ZW"/>
        </w:rPr>
        <w:t>and tested for validity to</w:t>
      </w:r>
      <w:r w:rsidR="002D3F27" w:rsidRPr="00F924DA">
        <w:rPr>
          <w:rFonts w:asciiTheme="minorHAnsi" w:hAnsiTheme="minorHAnsi" w:cstheme="minorHAnsi"/>
          <w:sz w:val="22"/>
          <w:szCs w:val="22"/>
          <w:lang w:eastAsia="en-ZW"/>
        </w:rPr>
        <w:t xml:space="preserve"> ensure applicable data is mined upon completion in order to answer the research questions.</w:t>
      </w:r>
      <w:r w:rsidR="00307767">
        <w:rPr>
          <w:rFonts w:asciiTheme="minorHAnsi" w:hAnsiTheme="minorHAnsi" w:cstheme="minorHAnsi"/>
          <w:sz w:val="22"/>
          <w:szCs w:val="22"/>
          <w:lang w:eastAsia="en-ZW"/>
        </w:rPr>
        <w:t xml:space="preserve"> </w:t>
      </w:r>
      <w:r w:rsidR="00307767" w:rsidRPr="00307767">
        <w:rPr>
          <w:rFonts w:asciiTheme="minorHAnsi" w:hAnsiTheme="minorHAnsi" w:cstheme="minorHAnsi"/>
          <w:sz w:val="22"/>
          <w:szCs w:val="22"/>
          <w:lang w:eastAsia="en-ZW"/>
        </w:rPr>
        <w:t xml:space="preserve">Both questionnaires were piloted with five respondents which consisted of two males and </w:t>
      </w:r>
      <w:r w:rsidR="00E61D0D">
        <w:rPr>
          <w:rFonts w:asciiTheme="minorHAnsi" w:hAnsiTheme="minorHAnsi" w:cstheme="minorHAnsi"/>
          <w:sz w:val="22"/>
          <w:szCs w:val="22"/>
          <w:lang w:eastAsia="en-ZW"/>
        </w:rPr>
        <w:t>three</w:t>
      </w:r>
      <w:r w:rsidR="00307767" w:rsidRPr="00307767">
        <w:rPr>
          <w:rFonts w:asciiTheme="minorHAnsi" w:hAnsiTheme="minorHAnsi" w:cstheme="minorHAnsi"/>
          <w:sz w:val="22"/>
          <w:szCs w:val="22"/>
          <w:lang w:eastAsia="en-ZW"/>
        </w:rPr>
        <w:t xml:space="preserve"> females. It showed that the questions were clear and the subjects would understand how each question should be answered as all questions in both questionnaires were answered.</w:t>
      </w:r>
      <w:r w:rsidR="002D3F27" w:rsidRPr="00F924DA">
        <w:rPr>
          <w:rFonts w:asciiTheme="minorHAnsi" w:hAnsiTheme="minorHAnsi" w:cstheme="minorHAnsi"/>
          <w:sz w:val="22"/>
          <w:szCs w:val="22"/>
          <w:lang w:eastAsia="en-ZW"/>
        </w:rPr>
        <w:t xml:space="preserve"> Hyperlinks were electronically sent to </w:t>
      </w:r>
      <w:r w:rsidR="007051B8">
        <w:rPr>
          <w:rFonts w:asciiTheme="minorHAnsi" w:hAnsiTheme="minorHAnsi" w:cstheme="minorHAnsi"/>
          <w:sz w:val="22"/>
          <w:szCs w:val="22"/>
          <w:lang w:eastAsia="en-ZW"/>
        </w:rPr>
        <w:t>respondents</w:t>
      </w:r>
      <w:r w:rsidR="007051B8" w:rsidRPr="00F924DA">
        <w:rPr>
          <w:rFonts w:asciiTheme="minorHAnsi" w:hAnsiTheme="minorHAnsi" w:cstheme="minorHAnsi"/>
          <w:sz w:val="22"/>
          <w:szCs w:val="22"/>
          <w:lang w:eastAsia="en-ZW"/>
        </w:rPr>
        <w:t xml:space="preserve"> </w:t>
      </w:r>
      <w:r w:rsidR="002D3F27" w:rsidRPr="00F924DA">
        <w:rPr>
          <w:rFonts w:asciiTheme="minorHAnsi" w:hAnsiTheme="minorHAnsi" w:cstheme="minorHAnsi"/>
          <w:sz w:val="22"/>
          <w:szCs w:val="22"/>
          <w:lang w:eastAsia="en-ZW"/>
        </w:rPr>
        <w:t xml:space="preserve">to ensure that it </w:t>
      </w:r>
      <w:r w:rsidR="002D4C04">
        <w:rPr>
          <w:rFonts w:asciiTheme="minorHAnsi" w:hAnsiTheme="minorHAnsi" w:cstheme="minorHAnsi"/>
          <w:sz w:val="22"/>
          <w:szCs w:val="22"/>
          <w:lang w:eastAsia="en-ZW"/>
        </w:rPr>
        <w:t>was</w:t>
      </w:r>
      <w:r w:rsidR="002D3F27" w:rsidRPr="00F924DA">
        <w:rPr>
          <w:rFonts w:asciiTheme="minorHAnsi" w:hAnsiTheme="minorHAnsi" w:cstheme="minorHAnsi"/>
          <w:sz w:val="22"/>
          <w:szCs w:val="22"/>
          <w:lang w:eastAsia="en-ZW"/>
        </w:rPr>
        <w:t xml:space="preserve"> received in a timeous manner.</w:t>
      </w:r>
    </w:p>
    <w:p w14:paraId="2F70C2E2" w14:textId="77777777" w:rsidR="00DA60B8" w:rsidRPr="00F924DA" w:rsidRDefault="00DA60B8" w:rsidP="009B59EE">
      <w:pPr>
        <w:spacing w:line="360" w:lineRule="auto"/>
        <w:jc w:val="both"/>
        <w:rPr>
          <w:rFonts w:asciiTheme="minorHAnsi" w:hAnsiTheme="minorHAnsi" w:cstheme="minorHAnsi"/>
          <w:sz w:val="22"/>
          <w:szCs w:val="22"/>
          <w:lang w:eastAsia="en-ZW"/>
        </w:rPr>
      </w:pPr>
    </w:p>
    <w:p w14:paraId="7C34D37C" w14:textId="77777777" w:rsidR="0043737C" w:rsidRPr="00F924DA" w:rsidRDefault="0043737C" w:rsidP="00D64F4A">
      <w:pPr>
        <w:autoSpaceDE w:val="0"/>
        <w:autoSpaceDN w:val="0"/>
        <w:adjustRightInd w:val="0"/>
        <w:spacing w:line="360" w:lineRule="auto"/>
        <w:jc w:val="both"/>
        <w:rPr>
          <w:rFonts w:asciiTheme="minorHAnsi" w:hAnsiTheme="minorHAnsi" w:cstheme="minorHAnsi"/>
          <w:sz w:val="22"/>
          <w:szCs w:val="22"/>
          <w:lang w:eastAsia="en-ZW"/>
        </w:rPr>
      </w:pPr>
    </w:p>
    <w:p w14:paraId="11A228C5" w14:textId="4816FA13" w:rsidR="00CB2E5A" w:rsidRPr="00F924DA"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.10</w:t>
      </w:r>
      <w:r w:rsidR="00F2618B">
        <w:rPr>
          <w:rFonts w:asciiTheme="minorHAnsi" w:eastAsiaTheme="minorHAnsi" w:hAnsiTheme="minorHAnsi" w:cstheme="minorHAnsi"/>
          <w:b/>
          <w:color w:val="000000" w:themeColor="text1"/>
          <w:sz w:val="22"/>
          <w:szCs w:val="22"/>
        </w:rPr>
        <w:tab/>
      </w:r>
      <w:bookmarkStart w:id="26" w:name="_Toc530081805"/>
      <w:r w:rsidR="00CB2E5A" w:rsidRPr="00F924DA">
        <w:rPr>
          <w:rFonts w:asciiTheme="minorHAnsi" w:eastAsiaTheme="minorHAnsi" w:hAnsiTheme="minorHAnsi" w:cstheme="minorHAnsi"/>
          <w:b/>
          <w:color w:val="000000" w:themeColor="text1"/>
          <w:sz w:val="22"/>
          <w:szCs w:val="22"/>
        </w:rPr>
        <w:t>The Survey</w:t>
      </w:r>
      <w:bookmarkEnd w:id="26"/>
      <w:r w:rsidR="00CB2E5A" w:rsidRPr="00F924DA">
        <w:rPr>
          <w:rFonts w:asciiTheme="minorHAnsi" w:eastAsiaTheme="minorHAnsi" w:hAnsiTheme="minorHAnsi" w:cstheme="minorHAnsi"/>
          <w:b/>
          <w:color w:val="000000" w:themeColor="text1"/>
          <w:sz w:val="22"/>
          <w:szCs w:val="22"/>
        </w:rPr>
        <w:t xml:space="preserve"> </w:t>
      </w:r>
    </w:p>
    <w:p w14:paraId="1502D6A0"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28F06F6C" w14:textId="6FC3B939" w:rsidR="00CB2E5A" w:rsidRPr="00F924DA" w:rsidRDefault="00CB2E5A" w:rsidP="00FC1B99">
      <w:pPr>
        <w:autoSpaceDE w:val="0"/>
        <w:autoSpaceDN w:val="0"/>
        <w:adjustRightInd w:val="0"/>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Online tool explores information </w:t>
      </w:r>
      <w:r w:rsidR="00A5297C">
        <w:rPr>
          <w:rFonts w:asciiTheme="minorHAnsi" w:hAnsiTheme="minorHAnsi" w:cstheme="minorHAnsi"/>
          <w:sz w:val="22"/>
          <w:szCs w:val="22"/>
          <w:lang w:eastAsia="en-ZW"/>
        </w:rPr>
        <w:t>on</w:t>
      </w:r>
      <w:r w:rsidRPr="00F924DA">
        <w:rPr>
          <w:rFonts w:asciiTheme="minorHAnsi" w:hAnsiTheme="minorHAnsi" w:cstheme="minorHAnsi"/>
          <w:sz w:val="22"/>
          <w:szCs w:val="22"/>
          <w:lang w:eastAsia="en-ZW"/>
        </w:rPr>
        <w:t xml:space="preserve"> the use of IT services which includes </w:t>
      </w:r>
      <w:r w:rsidRPr="00F924DA">
        <w:rPr>
          <w:rFonts w:asciiTheme="minorHAnsi" w:hAnsiTheme="minorHAnsi" w:cstheme="minorHAnsi"/>
          <w:color w:val="000000"/>
          <w:sz w:val="22"/>
          <w:szCs w:val="22"/>
        </w:rPr>
        <w:t xml:space="preserve">factors </w:t>
      </w:r>
      <w:r w:rsidR="00A57942" w:rsidRPr="00F924DA">
        <w:rPr>
          <w:rFonts w:asciiTheme="minorHAnsi" w:hAnsiTheme="minorHAnsi" w:cstheme="minorHAnsi"/>
          <w:color w:val="000000"/>
          <w:sz w:val="22"/>
          <w:szCs w:val="22"/>
        </w:rPr>
        <w:t xml:space="preserve">such </w:t>
      </w:r>
      <w:r w:rsidRPr="00F924DA">
        <w:rPr>
          <w:rFonts w:asciiTheme="minorHAnsi" w:hAnsiTheme="minorHAnsi" w:cstheme="minorHAnsi"/>
          <w:color w:val="000000"/>
          <w:sz w:val="22"/>
          <w:szCs w:val="22"/>
        </w:rPr>
        <w:t>as human, techn</w:t>
      </w:r>
      <w:r w:rsidR="00A5297C">
        <w:rPr>
          <w:rFonts w:asciiTheme="minorHAnsi" w:hAnsiTheme="minorHAnsi" w:cstheme="minorHAnsi"/>
          <w:color w:val="000000"/>
          <w:sz w:val="22"/>
          <w:szCs w:val="22"/>
        </w:rPr>
        <w:t>ological, regulatory and organis</w:t>
      </w:r>
      <w:r w:rsidRPr="00F924DA">
        <w:rPr>
          <w:rFonts w:asciiTheme="minorHAnsi" w:hAnsiTheme="minorHAnsi" w:cstheme="minorHAnsi"/>
          <w:color w:val="000000"/>
          <w:sz w:val="22"/>
          <w:szCs w:val="22"/>
        </w:rPr>
        <w:t>ational factors. The tool comprised of:</w:t>
      </w:r>
    </w:p>
    <w:p w14:paraId="2AEF5E06" w14:textId="77777777" w:rsidR="00CB2E5A" w:rsidRPr="00F924DA" w:rsidRDefault="00CB2E5A" w:rsidP="00FC1B99">
      <w:pPr>
        <w:spacing w:line="480" w:lineRule="auto"/>
        <w:jc w:val="both"/>
        <w:rPr>
          <w:rFonts w:asciiTheme="minorHAnsi" w:hAnsiTheme="minorHAnsi" w:cstheme="minorHAnsi"/>
          <w:sz w:val="22"/>
          <w:szCs w:val="22"/>
          <w:lang w:eastAsia="en-ZW"/>
        </w:rPr>
      </w:pPr>
    </w:p>
    <w:p w14:paraId="3BF6D336" w14:textId="47AD8A7D" w:rsidR="00CB2E5A" w:rsidRPr="00F924DA" w:rsidRDefault="00CB2E5A" w:rsidP="00FC1B99">
      <w:pPr>
        <w:pStyle w:val="ListParagraph"/>
        <w:numPr>
          <w:ilvl w:val="0"/>
          <w:numId w:val="18"/>
        </w:numPr>
        <w:spacing w:after="0" w:line="480" w:lineRule="auto"/>
        <w:ind w:left="0" w:firstLine="0"/>
        <w:jc w:val="both"/>
        <w:rPr>
          <w:rFonts w:eastAsia="Times New Roman" w:cstheme="minorHAnsi"/>
          <w:lang w:eastAsia="en-ZW"/>
        </w:rPr>
      </w:pPr>
      <w:r w:rsidRPr="00F924DA">
        <w:rPr>
          <w:rFonts w:eastAsia="Times New Roman" w:cstheme="minorHAnsi"/>
          <w:lang w:eastAsia="en-ZW"/>
        </w:rPr>
        <w:t>General personal information (e.g. age, gender, education level)</w:t>
      </w:r>
    </w:p>
    <w:p w14:paraId="07119FF4" w14:textId="406A4A5B" w:rsidR="00CB2E5A" w:rsidRPr="00F924DA" w:rsidRDefault="00CB2E5A" w:rsidP="00FC1B99">
      <w:pPr>
        <w:pStyle w:val="ListParagraph"/>
        <w:numPr>
          <w:ilvl w:val="0"/>
          <w:numId w:val="18"/>
        </w:numPr>
        <w:spacing w:after="0" w:line="480" w:lineRule="auto"/>
        <w:ind w:left="0" w:firstLine="0"/>
        <w:jc w:val="both"/>
        <w:rPr>
          <w:rFonts w:eastAsia="Times New Roman" w:cstheme="minorHAnsi"/>
          <w:lang w:eastAsia="en-ZW"/>
        </w:rPr>
      </w:pPr>
      <w:r w:rsidRPr="00F924DA">
        <w:rPr>
          <w:rFonts w:eastAsia="Times New Roman" w:cstheme="minorHAnsi"/>
          <w:lang w:eastAsia="en-ZW"/>
        </w:rPr>
        <w:t>Ski</w:t>
      </w:r>
      <w:r w:rsidR="006229B2">
        <w:rPr>
          <w:rFonts w:eastAsia="Times New Roman" w:cstheme="minorHAnsi"/>
          <w:lang w:eastAsia="en-ZW"/>
        </w:rPr>
        <w:t>lls of computer software usage</w:t>
      </w:r>
    </w:p>
    <w:p w14:paraId="4A32053E" w14:textId="3594D6FC" w:rsidR="00CB2E5A" w:rsidRPr="00F924DA" w:rsidRDefault="00CB2E5A" w:rsidP="00FC1B99">
      <w:pPr>
        <w:pStyle w:val="ListParagraph"/>
        <w:numPr>
          <w:ilvl w:val="0"/>
          <w:numId w:val="18"/>
        </w:numPr>
        <w:spacing w:after="0" w:line="480" w:lineRule="auto"/>
        <w:ind w:left="0" w:firstLine="0"/>
        <w:jc w:val="both"/>
        <w:rPr>
          <w:rFonts w:eastAsia="Times New Roman" w:cstheme="minorHAnsi"/>
          <w:lang w:eastAsia="en-ZW"/>
        </w:rPr>
      </w:pPr>
      <w:r w:rsidRPr="00F924DA">
        <w:rPr>
          <w:rFonts w:eastAsia="Times New Roman" w:cstheme="minorHAnsi"/>
          <w:lang w:eastAsia="en-ZW"/>
        </w:rPr>
        <w:t>Speed and reli</w:t>
      </w:r>
      <w:r w:rsidR="006229B2">
        <w:rPr>
          <w:rFonts w:eastAsia="Times New Roman" w:cstheme="minorHAnsi"/>
          <w:lang w:eastAsia="en-ZW"/>
        </w:rPr>
        <w:t>ability of internet connection</w:t>
      </w:r>
    </w:p>
    <w:p w14:paraId="7BFFFECD" w14:textId="7C2D6659" w:rsidR="00CB2E5A" w:rsidRPr="00F924DA" w:rsidRDefault="00CB2E5A" w:rsidP="00FC1B99">
      <w:pPr>
        <w:pStyle w:val="ListParagraph"/>
        <w:numPr>
          <w:ilvl w:val="0"/>
          <w:numId w:val="18"/>
        </w:numPr>
        <w:spacing w:after="0" w:line="480" w:lineRule="auto"/>
        <w:ind w:left="0" w:firstLine="0"/>
        <w:jc w:val="both"/>
        <w:rPr>
          <w:rFonts w:eastAsia="Times New Roman" w:cstheme="minorHAnsi"/>
          <w:lang w:eastAsia="en-ZW"/>
        </w:rPr>
      </w:pPr>
      <w:r w:rsidRPr="00F924DA">
        <w:rPr>
          <w:rFonts w:eastAsia="Times New Roman" w:cstheme="minorHAnsi"/>
          <w:lang w:eastAsia="en-ZW"/>
        </w:rPr>
        <w:t>Connectivity and access</w:t>
      </w:r>
    </w:p>
    <w:p w14:paraId="26DEF22A" w14:textId="18141629" w:rsidR="00CB2E5A" w:rsidRPr="00F924DA" w:rsidRDefault="00CB2E5A" w:rsidP="00FC1B99">
      <w:pPr>
        <w:pStyle w:val="ListParagraph"/>
        <w:numPr>
          <w:ilvl w:val="0"/>
          <w:numId w:val="18"/>
        </w:numPr>
        <w:spacing w:after="0" w:line="480" w:lineRule="auto"/>
        <w:ind w:left="0" w:firstLine="0"/>
        <w:jc w:val="both"/>
        <w:rPr>
          <w:rFonts w:eastAsia="Times New Roman" w:cstheme="minorHAnsi"/>
          <w:lang w:eastAsia="en-ZW"/>
        </w:rPr>
      </w:pPr>
      <w:r w:rsidRPr="00F924DA">
        <w:rPr>
          <w:rFonts w:eastAsia="Times New Roman" w:cstheme="minorHAnsi"/>
          <w:lang w:eastAsia="en-ZW"/>
        </w:rPr>
        <w:t>Types of services used on the internet</w:t>
      </w:r>
    </w:p>
    <w:p w14:paraId="51FCFA1E" w14:textId="77777777" w:rsidR="007C1D5A" w:rsidRPr="00F924DA" w:rsidRDefault="007C1D5A" w:rsidP="00625A8B">
      <w:pPr>
        <w:pStyle w:val="ListParagraph"/>
        <w:spacing w:after="0" w:line="360" w:lineRule="auto"/>
        <w:ind w:left="0"/>
        <w:jc w:val="both"/>
        <w:rPr>
          <w:rFonts w:eastAsia="Times New Roman" w:cstheme="minorHAnsi"/>
          <w:lang w:eastAsia="en-ZW"/>
        </w:rPr>
      </w:pPr>
    </w:p>
    <w:p w14:paraId="711427F6" w14:textId="336D7019" w:rsidR="00CB2E5A" w:rsidRPr="00F924DA"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bookmarkStart w:id="27" w:name="_Toc530081806"/>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.11</w:t>
      </w:r>
      <w:r w:rsidR="00F2618B">
        <w:rPr>
          <w:rFonts w:asciiTheme="minorHAnsi" w:eastAsiaTheme="minorHAnsi" w:hAnsiTheme="minorHAnsi" w:cstheme="minorHAnsi"/>
          <w:b/>
          <w:color w:val="000000" w:themeColor="text1"/>
          <w:sz w:val="22"/>
          <w:szCs w:val="22"/>
        </w:rPr>
        <w:tab/>
      </w:r>
      <w:r w:rsidR="00CB2E5A" w:rsidRPr="00F924DA">
        <w:rPr>
          <w:rFonts w:asciiTheme="minorHAnsi" w:eastAsiaTheme="minorHAnsi" w:hAnsiTheme="minorHAnsi" w:cstheme="minorHAnsi"/>
          <w:b/>
          <w:color w:val="000000" w:themeColor="text1"/>
          <w:sz w:val="22"/>
          <w:szCs w:val="22"/>
        </w:rPr>
        <w:t>Ease of use</w:t>
      </w:r>
      <w:bookmarkEnd w:id="27"/>
    </w:p>
    <w:p w14:paraId="2D4E0B1E" w14:textId="77777777" w:rsidR="00CB2E5A" w:rsidRPr="00F924DA" w:rsidRDefault="00CB2E5A" w:rsidP="00D64F4A">
      <w:pPr>
        <w:spacing w:line="360" w:lineRule="auto"/>
        <w:jc w:val="both"/>
        <w:rPr>
          <w:rFonts w:asciiTheme="minorHAnsi" w:hAnsiTheme="minorHAnsi" w:cstheme="minorHAnsi"/>
          <w:sz w:val="22"/>
          <w:szCs w:val="22"/>
          <w:lang w:eastAsia="en-ZW"/>
        </w:rPr>
      </w:pPr>
    </w:p>
    <w:p w14:paraId="68B801A8" w14:textId="02E56E9F" w:rsidR="00CB2E5A" w:rsidRDefault="00B12EAA" w:rsidP="00FC1B99">
      <w:pPr>
        <w:spacing w:line="480" w:lineRule="auto"/>
        <w:jc w:val="both"/>
        <w:rPr>
          <w:rFonts w:asciiTheme="minorHAnsi" w:hAnsiTheme="minorHAnsi" w:cstheme="minorHAnsi"/>
          <w:sz w:val="22"/>
          <w:szCs w:val="22"/>
          <w:lang w:eastAsia="en-ZW"/>
        </w:rPr>
      </w:pPr>
      <w:r w:rsidRPr="00B12EAA">
        <w:rPr>
          <w:rFonts w:asciiTheme="minorHAnsi" w:hAnsiTheme="minorHAnsi" w:cstheme="minorHAnsi"/>
          <w:sz w:val="22"/>
          <w:szCs w:val="22"/>
          <w:lang w:eastAsia="en-ZW"/>
        </w:rPr>
        <w:t xml:space="preserve">The tool should be user friendly and not difficult to use, it will not include all factors as with the case of high-level tools. This is more in line with the environments of the Municipality of </w:t>
      </w:r>
      <w:r w:rsidR="0014767F">
        <w:rPr>
          <w:rFonts w:asciiTheme="minorHAnsi" w:hAnsiTheme="minorHAnsi" w:cstheme="minorHAnsi"/>
          <w:sz w:val="22"/>
          <w:szCs w:val="22"/>
          <w:lang w:eastAsia="en-ZW"/>
        </w:rPr>
        <w:t xml:space="preserve">City of </w:t>
      </w:r>
      <w:r w:rsidRPr="00B12EAA">
        <w:rPr>
          <w:rFonts w:asciiTheme="minorHAnsi" w:hAnsiTheme="minorHAnsi" w:cstheme="minorHAnsi"/>
          <w:sz w:val="22"/>
          <w:szCs w:val="22"/>
          <w:lang w:eastAsia="en-ZW"/>
        </w:rPr>
        <w:t>Windhoek and Namibia in general where availability of infrastructure and other characteristics required by high-level tools are not available.</w:t>
      </w:r>
    </w:p>
    <w:p w14:paraId="36D1779E" w14:textId="77777777" w:rsidR="000D1AEE" w:rsidRDefault="000D1AEE" w:rsidP="00FC1B99">
      <w:pPr>
        <w:spacing w:line="480" w:lineRule="auto"/>
        <w:jc w:val="both"/>
        <w:rPr>
          <w:rFonts w:asciiTheme="minorHAnsi" w:hAnsiTheme="minorHAnsi" w:cstheme="minorHAnsi"/>
          <w:sz w:val="22"/>
          <w:szCs w:val="22"/>
          <w:lang w:eastAsia="en-ZW"/>
        </w:rPr>
      </w:pPr>
    </w:p>
    <w:p w14:paraId="4CABBCA6" w14:textId="77777777" w:rsidR="00B12EAA" w:rsidRPr="00F924DA" w:rsidRDefault="00B12EAA" w:rsidP="00D64F4A">
      <w:pPr>
        <w:spacing w:line="360" w:lineRule="auto"/>
        <w:jc w:val="both"/>
        <w:rPr>
          <w:rFonts w:asciiTheme="minorHAnsi" w:hAnsiTheme="minorHAnsi" w:cstheme="minorHAnsi"/>
          <w:sz w:val="22"/>
          <w:szCs w:val="22"/>
          <w:lang w:eastAsia="en-ZW"/>
        </w:rPr>
      </w:pPr>
    </w:p>
    <w:p w14:paraId="7624873C" w14:textId="40154B05" w:rsidR="00CB2E5A" w:rsidRPr="00F924DA" w:rsidRDefault="00AF3F06" w:rsidP="00F2618B">
      <w:pPr>
        <w:pStyle w:val="Heading2"/>
        <w:spacing w:before="0" w:line="360" w:lineRule="auto"/>
        <w:jc w:val="both"/>
        <w:rPr>
          <w:rFonts w:asciiTheme="minorHAnsi" w:eastAsiaTheme="minorHAnsi" w:hAnsiTheme="minorHAnsi" w:cstheme="minorHAnsi"/>
          <w:b/>
          <w:color w:val="000000" w:themeColor="text1"/>
          <w:sz w:val="22"/>
          <w:szCs w:val="22"/>
        </w:rPr>
      </w:pPr>
      <w:bookmarkStart w:id="28" w:name="_Toc530081807"/>
      <w:r>
        <w:rPr>
          <w:rFonts w:asciiTheme="minorHAnsi" w:eastAsiaTheme="minorHAnsi" w:hAnsiTheme="minorHAnsi" w:cstheme="minorHAnsi"/>
          <w:b/>
          <w:color w:val="000000" w:themeColor="text1"/>
          <w:sz w:val="22"/>
          <w:szCs w:val="22"/>
        </w:rPr>
        <w:t>3</w:t>
      </w:r>
      <w:r w:rsidR="00F2618B">
        <w:rPr>
          <w:rFonts w:asciiTheme="minorHAnsi" w:eastAsiaTheme="minorHAnsi" w:hAnsiTheme="minorHAnsi" w:cstheme="minorHAnsi"/>
          <w:b/>
          <w:color w:val="000000" w:themeColor="text1"/>
          <w:sz w:val="22"/>
          <w:szCs w:val="22"/>
        </w:rPr>
        <w:t>.12</w:t>
      </w:r>
      <w:r w:rsidR="00F2618B">
        <w:rPr>
          <w:rFonts w:asciiTheme="minorHAnsi" w:eastAsiaTheme="minorHAnsi" w:hAnsiTheme="minorHAnsi" w:cstheme="minorHAnsi"/>
          <w:b/>
          <w:color w:val="000000" w:themeColor="text1"/>
          <w:sz w:val="22"/>
          <w:szCs w:val="22"/>
        </w:rPr>
        <w:tab/>
      </w:r>
      <w:r w:rsidR="00CB2E5A" w:rsidRPr="00F924DA">
        <w:rPr>
          <w:rFonts w:asciiTheme="minorHAnsi" w:eastAsiaTheme="minorHAnsi" w:hAnsiTheme="minorHAnsi" w:cstheme="minorHAnsi"/>
          <w:b/>
          <w:color w:val="000000" w:themeColor="text1"/>
          <w:sz w:val="22"/>
          <w:szCs w:val="22"/>
        </w:rPr>
        <w:t>Conclusion</w:t>
      </w:r>
      <w:bookmarkEnd w:id="28"/>
    </w:p>
    <w:p w14:paraId="7264F6A4" w14:textId="77777777" w:rsidR="00CB2E5A" w:rsidRPr="00F924DA" w:rsidRDefault="00CB2E5A" w:rsidP="00D64F4A">
      <w:pPr>
        <w:spacing w:line="360" w:lineRule="auto"/>
        <w:jc w:val="both"/>
        <w:rPr>
          <w:rFonts w:asciiTheme="minorHAnsi" w:hAnsiTheme="minorHAnsi" w:cstheme="minorHAnsi"/>
          <w:sz w:val="22"/>
          <w:szCs w:val="22"/>
        </w:rPr>
      </w:pPr>
    </w:p>
    <w:p w14:paraId="6C70067A" w14:textId="38C25815" w:rsidR="00F10C7F" w:rsidRPr="00F924DA" w:rsidRDefault="00F10C7F"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w:t>
      </w:r>
      <w:r w:rsidR="00A57942" w:rsidRPr="00F924DA">
        <w:rPr>
          <w:rFonts w:asciiTheme="minorHAnsi" w:hAnsiTheme="minorHAnsi" w:cstheme="minorHAnsi"/>
          <w:sz w:val="22"/>
          <w:szCs w:val="22"/>
          <w:lang w:eastAsia="en-ZW"/>
        </w:rPr>
        <w:t>C</w:t>
      </w:r>
      <w:r w:rsidRPr="00F924DA">
        <w:rPr>
          <w:rFonts w:asciiTheme="minorHAnsi" w:hAnsiTheme="minorHAnsi" w:cstheme="minorHAnsi"/>
          <w:sz w:val="22"/>
          <w:szCs w:val="22"/>
          <w:lang w:eastAsia="en-ZW"/>
        </w:rPr>
        <w:t xml:space="preserve">hapter outlined the research methodology of the study, which condensed the research method, research design, research instrument design, testing of the tool, data collection, data presentation, and analysis using the designed tool to assess its effectiveness. It revealed and justified the research methodology used to obtain answers to the research questions in </w:t>
      </w:r>
      <w:r w:rsidR="00A57942" w:rsidRPr="00F924DA">
        <w:rPr>
          <w:rFonts w:asciiTheme="minorHAnsi" w:hAnsiTheme="minorHAnsi" w:cstheme="minorHAnsi"/>
          <w:sz w:val="22"/>
          <w:szCs w:val="22"/>
          <w:lang w:eastAsia="en-ZW"/>
        </w:rPr>
        <w:t>C</w:t>
      </w:r>
      <w:r w:rsidRPr="00F924DA">
        <w:rPr>
          <w:rFonts w:asciiTheme="minorHAnsi" w:hAnsiTheme="minorHAnsi" w:cstheme="minorHAnsi"/>
          <w:sz w:val="22"/>
          <w:szCs w:val="22"/>
          <w:lang w:eastAsia="en-ZW"/>
        </w:rPr>
        <w:t>hapter one, equally</w:t>
      </w:r>
      <w:r w:rsidR="00184BD1">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as it justified </w:t>
      </w:r>
      <w:r w:rsidR="00184BD1">
        <w:rPr>
          <w:rFonts w:asciiTheme="minorHAnsi" w:hAnsiTheme="minorHAnsi" w:cstheme="minorHAnsi"/>
          <w:sz w:val="22"/>
          <w:szCs w:val="22"/>
          <w:lang w:eastAsia="en-ZW"/>
        </w:rPr>
        <w:t xml:space="preserve">the </w:t>
      </w:r>
      <w:r w:rsidRPr="00F924DA">
        <w:rPr>
          <w:rFonts w:asciiTheme="minorHAnsi" w:hAnsiTheme="minorHAnsi" w:cstheme="minorHAnsi"/>
          <w:sz w:val="22"/>
          <w:szCs w:val="22"/>
          <w:lang w:eastAsia="en-ZW"/>
        </w:rPr>
        <w:t xml:space="preserve">survey </w:t>
      </w:r>
      <w:r w:rsidR="00B02D4A" w:rsidRPr="00F924DA">
        <w:rPr>
          <w:rFonts w:asciiTheme="minorHAnsi" w:hAnsiTheme="minorHAnsi" w:cstheme="minorHAnsi"/>
          <w:sz w:val="22"/>
          <w:szCs w:val="22"/>
          <w:lang w:eastAsia="en-ZW"/>
        </w:rPr>
        <w:t xml:space="preserve">research method as the </w:t>
      </w:r>
      <w:r w:rsidRPr="00F924DA">
        <w:rPr>
          <w:rFonts w:asciiTheme="minorHAnsi" w:hAnsiTheme="minorHAnsi" w:cstheme="minorHAnsi"/>
          <w:sz w:val="22"/>
          <w:szCs w:val="22"/>
          <w:lang w:eastAsia="en-ZW"/>
        </w:rPr>
        <w:t xml:space="preserve">most contingent to the designing of an Automated e-Readiness Assessment tool to assess Local Authorities in Namibia. </w:t>
      </w:r>
    </w:p>
    <w:p w14:paraId="7ADB680A" w14:textId="459307C1" w:rsidR="00C628EA" w:rsidRDefault="00C628EA" w:rsidP="00D64F4A">
      <w:pPr>
        <w:spacing w:line="360" w:lineRule="auto"/>
        <w:jc w:val="both"/>
        <w:rPr>
          <w:rFonts w:asciiTheme="minorHAnsi" w:hAnsiTheme="minorHAnsi" w:cstheme="minorHAnsi"/>
          <w:sz w:val="22"/>
          <w:szCs w:val="22"/>
          <w:lang w:eastAsia="en-ZW"/>
        </w:rPr>
      </w:pPr>
    </w:p>
    <w:p w14:paraId="349D4FE8" w14:textId="7669E987" w:rsidR="00626B1E" w:rsidRDefault="00626B1E" w:rsidP="00D64F4A">
      <w:pPr>
        <w:spacing w:line="360" w:lineRule="auto"/>
        <w:jc w:val="both"/>
        <w:rPr>
          <w:rFonts w:asciiTheme="minorHAnsi" w:hAnsiTheme="minorHAnsi" w:cstheme="minorHAnsi"/>
          <w:sz w:val="22"/>
          <w:szCs w:val="22"/>
          <w:lang w:eastAsia="en-ZW"/>
        </w:rPr>
      </w:pPr>
    </w:p>
    <w:p w14:paraId="5830D0A9" w14:textId="6171CAD4" w:rsidR="00626B1E" w:rsidRDefault="00626B1E" w:rsidP="00D64F4A">
      <w:pPr>
        <w:spacing w:line="360" w:lineRule="auto"/>
        <w:jc w:val="both"/>
        <w:rPr>
          <w:rFonts w:asciiTheme="minorHAnsi" w:hAnsiTheme="minorHAnsi" w:cstheme="minorHAnsi"/>
          <w:sz w:val="22"/>
          <w:szCs w:val="22"/>
          <w:lang w:eastAsia="en-ZW"/>
        </w:rPr>
      </w:pPr>
    </w:p>
    <w:p w14:paraId="657F0A4B" w14:textId="59D9295B" w:rsidR="00626B1E" w:rsidRDefault="00626B1E" w:rsidP="00D64F4A">
      <w:pPr>
        <w:spacing w:line="360" w:lineRule="auto"/>
        <w:jc w:val="both"/>
        <w:rPr>
          <w:rFonts w:asciiTheme="minorHAnsi" w:hAnsiTheme="minorHAnsi" w:cstheme="minorHAnsi"/>
          <w:sz w:val="22"/>
          <w:szCs w:val="22"/>
          <w:lang w:eastAsia="en-ZW"/>
        </w:rPr>
      </w:pPr>
    </w:p>
    <w:p w14:paraId="7B147A2C" w14:textId="40506381" w:rsidR="00626B1E" w:rsidRDefault="00626B1E" w:rsidP="00D64F4A">
      <w:pPr>
        <w:spacing w:line="360" w:lineRule="auto"/>
        <w:jc w:val="both"/>
        <w:rPr>
          <w:rFonts w:asciiTheme="minorHAnsi" w:hAnsiTheme="minorHAnsi" w:cstheme="minorHAnsi"/>
          <w:sz w:val="22"/>
          <w:szCs w:val="22"/>
          <w:lang w:eastAsia="en-ZW"/>
        </w:rPr>
      </w:pPr>
    </w:p>
    <w:p w14:paraId="6706160A" w14:textId="53747BD3" w:rsidR="00626B1E" w:rsidRDefault="00626B1E" w:rsidP="00D64F4A">
      <w:pPr>
        <w:spacing w:line="360" w:lineRule="auto"/>
        <w:jc w:val="both"/>
        <w:rPr>
          <w:rFonts w:asciiTheme="minorHAnsi" w:hAnsiTheme="minorHAnsi" w:cstheme="minorHAnsi"/>
          <w:sz w:val="22"/>
          <w:szCs w:val="22"/>
          <w:lang w:eastAsia="en-ZW"/>
        </w:rPr>
      </w:pPr>
    </w:p>
    <w:p w14:paraId="36BF2ADD" w14:textId="5903EDF1" w:rsidR="00626B1E" w:rsidRDefault="00626B1E" w:rsidP="00D64F4A">
      <w:pPr>
        <w:spacing w:line="360" w:lineRule="auto"/>
        <w:jc w:val="both"/>
        <w:rPr>
          <w:rFonts w:asciiTheme="minorHAnsi" w:hAnsiTheme="minorHAnsi" w:cstheme="minorHAnsi"/>
          <w:sz w:val="22"/>
          <w:szCs w:val="22"/>
          <w:lang w:eastAsia="en-ZW"/>
        </w:rPr>
      </w:pPr>
    </w:p>
    <w:p w14:paraId="06CC1976" w14:textId="6EECFB67" w:rsidR="00626B1E" w:rsidRDefault="00626B1E" w:rsidP="00D64F4A">
      <w:pPr>
        <w:spacing w:line="360" w:lineRule="auto"/>
        <w:jc w:val="both"/>
        <w:rPr>
          <w:rFonts w:asciiTheme="minorHAnsi" w:hAnsiTheme="minorHAnsi" w:cstheme="minorHAnsi"/>
          <w:sz w:val="22"/>
          <w:szCs w:val="22"/>
          <w:lang w:eastAsia="en-ZW"/>
        </w:rPr>
      </w:pPr>
    </w:p>
    <w:p w14:paraId="147589CB" w14:textId="1A5C9F8F" w:rsidR="00626B1E" w:rsidRDefault="00626B1E" w:rsidP="00D64F4A">
      <w:pPr>
        <w:spacing w:line="360" w:lineRule="auto"/>
        <w:jc w:val="both"/>
        <w:rPr>
          <w:rFonts w:asciiTheme="minorHAnsi" w:hAnsiTheme="minorHAnsi" w:cstheme="minorHAnsi"/>
          <w:sz w:val="22"/>
          <w:szCs w:val="22"/>
          <w:lang w:eastAsia="en-ZW"/>
        </w:rPr>
      </w:pPr>
    </w:p>
    <w:p w14:paraId="6E61FE7F" w14:textId="41A2F7B4" w:rsidR="00626B1E" w:rsidRDefault="00626B1E" w:rsidP="00D64F4A">
      <w:pPr>
        <w:spacing w:line="360" w:lineRule="auto"/>
        <w:jc w:val="both"/>
        <w:rPr>
          <w:rFonts w:asciiTheme="minorHAnsi" w:hAnsiTheme="minorHAnsi" w:cstheme="minorHAnsi"/>
          <w:sz w:val="22"/>
          <w:szCs w:val="22"/>
          <w:lang w:eastAsia="en-ZW"/>
        </w:rPr>
      </w:pPr>
    </w:p>
    <w:p w14:paraId="24059E7E" w14:textId="1FC168FE" w:rsidR="00626B1E" w:rsidRDefault="00626B1E" w:rsidP="00D64F4A">
      <w:pPr>
        <w:spacing w:line="360" w:lineRule="auto"/>
        <w:jc w:val="both"/>
        <w:rPr>
          <w:rFonts w:asciiTheme="minorHAnsi" w:hAnsiTheme="minorHAnsi" w:cstheme="minorHAnsi"/>
          <w:sz w:val="22"/>
          <w:szCs w:val="22"/>
          <w:lang w:eastAsia="en-ZW"/>
        </w:rPr>
      </w:pPr>
    </w:p>
    <w:p w14:paraId="59E589F3" w14:textId="23C01D60" w:rsidR="00626B1E" w:rsidRDefault="00626B1E" w:rsidP="00D64F4A">
      <w:pPr>
        <w:spacing w:line="360" w:lineRule="auto"/>
        <w:jc w:val="both"/>
        <w:rPr>
          <w:rFonts w:asciiTheme="minorHAnsi" w:hAnsiTheme="minorHAnsi" w:cstheme="minorHAnsi"/>
          <w:sz w:val="22"/>
          <w:szCs w:val="22"/>
          <w:lang w:eastAsia="en-ZW"/>
        </w:rPr>
      </w:pPr>
    </w:p>
    <w:p w14:paraId="1C33B2E9" w14:textId="198789DD" w:rsidR="00626B1E" w:rsidRDefault="00626B1E" w:rsidP="00D64F4A">
      <w:pPr>
        <w:spacing w:line="360" w:lineRule="auto"/>
        <w:jc w:val="both"/>
        <w:rPr>
          <w:rFonts w:asciiTheme="minorHAnsi" w:hAnsiTheme="minorHAnsi" w:cstheme="minorHAnsi"/>
          <w:sz w:val="22"/>
          <w:szCs w:val="22"/>
          <w:lang w:eastAsia="en-ZW"/>
        </w:rPr>
      </w:pPr>
    </w:p>
    <w:p w14:paraId="7FC09DBA" w14:textId="588885E5" w:rsidR="00626B1E" w:rsidRDefault="00626B1E" w:rsidP="00D64F4A">
      <w:pPr>
        <w:spacing w:line="360" w:lineRule="auto"/>
        <w:jc w:val="both"/>
        <w:rPr>
          <w:rFonts w:asciiTheme="minorHAnsi" w:hAnsiTheme="minorHAnsi" w:cstheme="minorHAnsi"/>
          <w:sz w:val="22"/>
          <w:szCs w:val="22"/>
          <w:lang w:eastAsia="en-ZW"/>
        </w:rPr>
      </w:pPr>
    </w:p>
    <w:p w14:paraId="088585C6" w14:textId="7F5E6827" w:rsidR="00626B1E" w:rsidRDefault="00626B1E" w:rsidP="00D64F4A">
      <w:pPr>
        <w:spacing w:line="360" w:lineRule="auto"/>
        <w:jc w:val="both"/>
        <w:rPr>
          <w:rFonts w:asciiTheme="minorHAnsi" w:hAnsiTheme="minorHAnsi" w:cstheme="minorHAnsi"/>
          <w:sz w:val="22"/>
          <w:szCs w:val="22"/>
          <w:lang w:eastAsia="en-ZW"/>
        </w:rPr>
      </w:pPr>
    </w:p>
    <w:p w14:paraId="63CE8AB7" w14:textId="281E5462" w:rsidR="00626B1E" w:rsidRDefault="00626B1E" w:rsidP="00D64F4A">
      <w:pPr>
        <w:spacing w:line="360" w:lineRule="auto"/>
        <w:jc w:val="both"/>
        <w:rPr>
          <w:rFonts w:asciiTheme="minorHAnsi" w:hAnsiTheme="minorHAnsi" w:cstheme="minorHAnsi"/>
          <w:sz w:val="22"/>
          <w:szCs w:val="22"/>
          <w:lang w:eastAsia="en-ZW"/>
        </w:rPr>
      </w:pPr>
    </w:p>
    <w:p w14:paraId="2E9809FF" w14:textId="03833034" w:rsidR="00626B1E" w:rsidRDefault="00626B1E" w:rsidP="00D64F4A">
      <w:pPr>
        <w:spacing w:line="360" w:lineRule="auto"/>
        <w:jc w:val="both"/>
        <w:rPr>
          <w:rFonts w:asciiTheme="minorHAnsi" w:hAnsiTheme="minorHAnsi" w:cstheme="minorHAnsi"/>
          <w:sz w:val="22"/>
          <w:szCs w:val="22"/>
          <w:lang w:eastAsia="en-ZW"/>
        </w:rPr>
      </w:pPr>
    </w:p>
    <w:p w14:paraId="5ADCED77" w14:textId="6D89AEB9" w:rsidR="00626B1E" w:rsidRDefault="00626B1E" w:rsidP="00D64F4A">
      <w:pPr>
        <w:spacing w:line="360" w:lineRule="auto"/>
        <w:jc w:val="both"/>
        <w:rPr>
          <w:rFonts w:asciiTheme="minorHAnsi" w:hAnsiTheme="minorHAnsi" w:cstheme="minorHAnsi"/>
          <w:sz w:val="22"/>
          <w:szCs w:val="22"/>
          <w:lang w:eastAsia="en-ZW"/>
        </w:rPr>
      </w:pPr>
    </w:p>
    <w:p w14:paraId="5600E179" w14:textId="6914BA54" w:rsidR="00626B1E" w:rsidRDefault="00626B1E" w:rsidP="00D64F4A">
      <w:pPr>
        <w:spacing w:line="360" w:lineRule="auto"/>
        <w:jc w:val="both"/>
        <w:rPr>
          <w:rFonts w:asciiTheme="minorHAnsi" w:hAnsiTheme="minorHAnsi" w:cstheme="minorHAnsi"/>
          <w:sz w:val="22"/>
          <w:szCs w:val="22"/>
          <w:lang w:eastAsia="en-ZW"/>
        </w:rPr>
      </w:pPr>
    </w:p>
    <w:p w14:paraId="5B3D25B8" w14:textId="77777777" w:rsidR="00626B1E" w:rsidRPr="00F924DA" w:rsidRDefault="00626B1E" w:rsidP="00D64F4A">
      <w:pPr>
        <w:spacing w:line="360" w:lineRule="auto"/>
        <w:jc w:val="both"/>
        <w:rPr>
          <w:rFonts w:asciiTheme="minorHAnsi" w:hAnsiTheme="minorHAnsi" w:cstheme="minorHAnsi"/>
          <w:sz w:val="22"/>
          <w:szCs w:val="22"/>
          <w:lang w:eastAsia="en-ZW"/>
        </w:rPr>
      </w:pPr>
    </w:p>
    <w:p w14:paraId="709AEBFD" w14:textId="54E5036C" w:rsidR="00C628EA" w:rsidRPr="00F924DA" w:rsidRDefault="0022394A" w:rsidP="00D64F4A">
      <w:pPr>
        <w:spacing w:line="360" w:lineRule="auto"/>
        <w:jc w:val="both"/>
        <w:rPr>
          <w:rFonts w:asciiTheme="minorHAnsi" w:hAnsiTheme="minorHAnsi" w:cstheme="minorHAnsi"/>
          <w:b/>
          <w:sz w:val="22"/>
          <w:szCs w:val="22"/>
          <w:lang w:eastAsia="en-ZW"/>
        </w:rPr>
      </w:pPr>
      <w:r>
        <w:rPr>
          <w:rFonts w:asciiTheme="minorHAnsi" w:hAnsiTheme="minorHAnsi" w:cstheme="minorHAnsi"/>
          <w:b/>
          <w:sz w:val="22"/>
          <w:szCs w:val="22"/>
          <w:lang w:eastAsia="en-ZW"/>
        </w:rPr>
        <w:t>4</w:t>
      </w:r>
      <w:r w:rsidR="00C628EA" w:rsidRPr="00F924DA">
        <w:rPr>
          <w:rFonts w:asciiTheme="minorHAnsi" w:hAnsiTheme="minorHAnsi" w:cstheme="minorHAnsi"/>
          <w:b/>
          <w:sz w:val="22"/>
          <w:szCs w:val="22"/>
          <w:lang w:eastAsia="en-ZW"/>
        </w:rPr>
        <w:t>.</w:t>
      </w:r>
      <w:r w:rsidR="00C628EA" w:rsidRPr="00F924DA">
        <w:rPr>
          <w:rFonts w:asciiTheme="minorHAnsi" w:hAnsiTheme="minorHAnsi" w:cstheme="minorHAnsi"/>
          <w:b/>
          <w:sz w:val="22"/>
          <w:szCs w:val="22"/>
          <w:lang w:eastAsia="en-ZW"/>
        </w:rPr>
        <w:tab/>
      </w:r>
      <w:r w:rsidR="00193D6E">
        <w:rPr>
          <w:rFonts w:asciiTheme="minorHAnsi" w:hAnsiTheme="minorHAnsi" w:cstheme="minorHAnsi"/>
          <w:b/>
          <w:sz w:val="22"/>
          <w:szCs w:val="22"/>
          <w:lang w:eastAsia="en-ZW"/>
        </w:rPr>
        <w:t>DATA COLLECTION AND ANALYSIS</w:t>
      </w:r>
    </w:p>
    <w:p w14:paraId="073520A5" w14:textId="77777777" w:rsidR="00C628EA" w:rsidRPr="00F924DA" w:rsidRDefault="00C628EA" w:rsidP="00D64F4A">
      <w:pPr>
        <w:spacing w:line="360" w:lineRule="auto"/>
        <w:jc w:val="both"/>
        <w:rPr>
          <w:rFonts w:asciiTheme="minorHAnsi" w:hAnsiTheme="minorHAnsi" w:cstheme="minorHAnsi"/>
          <w:sz w:val="22"/>
          <w:szCs w:val="22"/>
          <w:lang w:eastAsia="en-ZW"/>
        </w:rPr>
      </w:pPr>
    </w:p>
    <w:p w14:paraId="20B55A94" w14:textId="653A434F" w:rsidR="0080579B" w:rsidRPr="00F924DA" w:rsidRDefault="00F10C7F" w:rsidP="00D64F4A">
      <w:pPr>
        <w:spacing w:line="36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The following chapter outlines the data presentation and analysis of the research findings</w:t>
      </w:r>
    </w:p>
    <w:p w14:paraId="628A9E7F" w14:textId="4E37A248" w:rsidR="002C6FE2" w:rsidRPr="00F924DA" w:rsidRDefault="0022394A" w:rsidP="002C6FE2">
      <w:pPr>
        <w:pStyle w:val="Heading2"/>
        <w:spacing w:before="0" w:line="360" w:lineRule="auto"/>
        <w:jc w:val="both"/>
        <w:rPr>
          <w:rFonts w:asciiTheme="minorHAnsi" w:eastAsiaTheme="minorHAnsi" w:hAnsiTheme="minorHAnsi" w:cstheme="minorHAnsi"/>
          <w:b/>
          <w:color w:val="000000" w:themeColor="text1"/>
          <w:sz w:val="22"/>
          <w:szCs w:val="22"/>
        </w:rPr>
      </w:pPr>
      <w:r>
        <w:rPr>
          <w:rFonts w:asciiTheme="minorHAnsi" w:eastAsiaTheme="minorHAnsi" w:hAnsiTheme="minorHAnsi" w:cstheme="minorHAnsi"/>
          <w:b/>
          <w:color w:val="000000" w:themeColor="text1"/>
          <w:sz w:val="22"/>
          <w:szCs w:val="22"/>
        </w:rPr>
        <w:t>4</w:t>
      </w:r>
      <w:r w:rsidR="002C6FE2">
        <w:rPr>
          <w:rFonts w:asciiTheme="minorHAnsi" w:eastAsiaTheme="minorHAnsi" w:hAnsiTheme="minorHAnsi" w:cstheme="minorHAnsi"/>
          <w:b/>
          <w:color w:val="000000" w:themeColor="text1"/>
          <w:sz w:val="22"/>
          <w:szCs w:val="22"/>
        </w:rPr>
        <w:t>.1</w:t>
      </w:r>
      <w:r w:rsidR="002C6FE2">
        <w:rPr>
          <w:rFonts w:asciiTheme="minorHAnsi" w:eastAsiaTheme="minorHAnsi" w:hAnsiTheme="minorHAnsi" w:cstheme="minorHAnsi"/>
          <w:b/>
          <w:color w:val="000000" w:themeColor="text1"/>
          <w:sz w:val="22"/>
          <w:szCs w:val="22"/>
        </w:rPr>
        <w:tab/>
      </w:r>
      <w:r w:rsidR="002C6FE2" w:rsidRPr="00F924DA">
        <w:rPr>
          <w:rFonts w:asciiTheme="minorHAnsi" w:eastAsiaTheme="minorHAnsi" w:hAnsiTheme="minorHAnsi" w:cstheme="minorHAnsi"/>
          <w:b/>
          <w:color w:val="000000" w:themeColor="text1"/>
          <w:sz w:val="22"/>
          <w:szCs w:val="22"/>
        </w:rPr>
        <w:t>The tool design</w:t>
      </w:r>
    </w:p>
    <w:p w14:paraId="7AEF5CE1" w14:textId="77777777" w:rsidR="002C6FE2" w:rsidRPr="00F924DA" w:rsidRDefault="002C6FE2" w:rsidP="002C6FE2">
      <w:pPr>
        <w:rPr>
          <w:rFonts w:asciiTheme="minorHAnsi" w:eastAsiaTheme="minorHAnsi" w:hAnsiTheme="minorHAnsi" w:cstheme="minorHAnsi"/>
          <w:sz w:val="22"/>
          <w:szCs w:val="22"/>
        </w:rPr>
      </w:pPr>
    </w:p>
    <w:p w14:paraId="4BCB0F69" w14:textId="77777777" w:rsidR="002C6FE2" w:rsidRPr="00F924DA" w:rsidRDefault="002C6FE2" w:rsidP="00FC1B99">
      <w:pPr>
        <w:pStyle w:val="ListParagraph"/>
        <w:spacing w:after="0" w:line="480" w:lineRule="auto"/>
        <w:ind w:left="0"/>
        <w:jc w:val="both"/>
        <w:rPr>
          <w:rFonts w:cstheme="minorHAnsi"/>
          <w:lang w:eastAsia="en-ZW"/>
        </w:rPr>
      </w:pPr>
      <w:r w:rsidRPr="00F924DA">
        <w:rPr>
          <w:rFonts w:cstheme="minorHAnsi"/>
          <w:lang w:eastAsia="en-ZW"/>
        </w:rPr>
        <w:t>The tool was designed in a five-dimension strategy:</w:t>
      </w:r>
    </w:p>
    <w:p w14:paraId="481B09BC"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p>
    <w:p w14:paraId="50513BED"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1.</w:t>
      </w:r>
      <w:r w:rsidRPr="00F924DA">
        <w:rPr>
          <w:rFonts w:asciiTheme="minorHAnsi" w:eastAsiaTheme="minorHAnsi" w:hAnsiTheme="minorHAnsi" w:cstheme="minorHAnsi"/>
          <w:sz w:val="22"/>
          <w:szCs w:val="22"/>
          <w:lang w:eastAsia="en-ZW"/>
        </w:rPr>
        <w:tab/>
        <w:t>e-Readiness Objectives</w:t>
      </w:r>
    </w:p>
    <w:p w14:paraId="5774C9A4"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2.</w:t>
      </w:r>
      <w:r w:rsidRPr="00F924DA">
        <w:rPr>
          <w:rFonts w:asciiTheme="minorHAnsi" w:eastAsiaTheme="minorHAnsi" w:hAnsiTheme="minorHAnsi" w:cstheme="minorHAnsi"/>
          <w:sz w:val="22"/>
          <w:szCs w:val="22"/>
          <w:lang w:eastAsia="en-ZW"/>
        </w:rPr>
        <w:tab/>
        <w:t>Policy and Regulation Framework</w:t>
      </w:r>
    </w:p>
    <w:p w14:paraId="36686A8D"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3.</w:t>
      </w:r>
      <w:r w:rsidRPr="00F924DA">
        <w:rPr>
          <w:rFonts w:asciiTheme="minorHAnsi" w:eastAsiaTheme="minorHAnsi" w:hAnsiTheme="minorHAnsi" w:cstheme="minorHAnsi"/>
          <w:sz w:val="22"/>
          <w:szCs w:val="22"/>
          <w:lang w:eastAsia="en-ZW"/>
        </w:rPr>
        <w:tab/>
        <w:t>ICT Deployment</w:t>
      </w:r>
    </w:p>
    <w:p w14:paraId="5ECC721F"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4.</w:t>
      </w:r>
      <w:r w:rsidRPr="00F924DA">
        <w:rPr>
          <w:rFonts w:asciiTheme="minorHAnsi" w:eastAsiaTheme="minorHAnsi" w:hAnsiTheme="minorHAnsi" w:cstheme="minorHAnsi"/>
          <w:sz w:val="22"/>
          <w:szCs w:val="22"/>
          <w:lang w:eastAsia="en-ZW"/>
        </w:rPr>
        <w:tab/>
        <w:t>ICT Infrastructure Access Level</w:t>
      </w:r>
    </w:p>
    <w:p w14:paraId="6442F35D"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5.</w:t>
      </w:r>
      <w:r w:rsidRPr="00F924DA">
        <w:rPr>
          <w:rFonts w:asciiTheme="minorHAnsi" w:eastAsiaTheme="minorHAnsi" w:hAnsiTheme="minorHAnsi" w:cstheme="minorHAnsi"/>
          <w:sz w:val="22"/>
          <w:szCs w:val="22"/>
          <w:lang w:eastAsia="en-ZW"/>
        </w:rPr>
        <w:tab/>
        <w:t>Training and Human Resources</w:t>
      </w:r>
    </w:p>
    <w:p w14:paraId="777F2A65"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p>
    <w:p w14:paraId="648A6F4F"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These five categories would then be measured with data collected using the predefined scale in Table 2 below:</w:t>
      </w:r>
    </w:p>
    <w:p w14:paraId="2DDD050A"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p>
    <w:tbl>
      <w:tblPr>
        <w:tblStyle w:val="TableGrid"/>
        <w:tblW w:w="0" w:type="auto"/>
        <w:tblLook w:val="04A0" w:firstRow="1" w:lastRow="0" w:firstColumn="1" w:lastColumn="0" w:noHBand="0" w:noVBand="1"/>
      </w:tblPr>
      <w:tblGrid>
        <w:gridCol w:w="3010"/>
        <w:gridCol w:w="3044"/>
        <w:gridCol w:w="3008"/>
      </w:tblGrid>
      <w:tr w:rsidR="002C6FE2" w:rsidRPr="00F924DA" w14:paraId="29018BBE" w14:textId="77777777" w:rsidTr="007051B8">
        <w:tc>
          <w:tcPr>
            <w:tcW w:w="3116" w:type="dxa"/>
          </w:tcPr>
          <w:p w14:paraId="13171439" w14:textId="77777777" w:rsidR="002C6FE2" w:rsidRPr="00F924DA" w:rsidRDefault="002C6FE2" w:rsidP="007051B8">
            <w:pPr>
              <w:suppressAutoHyphens w:val="0"/>
              <w:rPr>
                <w:rFonts w:asciiTheme="minorHAnsi" w:eastAsiaTheme="minorHAnsi" w:hAnsiTheme="minorHAnsi" w:cstheme="minorHAnsi"/>
                <w:b/>
                <w:sz w:val="22"/>
                <w:szCs w:val="22"/>
                <w:lang w:eastAsia="en-US"/>
              </w:rPr>
            </w:pPr>
            <w:r w:rsidRPr="00F924DA">
              <w:rPr>
                <w:rFonts w:asciiTheme="minorHAnsi" w:eastAsiaTheme="minorHAnsi" w:hAnsiTheme="minorHAnsi" w:cstheme="minorHAnsi"/>
                <w:b/>
                <w:sz w:val="22"/>
                <w:szCs w:val="22"/>
                <w:lang w:eastAsia="en-US"/>
              </w:rPr>
              <w:t>Rating</w:t>
            </w:r>
          </w:p>
        </w:tc>
        <w:tc>
          <w:tcPr>
            <w:tcW w:w="3117" w:type="dxa"/>
          </w:tcPr>
          <w:p w14:paraId="776F7C09" w14:textId="77777777" w:rsidR="002C6FE2" w:rsidRPr="00F924DA" w:rsidRDefault="002C6FE2" w:rsidP="007051B8">
            <w:pPr>
              <w:suppressAutoHyphens w:val="0"/>
              <w:rPr>
                <w:rFonts w:asciiTheme="minorHAnsi" w:eastAsiaTheme="minorHAnsi" w:hAnsiTheme="minorHAnsi" w:cstheme="minorHAnsi"/>
                <w:b/>
                <w:sz w:val="22"/>
                <w:szCs w:val="22"/>
                <w:lang w:eastAsia="en-US"/>
              </w:rPr>
            </w:pPr>
            <w:r w:rsidRPr="00F924DA">
              <w:rPr>
                <w:rFonts w:asciiTheme="minorHAnsi" w:eastAsiaTheme="minorHAnsi" w:hAnsiTheme="minorHAnsi" w:cstheme="minorHAnsi"/>
                <w:b/>
                <w:sz w:val="22"/>
                <w:szCs w:val="22"/>
                <w:lang w:eastAsia="en-US"/>
              </w:rPr>
              <w:t>Interpretation (%)</w:t>
            </w:r>
          </w:p>
        </w:tc>
        <w:tc>
          <w:tcPr>
            <w:tcW w:w="3117" w:type="dxa"/>
          </w:tcPr>
          <w:p w14:paraId="0AF6615B" w14:textId="77777777" w:rsidR="002C6FE2" w:rsidRPr="00F924DA" w:rsidRDefault="002C6FE2" w:rsidP="007051B8">
            <w:pPr>
              <w:suppressAutoHyphens w:val="0"/>
              <w:rPr>
                <w:rFonts w:asciiTheme="minorHAnsi" w:eastAsiaTheme="minorHAnsi" w:hAnsiTheme="minorHAnsi" w:cstheme="minorHAnsi"/>
                <w:b/>
                <w:sz w:val="22"/>
                <w:szCs w:val="22"/>
                <w:lang w:eastAsia="en-US"/>
              </w:rPr>
            </w:pPr>
            <w:r w:rsidRPr="00F924DA">
              <w:rPr>
                <w:rFonts w:asciiTheme="minorHAnsi" w:eastAsiaTheme="minorHAnsi" w:hAnsiTheme="minorHAnsi" w:cstheme="minorHAnsi"/>
                <w:b/>
                <w:sz w:val="22"/>
                <w:szCs w:val="22"/>
                <w:lang w:eastAsia="en-US"/>
              </w:rPr>
              <w:t>Used Value</w:t>
            </w:r>
          </w:p>
        </w:tc>
      </w:tr>
      <w:tr w:rsidR="002C6FE2" w:rsidRPr="00F924DA" w14:paraId="1942622C" w14:textId="77777777" w:rsidTr="007051B8">
        <w:tc>
          <w:tcPr>
            <w:tcW w:w="3116" w:type="dxa"/>
          </w:tcPr>
          <w:p w14:paraId="3B5ACDE4"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Very High</w:t>
            </w:r>
          </w:p>
        </w:tc>
        <w:tc>
          <w:tcPr>
            <w:tcW w:w="3117" w:type="dxa"/>
          </w:tcPr>
          <w:p w14:paraId="259983D0"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0 -24</w:t>
            </w:r>
          </w:p>
        </w:tc>
        <w:tc>
          <w:tcPr>
            <w:tcW w:w="3117" w:type="dxa"/>
          </w:tcPr>
          <w:p w14:paraId="0D629031"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1</w:t>
            </w:r>
          </w:p>
        </w:tc>
      </w:tr>
      <w:tr w:rsidR="002C6FE2" w:rsidRPr="00F924DA" w14:paraId="0867CA9D" w14:textId="77777777" w:rsidTr="007051B8">
        <w:tc>
          <w:tcPr>
            <w:tcW w:w="3116" w:type="dxa"/>
          </w:tcPr>
          <w:p w14:paraId="22BCF892"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High</w:t>
            </w:r>
          </w:p>
        </w:tc>
        <w:tc>
          <w:tcPr>
            <w:tcW w:w="3117" w:type="dxa"/>
          </w:tcPr>
          <w:p w14:paraId="4698B090"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25 – 49</w:t>
            </w:r>
          </w:p>
        </w:tc>
        <w:tc>
          <w:tcPr>
            <w:tcW w:w="3117" w:type="dxa"/>
          </w:tcPr>
          <w:p w14:paraId="6ABA4EA4"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2</w:t>
            </w:r>
          </w:p>
        </w:tc>
      </w:tr>
      <w:tr w:rsidR="002C6FE2" w:rsidRPr="00F924DA" w14:paraId="63DBA97A" w14:textId="77777777" w:rsidTr="007051B8">
        <w:tc>
          <w:tcPr>
            <w:tcW w:w="3116" w:type="dxa"/>
          </w:tcPr>
          <w:p w14:paraId="10D4A521"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Low</w:t>
            </w:r>
          </w:p>
        </w:tc>
        <w:tc>
          <w:tcPr>
            <w:tcW w:w="3117" w:type="dxa"/>
          </w:tcPr>
          <w:p w14:paraId="48CFB064"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50 – 74</w:t>
            </w:r>
          </w:p>
        </w:tc>
        <w:tc>
          <w:tcPr>
            <w:tcW w:w="3117" w:type="dxa"/>
          </w:tcPr>
          <w:p w14:paraId="62AEB827"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3</w:t>
            </w:r>
          </w:p>
        </w:tc>
      </w:tr>
      <w:tr w:rsidR="002C6FE2" w:rsidRPr="00F924DA" w14:paraId="4C3AFF2E" w14:textId="77777777" w:rsidTr="007051B8">
        <w:tc>
          <w:tcPr>
            <w:tcW w:w="3116" w:type="dxa"/>
          </w:tcPr>
          <w:p w14:paraId="7D018A14"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Very Low</w:t>
            </w:r>
          </w:p>
        </w:tc>
        <w:tc>
          <w:tcPr>
            <w:tcW w:w="3117" w:type="dxa"/>
          </w:tcPr>
          <w:p w14:paraId="3F1B1C86"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75 – 100</w:t>
            </w:r>
          </w:p>
        </w:tc>
        <w:tc>
          <w:tcPr>
            <w:tcW w:w="3117" w:type="dxa"/>
          </w:tcPr>
          <w:p w14:paraId="0E2212E1" w14:textId="77777777" w:rsidR="002C6FE2" w:rsidRPr="00F924DA" w:rsidRDefault="002C6FE2" w:rsidP="007051B8">
            <w:pPr>
              <w:suppressAutoHyphens w:val="0"/>
              <w:rPr>
                <w:rFonts w:asciiTheme="minorHAnsi" w:eastAsiaTheme="minorHAnsi" w:hAnsiTheme="minorHAnsi" w:cstheme="minorHAnsi"/>
                <w:sz w:val="22"/>
                <w:szCs w:val="22"/>
                <w:lang w:eastAsia="en-US"/>
              </w:rPr>
            </w:pPr>
            <w:r w:rsidRPr="00F924DA">
              <w:rPr>
                <w:rFonts w:asciiTheme="minorHAnsi" w:eastAsiaTheme="minorHAnsi" w:hAnsiTheme="minorHAnsi" w:cstheme="minorHAnsi"/>
                <w:sz w:val="22"/>
                <w:szCs w:val="22"/>
                <w:lang w:eastAsia="en-US"/>
              </w:rPr>
              <w:t>4</w:t>
            </w:r>
          </w:p>
        </w:tc>
      </w:tr>
    </w:tbl>
    <w:p w14:paraId="0E5C5F75"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b/>
          <w:sz w:val="22"/>
          <w:szCs w:val="22"/>
          <w:lang w:eastAsia="en-ZW"/>
        </w:rPr>
        <w:t>Table 2:</w:t>
      </w:r>
      <w:r w:rsidRPr="00F924DA">
        <w:rPr>
          <w:rFonts w:asciiTheme="minorHAnsi" w:eastAsiaTheme="minorHAnsi" w:hAnsiTheme="minorHAnsi" w:cstheme="minorHAnsi"/>
          <w:sz w:val="22"/>
          <w:szCs w:val="22"/>
          <w:lang w:eastAsia="en-ZW"/>
        </w:rPr>
        <w:t xml:space="preserve"> Predefined rating scale </w:t>
      </w:r>
    </w:p>
    <w:p w14:paraId="08C6B385"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p>
    <w:p w14:paraId="49E1A8A4" w14:textId="77777777" w:rsidR="002C6FE2" w:rsidRPr="00F924DA" w:rsidRDefault="002C6FE2" w:rsidP="002C6FE2">
      <w:pPr>
        <w:spacing w:line="360" w:lineRule="auto"/>
        <w:jc w:val="both"/>
        <w:rPr>
          <w:rFonts w:asciiTheme="minorHAnsi" w:eastAsiaTheme="minorHAnsi" w:hAnsiTheme="minorHAnsi" w:cstheme="minorHAnsi"/>
          <w:b/>
          <w:sz w:val="22"/>
          <w:szCs w:val="22"/>
          <w:lang w:eastAsia="en-ZW"/>
        </w:rPr>
      </w:pPr>
      <w:r w:rsidRPr="00F924DA">
        <w:rPr>
          <w:rFonts w:asciiTheme="minorHAnsi" w:eastAsiaTheme="minorHAnsi" w:hAnsiTheme="minorHAnsi" w:cstheme="minorHAnsi"/>
          <w:b/>
          <w:sz w:val="22"/>
          <w:szCs w:val="22"/>
          <w:lang w:eastAsia="en-ZW"/>
        </w:rPr>
        <w:t>Computing of e-Readiness Indices</w:t>
      </w:r>
    </w:p>
    <w:p w14:paraId="6CBCF075" w14:textId="77777777" w:rsidR="009234B2" w:rsidRDefault="009234B2" w:rsidP="00FC1B99">
      <w:pPr>
        <w:spacing w:line="480" w:lineRule="auto"/>
        <w:jc w:val="both"/>
        <w:rPr>
          <w:rFonts w:asciiTheme="minorHAnsi" w:eastAsiaTheme="minorHAnsi" w:hAnsiTheme="minorHAnsi" w:cstheme="minorHAnsi"/>
          <w:sz w:val="22"/>
          <w:szCs w:val="22"/>
          <w:lang w:eastAsia="en-ZW"/>
        </w:rPr>
      </w:pPr>
    </w:p>
    <w:p w14:paraId="710F85AD" w14:textId="583462BE"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 xml:space="preserve"> e-Readiness index formula as presented by Wole </w:t>
      </w:r>
      <w:r w:rsidR="00BE06DD">
        <w:rPr>
          <w:rFonts w:asciiTheme="minorHAnsi" w:eastAsiaTheme="minorHAnsi" w:hAnsiTheme="minorHAnsi" w:cstheme="minorHAnsi"/>
          <w:sz w:val="22"/>
          <w:szCs w:val="22"/>
          <w:lang w:eastAsia="en-ZW"/>
        </w:rPr>
        <w:t>and</w:t>
      </w:r>
      <w:r w:rsidRPr="00F924DA">
        <w:rPr>
          <w:rFonts w:asciiTheme="minorHAnsi" w:eastAsiaTheme="minorHAnsi" w:hAnsiTheme="minorHAnsi" w:cstheme="minorHAnsi"/>
          <w:sz w:val="22"/>
          <w:szCs w:val="22"/>
          <w:lang w:eastAsia="en-ZW"/>
        </w:rPr>
        <w:t xml:space="preserve"> Ospenade </w:t>
      </w:r>
      <w:r w:rsidR="00BE06DD">
        <w:rPr>
          <w:rFonts w:asciiTheme="minorHAnsi" w:eastAsiaTheme="minorHAnsi" w:hAnsiTheme="minorHAnsi" w:cstheme="minorHAnsi"/>
          <w:sz w:val="22"/>
          <w:szCs w:val="22"/>
          <w:lang w:eastAsia="en-ZW"/>
        </w:rPr>
        <w:t>(</w:t>
      </w:r>
      <w:r w:rsidRPr="00F924DA">
        <w:rPr>
          <w:rFonts w:asciiTheme="minorHAnsi" w:eastAsiaTheme="minorHAnsi" w:hAnsiTheme="minorHAnsi" w:cstheme="minorHAnsi"/>
          <w:sz w:val="22"/>
          <w:szCs w:val="22"/>
          <w:lang w:eastAsia="en-ZW"/>
        </w:rPr>
        <w:t xml:space="preserve">2008) is as follows: </w:t>
      </w:r>
    </w:p>
    <w:p w14:paraId="7B881F7A"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 xml:space="preserve"> </w:t>
      </w:r>
    </w:p>
    <w:p w14:paraId="302C7F3C" w14:textId="1B848B2C" w:rsidR="002C6FE2" w:rsidRPr="00F924DA" w:rsidRDefault="004A328A" w:rsidP="00FC1B99">
      <w:pPr>
        <w:spacing w:line="480" w:lineRule="auto"/>
        <w:jc w:val="both"/>
        <w:rPr>
          <w:rFonts w:asciiTheme="minorHAnsi" w:eastAsiaTheme="minorHAnsi" w:hAnsiTheme="minorHAnsi" w:cstheme="minorHAnsi"/>
          <w:sz w:val="22"/>
          <w:szCs w:val="22"/>
          <w:lang w:eastAsia="en-ZW"/>
        </w:rPr>
      </w:pPr>
      <w:r>
        <w:rPr>
          <w:rFonts w:asciiTheme="minorHAnsi" w:eastAsiaTheme="minorHAnsi" w:hAnsiTheme="minorHAnsi" w:cstheme="minorHAnsi"/>
          <w:sz w:val="22"/>
          <w:szCs w:val="22"/>
          <w:lang w:eastAsia="en-ZW"/>
        </w:rPr>
        <w:t>e-R</w:t>
      </w:r>
      <w:r w:rsidR="002C6FE2" w:rsidRPr="00F924DA">
        <w:rPr>
          <w:rFonts w:asciiTheme="minorHAnsi" w:eastAsiaTheme="minorHAnsi" w:hAnsiTheme="minorHAnsi" w:cstheme="minorHAnsi"/>
          <w:sz w:val="22"/>
          <w:szCs w:val="22"/>
          <w:lang w:eastAsia="en-ZW"/>
        </w:rPr>
        <w:t xml:space="preserve">eadiness index = Σj=1,n wij eij /n </w:t>
      </w:r>
    </w:p>
    <w:p w14:paraId="3619FAA3"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 xml:space="preserve"> </w:t>
      </w:r>
    </w:p>
    <w:p w14:paraId="1DB110E4"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Where:</w:t>
      </w:r>
    </w:p>
    <w:p w14:paraId="2CE1ADDB" w14:textId="118F8E96" w:rsidR="002C6FE2" w:rsidRPr="00F924DA" w:rsidRDefault="004A328A" w:rsidP="00FC1B99">
      <w:pPr>
        <w:spacing w:line="480" w:lineRule="auto"/>
        <w:jc w:val="both"/>
        <w:rPr>
          <w:rFonts w:asciiTheme="minorHAnsi" w:eastAsiaTheme="minorHAnsi" w:hAnsiTheme="minorHAnsi" w:cstheme="minorHAnsi"/>
          <w:sz w:val="22"/>
          <w:szCs w:val="22"/>
          <w:lang w:eastAsia="en-ZW"/>
        </w:rPr>
      </w:pPr>
      <w:r>
        <w:rPr>
          <w:rFonts w:asciiTheme="minorHAnsi" w:eastAsiaTheme="minorHAnsi" w:hAnsiTheme="minorHAnsi" w:cstheme="minorHAnsi"/>
          <w:sz w:val="22"/>
          <w:szCs w:val="22"/>
          <w:lang w:eastAsia="en-ZW"/>
        </w:rPr>
        <w:t>e-Readiness: the overall e-R</w:t>
      </w:r>
      <w:r w:rsidR="002C6FE2" w:rsidRPr="00F924DA">
        <w:rPr>
          <w:rFonts w:asciiTheme="minorHAnsi" w:eastAsiaTheme="minorHAnsi" w:hAnsiTheme="minorHAnsi" w:cstheme="minorHAnsi"/>
          <w:sz w:val="22"/>
          <w:szCs w:val="22"/>
          <w:lang w:eastAsia="en-ZW"/>
        </w:rPr>
        <w:t xml:space="preserve">eadiness value j: each of the five (5) indicators wij: relative weights assigned to the five (5) indicators (j) eij: individual index score for each indicator on a scale of 1 to 4 n: total number of measures (5) </w:t>
      </w:r>
    </w:p>
    <w:p w14:paraId="68D778C8"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 xml:space="preserve"> </w:t>
      </w:r>
    </w:p>
    <w:p w14:paraId="2D4182C6" w14:textId="77777777" w:rsidR="002C6FE2" w:rsidRPr="00F924DA" w:rsidRDefault="002C6FE2"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 xml:space="preserve">Data collected with the questionnaire were computed and converted to scales using the predefined scale in Table 2.    </w:t>
      </w:r>
    </w:p>
    <w:p w14:paraId="4542B1E8"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p>
    <w:tbl>
      <w:tblPr>
        <w:tblStyle w:val="TableGrid"/>
        <w:tblW w:w="0" w:type="auto"/>
        <w:tblLook w:val="04A0" w:firstRow="1" w:lastRow="0" w:firstColumn="1" w:lastColumn="0" w:noHBand="0" w:noVBand="1"/>
      </w:tblPr>
      <w:tblGrid>
        <w:gridCol w:w="4531"/>
        <w:gridCol w:w="4531"/>
      </w:tblGrid>
      <w:tr w:rsidR="002C6FE2" w:rsidRPr="00F924DA" w14:paraId="3F85ECF0" w14:textId="77777777" w:rsidTr="007051B8">
        <w:tc>
          <w:tcPr>
            <w:tcW w:w="4531" w:type="dxa"/>
          </w:tcPr>
          <w:p w14:paraId="2AAFF22A" w14:textId="77777777" w:rsidR="002C6FE2" w:rsidRPr="00F924DA" w:rsidRDefault="002C6FE2" w:rsidP="007051B8">
            <w:pPr>
              <w:spacing w:line="360" w:lineRule="auto"/>
              <w:jc w:val="both"/>
              <w:rPr>
                <w:rFonts w:asciiTheme="minorHAnsi" w:eastAsiaTheme="minorHAnsi" w:hAnsiTheme="minorHAnsi" w:cstheme="minorHAnsi"/>
                <w:b/>
                <w:sz w:val="22"/>
                <w:szCs w:val="22"/>
                <w:lang w:eastAsia="en-ZW"/>
              </w:rPr>
            </w:pPr>
            <w:r w:rsidRPr="00F924DA">
              <w:rPr>
                <w:rFonts w:asciiTheme="minorHAnsi" w:eastAsiaTheme="minorHAnsi" w:hAnsiTheme="minorHAnsi" w:cstheme="minorHAnsi"/>
                <w:b/>
                <w:sz w:val="22"/>
                <w:szCs w:val="22"/>
                <w:lang w:eastAsia="en-ZW"/>
              </w:rPr>
              <w:t>Calculated Value (%)</w:t>
            </w:r>
          </w:p>
        </w:tc>
        <w:tc>
          <w:tcPr>
            <w:tcW w:w="4531" w:type="dxa"/>
          </w:tcPr>
          <w:p w14:paraId="3AEA09C7" w14:textId="77777777" w:rsidR="002C6FE2" w:rsidRPr="00F924DA" w:rsidRDefault="002C6FE2" w:rsidP="007051B8">
            <w:pPr>
              <w:spacing w:line="360" w:lineRule="auto"/>
              <w:jc w:val="both"/>
              <w:rPr>
                <w:rFonts w:asciiTheme="minorHAnsi" w:eastAsiaTheme="minorHAnsi" w:hAnsiTheme="minorHAnsi" w:cstheme="minorHAnsi"/>
                <w:b/>
                <w:sz w:val="22"/>
                <w:szCs w:val="22"/>
                <w:lang w:eastAsia="en-ZW"/>
              </w:rPr>
            </w:pPr>
            <w:r w:rsidRPr="00F924DA">
              <w:rPr>
                <w:rFonts w:asciiTheme="minorHAnsi" w:eastAsiaTheme="minorHAnsi" w:hAnsiTheme="minorHAnsi" w:cstheme="minorHAnsi"/>
                <w:b/>
                <w:sz w:val="22"/>
                <w:szCs w:val="22"/>
                <w:lang w:eastAsia="en-ZW"/>
              </w:rPr>
              <w:t>Converted value (scale)</w:t>
            </w:r>
          </w:p>
        </w:tc>
      </w:tr>
      <w:tr w:rsidR="002C6FE2" w:rsidRPr="00F924DA" w14:paraId="5681F5E9" w14:textId="77777777" w:rsidTr="007051B8">
        <w:tc>
          <w:tcPr>
            <w:tcW w:w="4531" w:type="dxa"/>
          </w:tcPr>
          <w:p w14:paraId="0FDF7E45"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0 – 24</w:t>
            </w:r>
          </w:p>
        </w:tc>
        <w:tc>
          <w:tcPr>
            <w:tcW w:w="4531" w:type="dxa"/>
          </w:tcPr>
          <w:p w14:paraId="0BFBD0B2"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1</w:t>
            </w:r>
          </w:p>
        </w:tc>
      </w:tr>
      <w:tr w:rsidR="002C6FE2" w:rsidRPr="00F924DA" w14:paraId="25F32BEB" w14:textId="77777777" w:rsidTr="007051B8">
        <w:tc>
          <w:tcPr>
            <w:tcW w:w="4531" w:type="dxa"/>
          </w:tcPr>
          <w:p w14:paraId="52C3BCCB"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25 – 49</w:t>
            </w:r>
          </w:p>
        </w:tc>
        <w:tc>
          <w:tcPr>
            <w:tcW w:w="4531" w:type="dxa"/>
          </w:tcPr>
          <w:p w14:paraId="3A2E86B9"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2</w:t>
            </w:r>
          </w:p>
        </w:tc>
      </w:tr>
      <w:tr w:rsidR="002C6FE2" w:rsidRPr="00F924DA" w14:paraId="299287BB" w14:textId="77777777" w:rsidTr="007051B8">
        <w:tc>
          <w:tcPr>
            <w:tcW w:w="4531" w:type="dxa"/>
          </w:tcPr>
          <w:p w14:paraId="7CE89F7F"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50- 74</w:t>
            </w:r>
          </w:p>
        </w:tc>
        <w:tc>
          <w:tcPr>
            <w:tcW w:w="4531" w:type="dxa"/>
          </w:tcPr>
          <w:p w14:paraId="033BD622"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3</w:t>
            </w:r>
          </w:p>
        </w:tc>
      </w:tr>
      <w:tr w:rsidR="002C6FE2" w:rsidRPr="00F924DA" w14:paraId="528D3F5C" w14:textId="77777777" w:rsidTr="007051B8">
        <w:tc>
          <w:tcPr>
            <w:tcW w:w="4531" w:type="dxa"/>
          </w:tcPr>
          <w:p w14:paraId="756DDF4F"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75 – 100</w:t>
            </w:r>
          </w:p>
        </w:tc>
        <w:tc>
          <w:tcPr>
            <w:tcW w:w="4531" w:type="dxa"/>
          </w:tcPr>
          <w:p w14:paraId="131CCA65" w14:textId="77777777" w:rsidR="002C6FE2" w:rsidRPr="00F924DA" w:rsidRDefault="002C6FE2" w:rsidP="007051B8">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4</w:t>
            </w:r>
          </w:p>
        </w:tc>
      </w:tr>
    </w:tbl>
    <w:p w14:paraId="0FC48EE2"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b/>
          <w:sz w:val="22"/>
          <w:szCs w:val="22"/>
          <w:lang w:eastAsia="en-ZW"/>
        </w:rPr>
        <w:t>Table 3:</w:t>
      </w:r>
      <w:r w:rsidRPr="00F924DA">
        <w:rPr>
          <w:rFonts w:asciiTheme="minorHAnsi" w:eastAsiaTheme="minorHAnsi" w:hAnsiTheme="minorHAnsi" w:cstheme="minorHAnsi"/>
          <w:sz w:val="22"/>
          <w:szCs w:val="22"/>
          <w:lang w:eastAsia="en-ZW"/>
        </w:rPr>
        <w:t xml:space="preserve"> The predefined scale for questionnaire analysis</w:t>
      </w:r>
    </w:p>
    <w:p w14:paraId="02AA1B25"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p>
    <w:p w14:paraId="52DFFFE8" w14:textId="7876D565" w:rsidR="002C6FE2" w:rsidRPr="00F924DA" w:rsidRDefault="004A328A" w:rsidP="00FC1B99">
      <w:pPr>
        <w:spacing w:line="480" w:lineRule="auto"/>
        <w:jc w:val="both"/>
        <w:rPr>
          <w:rFonts w:asciiTheme="minorHAnsi" w:eastAsiaTheme="minorHAnsi" w:hAnsiTheme="minorHAnsi" w:cstheme="minorHAnsi"/>
          <w:sz w:val="22"/>
          <w:szCs w:val="22"/>
          <w:lang w:eastAsia="en-ZW"/>
        </w:rPr>
      </w:pPr>
      <w:r>
        <w:rPr>
          <w:rFonts w:asciiTheme="minorHAnsi" w:eastAsiaTheme="minorHAnsi" w:hAnsiTheme="minorHAnsi" w:cstheme="minorHAnsi"/>
          <w:sz w:val="22"/>
          <w:szCs w:val="22"/>
          <w:lang w:eastAsia="en-ZW"/>
        </w:rPr>
        <w:t>Based on this, the overall e-R</w:t>
      </w:r>
      <w:r w:rsidR="002C6FE2" w:rsidRPr="00F924DA">
        <w:rPr>
          <w:rFonts w:asciiTheme="minorHAnsi" w:eastAsiaTheme="minorHAnsi" w:hAnsiTheme="minorHAnsi" w:cstheme="minorHAnsi"/>
          <w:sz w:val="22"/>
          <w:szCs w:val="22"/>
          <w:lang w:eastAsia="en-ZW"/>
        </w:rPr>
        <w:t xml:space="preserve">eadiness index of the </w:t>
      </w:r>
      <w:r w:rsidR="0014767F">
        <w:rPr>
          <w:rFonts w:asciiTheme="minorHAnsi" w:eastAsiaTheme="minorHAnsi" w:hAnsiTheme="minorHAnsi" w:cstheme="minorHAnsi"/>
          <w:sz w:val="22"/>
          <w:szCs w:val="22"/>
          <w:lang w:eastAsia="en-ZW"/>
        </w:rPr>
        <w:t xml:space="preserve">Municipality of </w:t>
      </w:r>
      <w:r w:rsidR="002C6FE2" w:rsidRPr="00F924DA">
        <w:rPr>
          <w:rFonts w:asciiTheme="minorHAnsi" w:eastAsiaTheme="minorHAnsi" w:hAnsiTheme="minorHAnsi" w:cstheme="minorHAnsi"/>
          <w:sz w:val="22"/>
          <w:szCs w:val="22"/>
          <w:lang w:eastAsia="en-ZW"/>
        </w:rPr>
        <w:t>City of Windhoek = (4+</w:t>
      </w:r>
      <w:r>
        <w:rPr>
          <w:rFonts w:asciiTheme="minorHAnsi" w:eastAsiaTheme="minorHAnsi" w:hAnsiTheme="minorHAnsi" w:cstheme="minorHAnsi"/>
          <w:sz w:val="22"/>
          <w:szCs w:val="22"/>
          <w:lang w:eastAsia="en-ZW"/>
        </w:rPr>
        <w:t>3+3+2+1)/5 while the overall e-R</w:t>
      </w:r>
      <w:r w:rsidR="002C6FE2" w:rsidRPr="00F924DA">
        <w:rPr>
          <w:rFonts w:asciiTheme="minorHAnsi" w:eastAsiaTheme="minorHAnsi" w:hAnsiTheme="minorHAnsi" w:cstheme="minorHAnsi"/>
          <w:sz w:val="22"/>
          <w:szCs w:val="22"/>
          <w:lang w:eastAsia="en-ZW"/>
        </w:rPr>
        <w:t xml:space="preserve">eadiness index of the </w:t>
      </w:r>
      <w:r w:rsidR="002C6FE2">
        <w:rPr>
          <w:rFonts w:asciiTheme="minorHAnsi" w:eastAsiaTheme="minorHAnsi" w:hAnsiTheme="minorHAnsi" w:cstheme="minorHAnsi"/>
          <w:sz w:val="22"/>
          <w:szCs w:val="22"/>
          <w:lang w:eastAsia="en-ZW"/>
        </w:rPr>
        <w:t>Municipality</w:t>
      </w:r>
      <w:r w:rsidR="002C6FE2" w:rsidRPr="00F924DA">
        <w:rPr>
          <w:rFonts w:asciiTheme="minorHAnsi" w:eastAsiaTheme="minorHAnsi" w:hAnsiTheme="minorHAnsi" w:cstheme="minorHAnsi"/>
          <w:sz w:val="22"/>
          <w:szCs w:val="22"/>
          <w:lang w:eastAsia="en-ZW"/>
        </w:rPr>
        <w:t xml:space="preserve"> = </w:t>
      </w:r>
      <w:r w:rsidR="002C6FE2" w:rsidRPr="00F924DA">
        <w:rPr>
          <w:rFonts w:asciiTheme="minorHAnsi" w:eastAsiaTheme="minorHAnsi" w:hAnsiTheme="minorHAnsi" w:cstheme="minorHAnsi"/>
          <w:b/>
          <w:sz w:val="22"/>
          <w:szCs w:val="22"/>
          <w:lang w:eastAsia="en-ZW"/>
        </w:rPr>
        <w:t>2.6</w:t>
      </w:r>
      <w:r w:rsidR="002C6FE2" w:rsidRPr="00F924DA">
        <w:rPr>
          <w:rFonts w:asciiTheme="minorHAnsi" w:eastAsiaTheme="minorHAnsi" w:hAnsiTheme="minorHAnsi" w:cstheme="minorHAnsi"/>
          <w:sz w:val="22"/>
          <w:szCs w:val="22"/>
          <w:lang w:eastAsia="en-ZW"/>
        </w:rPr>
        <w:t xml:space="preserve"> (See Table 4).</w:t>
      </w:r>
    </w:p>
    <w:p w14:paraId="76693A3A" w14:textId="77777777" w:rsidR="002C6FE2" w:rsidRPr="00F924DA" w:rsidRDefault="002C6FE2" w:rsidP="002C6FE2">
      <w:pPr>
        <w:spacing w:line="360" w:lineRule="auto"/>
        <w:jc w:val="both"/>
        <w:rPr>
          <w:rFonts w:asciiTheme="minorHAnsi" w:eastAsiaTheme="minorHAnsi" w:hAnsiTheme="minorHAnsi" w:cstheme="minorHAnsi"/>
          <w:sz w:val="22"/>
          <w:szCs w:val="22"/>
          <w:lang w:eastAsia="en-ZW"/>
        </w:rPr>
      </w:pPr>
    </w:p>
    <w:tbl>
      <w:tblPr>
        <w:tblW w:w="9286" w:type="dxa"/>
        <w:tblInd w:w="-5" w:type="dxa"/>
        <w:tblLook w:val="04A0" w:firstRow="1" w:lastRow="0" w:firstColumn="1" w:lastColumn="0" w:noHBand="0" w:noVBand="1"/>
      </w:tblPr>
      <w:tblGrid>
        <w:gridCol w:w="2217"/>
        <w:gridCol w:w="2823"/>
        <w:gridCol w:w="1625"/>
        <w:gridCol w:w="1391"/>
        <w:gridCol w:w="1230"/>
      </w:tblGrid>
      <w:tr w:rsidR="002C6FE2" w:rsidRPr="00F924DA" w14:paraId="67EC99B5" w14:textId="77777777" w:rsidTr="007051B8">
        <w:trPr>
          <w:trHeight w:val="1064"/>
        </w:trPr>
        <w:tc>
          <w:tcPr>
            <w:tcW w:w="22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EBB6D6"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e-Readiness Indicator </w:t>
            </w:r>
          </w:p>
        </w:tc>
        <w:tc>
          <w:tcPr>
            <w:tcW w:w="2823" w:type="dxa"/>
            <w:tcBorders>
              <w:top w:val="single" w:sz="4" w:space="0" w:color="auto"/>
              <w:left w:val="nil"/>
              <w:bottom w:val="single" w:sz="4" w:space="0" w:color="auto"/>
              <w:right w:val="single" w:sz="4" w:space="0" w:color="auto"/>
            </w:tcBorders>
            <w:shd w:val="clear" w:color="auto" w:fill="auto"/>
            <w:noWrap/>
            <w:vAlign w:val="center"/>
            <w:hideMark/>
          </w:tcPr>
          <w:p w14:paraId="16D1FBA6"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Contributory Parameters  </w:t>
            </w:r>
          </w:p>
        </w:tc>
        <w:tc>
          <w:tcPr>
            <w:tcW w:w="1625" w:type="dxa"/>
            <w:tcBorders>
              <w:top w:val="single" w:sz="4" w:space="0" w:color="auto"/>
              <w:left w:val="nil"/>
              <w:bottom w:val="single" w:sz="4" w:space="0" w:color="auto"/>
              <w:right w:val="single" w:sz="4" w:space="0" w:color="auto"/>
            </w:tcBorders>
            <w:shd w:val="clear" w:color="auto" w:fill="auto"/>
            <w:noWrap/>
            <w:vAlign w:val="center"/>
            <w:hideMark/>
          </w:tcPr>
          <w:p w14:paraId="10AFC2DC"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Calculated value</w:t>
            </w:r>
          </w:p>
        </w:tc>
        <w:tc>
          <w:tcPr>
            <w:tcW w:w="1391" w:type="dxa"/>
            <w:tcBorders>
              <w:top w:val="single" w:sz="4" w:space="0" w:color="auto"/>
              <w:left w:val="nil"/>
              <w:bottom w:val="single" w:sz="4" w:space="0" w:color="auto"/>
              <w:right w:val="single" w:sz="4" w:space="0" w:color="auto"/>
            </w:tcBorders>
            <w:shd w:val="clear" w:color="auto" w:fill="auto"/>
            <w:noWrap/>
            <w:vAlign w:val="center"/>
            <w:hideMark/>
          </w:tcPr>
          <w:p w14:paraId="41D32433"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Parameter Index </w:t>
            </w:r>
          </w:p>
        </w:tc>
        <w:tc>
          <w:tcPr>
            <w:tcW w:w="1230" w:type="dxa"/>
            <w:tcBorders>
              <w:top w:val="single" w:sz="4" w:space="0" w:color="auto"/>
              <w:left w:val="nil"/>
              <w:bottom w:val="single" w:sz="4" w:space="0" w:color="auto"/>
              <w:right w:val="single" w:sz="4" w:space="0" w:color="auto"/>
            </w:tcBorders>
            <w:shd w:val="clear" w:color="auto" w:fill="auto"/>
            <w:noWrap/>
            <w:vAlign w:val="center"/>
            <w:hideMark/>
          </w:tcPr>
          <w:p w14:paraId="5C208DCB"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Indicator Index </w:t>
            </w:r>
          </w:p>
        </w:tc>
      </w:tr>
      <w:tr w:rsidR="002C6FE2" w:rsidRPr="00F924DA" w14:paraId="53574D02" w14:textId="77777777" w:rsidTr="007051B8">
        <w:trPr>
          <w:trHeight w:val="683"/>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14:paraId="7AD1A358"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ICT Infrastructural Availability </w:t>
            </w:r>
          </w:p>
        </w:tc>
        <w:tc>
          <w:tcPr>
            <w:tcW w:w="2823" w:type="dxa"/>
            <w:tcBorders>
              <w:top w:val="nil"/>
              <w:left w:val="nil"/>
              <w:bottom w:val="single" w:sz="4" w:space="0" w:color="auto"/>
              <w:right w:val="single" w:sz="4" w:space="0" w:color="auto"/>
            </w:tcBorders>
            <w:shd w:val="clear" w:color="auto" w:fill="auto"/>
            <w:noWrap/>
            <w:vAlign w:val="center"/>
            <w:hideMark/>
          </w:tcPr>
          <w:p w14:paraId="57746B11"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Computers</w:t>
            </w:r>
          </w:p>
        </w:tc>
        <w:tc>
          <w:tcPr>
            <w:tcW w:w="1625" w:type="dxa"/>
            <w:tcBorders>
              <w:top w:val="nil"/>
              <w:left w:val="nil"/>
              <w:bottom w:val="single" w:sz="4" w:space="0" w:color="auto"/>
              <w:right w:val="single" w:sz="4" w:space="0" w:color="auto"/>
            </w:tcBorders>
            <w:shd w:val="clear" w:color="auto" w:fill="auto"/>
            <w:noWrap/>
            <w:vAlign w:val="bottom"/>
            <w:hideMark/>
          </w:tcPr>
          <w:p w14:paraId="283C4E02"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88%</w:t>
            </w:r>
          </w:p>
        </w:tc>
        <w:tc>
          <w:tcPr>
            <w:tcW w:w="1391" w:type="dxa"/>
            <w:tcBorders>
              <w:top w:val="nil"/>
              <w:left w:val="nil"/>
              <w:bottom w:val="single" w:sz="4" w:space="0" w:color="auto"/>
              <w:right w:val="single" w:sz="4" w:space="0" w:color="auto"/>
            </w:tcBorders>
            <w:shd w:val="clear" w:color="auto" w:fill="auto"/>
            <w:noWrap/>
            <w:vAlign w:val="bottom"/>
            <w:hideMark/>
          </w:tcPr>
          <w:p w14:paraId="2C896C9B"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w:t>
            </w:r>
          </w:p>
        </w:tc>
        <w:tc>
          <w:tcPr>
            <w:tcW w:w="1230" w:type="dxa"/>
            <w:tcBorders>
              <w:top w:val="nil"/>
              <w:left w:val="nil"/>
              <w:bottom w:val="single" w:sz="4" w:space="0" w:color="auto"/>
              <w:right w:val="single" w:sz="4" w:space="0" w:color="auto"/>
            </w:tcBorders>
            <w:shd w:val="clear" w:color="auto" w:fill="auto"/>
            <w:noWrap/>
            <w:vAlign w:val="bottom"/>
            <w:hideMark/>
          </w:tcPr>
          <w:p w14:paraId="2F1853E5"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w:t>
            </w:r>
          </w:p>
        </w:tc>
      </w:tr>
      <w:tr w:rsidR="002C6FE2" w:rsidRPr="00F924DA" w14:paraId="09BA40AF" w14:textId="77777777" w:rsidTr="007051B8">
        <w:trPr>
          <w:trHeight w:val="604"/>
        </w:trPr>
        <w:tc>
          <w:tcPr>
            <w:tcW w:w="22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32373E"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Access to ICT Infrastructure </w:t>
            </w:r>
          </w:p>
        </w:tc>
        <w:tc>
          <w:tcPr>
            <w:tcW w:w="2823" w:type="dxa"/>
            <w:tcBorders>
              <w:top w:val="nil"/>
              <w:left w:val="nil"/>
              <w:bottom w:val="single" w:sz="4" w:space="0" w:color="auto"/>
              <w:right w:val="single" w:sz="4" w:space="0" w:color="auto"/>
            </w:tcBorders>
            <w:shd w:val="clear" w:color="auto" w:fill="auto"/>
            <w:noWrap/>
            <w:vAlign w:val="center"/>
            <w:hideMark/>
          </w:tcPr>
          <w:p w14:paraId="3C7E267B"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Access in Department </w:t>
            </w:r>
          </w:p>
        </w:tc>
        <w:tc>
          <w:tcPr>
            <w:tcW w:w="1625" w:type="dxa"/>
            <w:tcBorders>
              <w:top w:val="nil"/>
              <w:left w:val="nil"/>
              <w:bottom w:val="single" w:sz="4" w:space="0" w:color="auto"/>
              <w:right w:val="single" w:sz="4" w:space="0" w:color="auto"/>
            </w:tcBorders>
            <w:shd w:val="clear" w:color="auto" w:fill="auto"/>
            <w:noWrap/>
            <w:vAlign w:val="bottom"/>
            <w:hideMark/>
          </w:tcPr>
          <w:p w14:paraId="4E97182C"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32%</w:t>
            </w:r>
          </w:p>
        </w:tc>
        <w:tc>
          <w:tcPr>
            <w:tcW w:w="1391" w:type="dxa"/>
            <w:tcBorders>
              <w:top w:val="nil"/>
              <w:left w:val="nil"/>
              <w:bottom w:val="single" w:sz="4" w:space="0" w:color="auto"/>
              <w:right w:val="single" w:sz="4" w:space="0" w:color="auto"/>
            </w:tcBorders>
            <w:shd w:val="clear" w:color="auto" w:fill="auto"/>
            <w:noWrap/>
            <w:vAlign w:val="bottom"/>
            <w:hideMark/>
          </w:tcPr>
          <w:p w14:paraId="15872182"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c>
          <w:tcPr>
            <w:tcW w:w="123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C1D43AD"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r>
      <w:tr w:rsidR="002C6FE2" w:rsidRPr="00F924DA" w14:paraId="1B35FC61" w14:textId="77777777" w:rsidTr="007051B8">
        <w:trPr>
          <w:trHeight w:val="604"/>
        </w:trPr>
        <w:tc>
          <w:tcPr>
            <w:tcW w:w="2217" w:type="dxa"/>
            <w:vMerge/>
            <w:tcBorders>
              <w:top w:val="nil"/>
              <w:left w:val="single" w:sz="4" w:space="0" w:color="auto"/>
              <w:bottom w:val="single" w:sz="4" w:space="0" w:color="auto"/>
              <w:right w:val="single" w:sz="4" w:space="0" w:color="auto"/>
            </w:tcBorders>
            <w:vAlign w:val="center"/>
            <w:hideMark/>
          </w:tcPr>
          <w:p w14:paraId="49501E5D" w14:textId="77777777" w:rsidR="002C6FE2" w:rsidRPr="00F924DA" w:rsidRDefault="002C6FE2" w:rsidP="007051B8">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21A9B6BF"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Access in Office</w:t>
            </w:r>
          </w:p>
        </w:tc>
        <w:tc>
          <w:tcPr>
            <w:tcW w:w="1625" w:type="dxa"/>
            <w:tcBorders>
              <w:top w:val="nil"/>
              <w:left w:val="nil"/>
              <w:bottom w:val="single" w:sz="4" w:space="0" w:color="auto"/>
              <w:right w:val="single" w:sz="4" w:space="0" w:color="auto"/>
            </w:tcBorders>
            <w:shd w:val="clear" w:color="auto" w:fill="auto"/>
            <w:noWrap/>
            <w:vAlign w:val="bottom"/>
            <w:hideMark/>
          </w:tcPr>
          <w:p w14:paraId="06D47284"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63%</w:t>
            </w:r>
          </w:p>
        </w:tc>
        <w:tc>
          <w:tcPr>
            <w:tcW w:w="1391" w:type="dxa"/>
            <w:tcBorders>
              <w:top w:val="nil"/>
              <w:left w:val="nil"/>
              <w:bottom w:val="single" w:sz="4" w:space="0" w:color="auto"/>
              <w:right w:val="single" w:sz="4" w:space="0" w:color="auto"/>
            </w:tcBorders>
            <w:shd w:val="clear" w:color="auto" w:fill="auto"/>
            <w:noWrap/>
            <w:vAlign w:val="bottom"/>
            <w:hideMark/>
          </w:tcPr>
          <w:p w14:paraId="1F39DD1D"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c>
          <w:tcPr>
            <w:tcW w:w="1230" w:type="dxa"/>
            <w:vMerge/>
            <w:tcBorders>
              <w:top w:val="nil"/>
              <w:left w:val="single" w:sz="4" w:space="0" w:color="auto"/>
              <w:bottom w:val="single" w:sz="4" w:space="0" w:color="000000"/>
              <w:right w:val="single" w:sz="4" w:space="0" w:color="auto"/>
            </w:tcBorders>
            <w:vAlign w:val="center"/>
            <w:hideMark/>
          </w:tcPr>
          <w:p w14:paraId="09E46CFE"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p>
        </w:tc>
      </w:tr>
      <w:tr w:rsidR="002C6FE2" w:rsidRPr="00F924DA" w14:paraId="58148451" w14:textId="77777777" w:rsidTr="007051B8">
        <w:trPr>
          <w:trHeight w:val="643"/>
        </w:trPr>
        <w:tc>
          <w:tcPr>
            <w:tcW w:w="22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1FE03F"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Training and Human Resources</w:t>
            </w:r>
          </w:p>
        </w:tc>
        <w:tc>
          <w:tcPr>
            <w:tcW w:w="2823" w:type="dxa"/>
            <w:tcBorders>
              <w:top w:val="nil"/>
              <w:left w:val="nil"/>
              <w:bottom w:val="single" w:sz="4" w:space="0" w:color="auto"/>
              <w:right w:val="single" w:sz="4" w:space="0" w:color="auto"/>
            </w:tcBorders>
            <w:shd w:val="clear" w:color="auto" w:fill="auto"/>
            <w:noWrap/>
            <w:vAlign w:val="center"/>
            <w:hideMark/>
          </w:tcPr>
          <w:p w14:paraId="3EEA7D8B"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Trained Users </w:t>
            </w:r>
          </w:p>
        </w:tc>
        <w:tc>
          <w:tcPr>
            <w:tcW w:w="1625" w:type="dxa"/>
            <w:tcBorders>
              <w:top w:val="nil"/>
              <w:left w:val="nil"/>
              <w:bottom w:val="single" w:sz="4" w:space="0" w:color="auto"/>
              <w:right w:val="single" w:sz="4" w:space="0" w:color="auto"/>
            </w:tcBorders>
            <w:shd w:val="clear" w:color="auto" w:fill="auto"/>
            <w:noWrap/>
            <w:vAlign w:val="bottom"/>
            <w:hideMark/>
          </w:tcPr>
          <w:p w14:paraId="44DF213A"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48%</w:t>
            </w:r>
          </w:p>
        </w:tc>
        <w:tc>
          <w:tcPr>
            <w:tcW w:w="1391" w:type="dxa"/>
            <w:tcBorders>
              <w:top w:val="nil"/>
              <w:left w:val="nil"/>
              <w:bottom w:val="single" w:sz="4" w:space="0" w:color="auto"/>
              <w:right w:val="single" w:sz="4" w:space="0" w:color="auto"/>
            </w:tcBorders>
            <w:shd w:val="clear" w:color="auto" w:fill="auto"/>
            <w:noWrap/>
            <w:vAlign w:val="bottom"/>
            <w:hideMark/>
          </w:tcPr>
          <w:p w14:paraId="3F0A8A4F"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c>
          <w:tcPr>
            <w:tcW w:w="123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268C32E"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r>
      <w:tr w:rsidR="002C6FE2" w:rsidRPr="00F924DA" w14:paraId="55816345" w14:textId="77777777" w:rsidTr="007051B8">
        <w:trPr>
          <w:trHeight w:val="643"/>
        </w:trPr>
        <w:tc>
          <w:tcPr>
            <w:tcW w:w="2217" w:type="dxa"/>
            <w:vMerge/>
            <w:tcBorders>
              <w:top w:val="nil"/>
              <w:left w:val="single" w:sz="4" w:space="0" w:color="auto"/>
              <w:bottom w:val="single" w:sz="4" w:space="0" w:color="auto"/>
              <w:right w:val="single" w:sz="4" w:space="0" w:color="auto"/>
            </w:tcBorders>
            <w:vAlign w:val="center"/>
            <w:hideMark/>
          </w:tcPr>
          <w:p w14:paraId="2624F1A4" w14:textId="77777777" w:rsidR="002C6FE2" w:rsidRPr="00F924DA" w:rsidRDefault="002C6FE2" w:rsidP="007051B8">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7256EEBA"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Users possessing enough skill </w:t>
            </w:r>
          </w:p>
        </w:tc>
        <w:tc>
          <w:tcPr>
            <w:tcW w:w="1625" w:type="dxa"/>
            <w:tcBorders>
              <w:top w:val="nil"/>
              <w:left w:val="nil"/>
              <w:bottom w:val="single" w:sz="4" w:space="0" w:color="auto"/>
              <w:right w:val="single" w:sz="4" w:space="0" w:color="auto"/>
            </w:tcBorders>
            <w:shd w:val="clear" w:color="auto" w:fill="auto"/>
            <w:noWrap/>
            <w:vAlign w:val="bottom"/>
            <w:hideMark/>
          </w:tcPr>
          <w:p w14:paraId="0C1140B9"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95%</w:t>
            </w:r>
          </w:p>
        </w:tc>
        <w:tc>
          <w:tcPr>
            <w:tcW w:w="1391" w:type="dxa"/>
            <w:tcBorders>
              <w:top w:val="nil"/>
              <w:left w:val="nil"/>
              <w:bottom w:val="single" w:sz="4" w:space="0" w:color="auto"/>
              <w:right w:val="single" w:sz="4" w:space="0" w:color="auto"/>
            </w:tcBorders>
            <w:shd w:val="clear" w:color="auto" w:fill="auto"/>
            <w:noWrap/>
            <w:vAlign w:val="bottom"/>
            <w:hideMark/>
          </w:tcPr>
          <w:p w14:paraId="0CECA318"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w:t>
            </w:r>
          </w:p>
        </w:tc>
        <w:tc>
          <w:tcPr>
            <w:tcW w:w="1230" w:type="dxa"/>
            <w:vMerge/>
            <w:tcBorders>
              <w:top w:val="nil"/>
              <w:left w:val="single" w:sz="4" w:space="0" w:color="auto"/>
              <w:bottom w:val="single" w:sz="4" w:space="0" w:color="000000"/>
              <w:right w:val="single" w:sz="4" w:space="0" w:color="auto"/>
            </w:tcBorders>
            <w:vAlign w:val="center"/>
            <w:hideMark/>
          </w:tcPr>
          <w:p w14:paraId="6D3997CC"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p>
        </w:tc>
      </w:tr>
      <w:tr w:rsidR="002C6FE2" w:rsidRPr="00F924DA" w14:paraId="02A7CD29" w14:textId="77777777" w:rsidTr="007051B8">
        <w:trPr>
          <w:trHeight w:val="643"/>
        </w:trPr>
        <w:tc>
          <w:tcPr>
            <w:tcW w:w="2217" w:type="dxa"/>
            <w:vMerge/>
            <w:tcBorders>
              <w:top w:val="nil"/>
              <w:left w:val="single" w:sz="4" w:space="0" w:color="auto"/>
              <w:bottom w:val="single" w:sz="4" w:space="0" w:color="auto"/>
              <w:right w:val="single" w:sz="4" w:space="0" w:color="auto"/>
            </w:tcBorders>
            <w:vAlign w:val="center"/>
            <w:hideMark/>
          </w:tcPr>
          <w:p w14:paraId="5FCA3923" w14:textId="77777777" w:rsidR="002C6FE2" w:rsidRPr="00F924DA" w:rsidRDefault="002C6FE2" w:rsidP="007051B8">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6BFEE335"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Users needing more training</w:t>
            </w:r>
          </w:p>
        </w:tc>
        <w:tc>
          <w:tcPr>
            <w:tcW w:w="1625" w:type="dxa"/>
            <w:tcBorders>
              <w:top w:val="nil"/>
              <w:left w:val="nil"/>
              <w:bottom w:val="single" w:sz="4" w:space="0" w:color="auto"/>
              <w:right w:val="single" w:sz="4" w:space="0" w:color="auto"/>
            </w:tcBorders>
            <w:shd w:val="clear" w:color="auto" w:fill="auto"/>
            <w:noWrap/>
            <w:vAlign w:val="bottom"/>
            <w:hideMark/>
          </w:tcPr>
          <w:p w14:paraId="2C5F4CE2"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56%</w:t>
            </w:r>
          </w:p>
        </w:tc>
        <w:tc>
          <w:tcPr>
            <w:tcW w:w="1391" w:type="dxa"/>
            <w:tcBorders>
              <w:top w:val="nil"/>
              <w:left w:val="nil"/>
              <w:bottom w:val="single" w:sz="4" w:space="0" w:color="auto"/>
              <w:right w:val="single" w:sz="4" w:space="0" w:color="auto"/>
            </w:tcBorders>
            <w:shd w:val="clear" w:color="auto" w:fill="auto"/>
            <w:noWrap/>
            <w:vAlign w:val="bottom"/>
            <w:hideMark/>
          </w:tcPr>
          <w:p w14:paraId="5F1551D7"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c>
          <w:tcPr>
            <w:tcW w:w="1230" w:type="dxa"/>
            <w:vMerge/>
            <w:tcBorders>
              <w:top w:val="nil"/>
              <w:left w:val="single" w:sz="4" w:space="0" w:color="auto"/>
              <w:bottom w:val="single" w:sz="4" w:space="0" w:color="000000"/>
              <w:right w:val="single" w:sz="4" w:space="0" w:color="auto"/>
            </w:tcBorders>
            <w:vAlign w:val="center"/>
            <w:hideMark/>
          </w:tcPr>
          <w:p w14:paraId="4FF199D8"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p>
        </w:tc>
      </w:tr>
      <w:tr w:rsidR="002C6FE2" w:rsidRPr="00F924DA" w14:paraId="616BF2F9" w14:textId="77777777" w:rsidTr="007051B8">
        <w:trPr>
          <w:trHeight w:val="643"/>
        </w:trPr>
        <w:tc>
          <w:tcPr>
            <w:tcW w:w="2217" w:type="dxa"/>
            <w:vMerge/>
            <w:tcBorders>
              <w:top w:val="nil"/>
              <w:left w:val="single" w:sz="4" w:space="0" w:color="auto"/>
              <w:bottom w:val="single" w:sz="4" w:space="0" w:color="auto"/>
              <w:right w:val="single" w:sz="4" w:space="0" w:color="auto"/>
            </w:tcBorders>
            <w:vAlign w:val="center"/>
            <w:hideMark/>
          </w:tcPr>
          <w:p w14:paraId="7A7661A0" w14:textId="77777777" w:rsidR="002C6FE2" w:rsidRPr="00F924DA" w:rsidRDefault="002C6FE2" w:rsidP="007051B8">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2A8C3F20"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Measures in place to train users</w:t>
            </w:r>
          </w:p>
        </w:tc>
        <w:tc>
          <w:tcPr>
            <w:tcW w:w="1625" w:type="dxa"/>
            <w:tcBorders>
              <w:top w:val="nil"/>
              <w:left w:val="nil"/>
              <w:bottom w:val="single" w:sz="4" w:space="0" w:color="auto"/>
              <w:right w:val="single" w:sz="4" w:space="0" w:color="auto"/>
            </w:tcBorders>
            <w:shd w:val="clear" w:color="auto" w:fill="auto"/>
            <w:noWrap/>
            <w:vAlign w:val="bottom"/>
            <w:hideMark/>
          </w:tcPr>
          <w:p w14:paraId="615E6CBD"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50%</w:t>
            </w:r>
          </w:p>
        </w:tc>
        <w:tc>
          <w:tcPr>
            <w:tcW w:w="1391" w:type="dxa"/>
            <w:tcBorders>
              <w:top w:val="nil"/>
              <w:left w:val="nil"/>
              <w:bottom w:val="single" w:sz="4" w:space="0" w:color="auto"/>
              <w:right w:val="single" w:sz="4" w:space="0" w:color="auto"/>
            </w:tcBorders>
            <w:shd w:val="clear" w:color="auto" w:fill="auto"/>
            <w:noWrap/>
            <w:vAlign w:val="bottom"/>
            <w:hideMark/>
          </w:tcPr>
          <w:p w14:paraId="7E7E7EC0"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c>
          <w:tcPr>
            <w:tcW w:w="1230" w:type="dxa"/>
            <w:vMerge/>
            <w:tcBorders>
              <w:top w:val="nil"/>
              <w:left w:val="single" w:sz="4" w:space="0" w:color="auto"/>
              <w:bottom w:val="single" w:sz="4" w:space="0" w:color="000000"/>
              <w:right w:val="single" w:sz="4" w:space="0" w:color="auto"/>
            </w:tcBorders>
            <w:vAlign w:val="center"/>
            <w:hideMark/>
          </w:tcPr>
          <w:p w14:paraId="55D181C3"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p>
        </w:tc>
      </w:tr>
      <w:tr w:rsidR="002C6FE2" w:rsidRPr="00F924DA" w14:paraId="3711D709" w14:textId="77777777" w:rsidTr="007051B8">
        <w:trPr>
          <w:trHeight w:val="722"/>
        </w:trPr>
        <w:tc>
          <w:tcPr>
            <w:tcW w:w="2217" w:type="dxa"/>
            <w:vMerge w:val="restart"/>
            <w:tcBorders>
              <w:top w:val="nil"/>
              <w:left w:val="single" w:sz="4" w:space="0" w:color="auto"/>
              <w:bottom w:val="single" w:sz="4" w:space="0" w:color="auto"/>
              <w:right w:val="single" w:sz="4" w:space="0" w:color="auto"/>
            </w:tcBorders>
            <w:shd w:val="clear" w:color="auto" w:fill="auto"/>
            <w:vAlign w:val="center"/>
            <w:hideMark/>
          </w:tcPr>
          <w:p w14:paraId="05553232"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Enabling Policy and Regulatory Framework </w:t>
            </w:r>
          </w:p>
        </w:tc>
        <w:tc>
          <w:tcPr>
            <w:tcW w:w="2823" w:type="dxa"/>
            <w:tcBorders>
              <w:top w:val="nil"/>
              <w:left w:val="nil"/>
              <w:bottom w:val="single" w:sz="4" w:space="0" w:color="auto"/>
              <w:right w:val="single" w:sz="4" w:space="0" w:color="auto"/>
            </w:tcBorders>
            <w:shd w:val="clear" w:color="auto" w:fill="auto"/>
            <w:noWrap/>
            <w:vAlign w:val="center"/>
            <w:hideMark/>
          </w:tcPr>
          <w:p w14:paraId="307365AE"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Effectiveness of staff enabling policies </w:t>
            </w:r>
          </w:p>
        </w:tc>
        <w:tc>
          <w:tcPr>
            <w:tcW w:w="1625" w:type="dxa"/>
            <w:tcBorders>
              <w:top w:val="nil"/>
              <w:left w:val="nil"/>
              <w:bottom w:val="single" w:sz="4" w:space="0" w:color="auto"/>
              <w:right w:val="single" w:sz="4" w:space="0" w:color="auto"/>
            </w:tcBorders>
            <w:shd w:val="clear" w:color="auto" w:fill="auto"/>
            <w:noWrap/>
            <w:vAlign w:val="bottom"/>
            <w:hideMark/>
          </w:tcPr>
          <w:p w14:paraId="5610A2EB"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48%</w:t>
            </w:r>
          </w:p>
        </w:tc>
        <w:tc>
          <w:tcPr>
            <w:tcW w:w="1391" w:type="dxa"/>
            <w:tcBorders>
              <w:top w:val="nil"/>
              <w:left w:val="nil"/>
              <w:bottom w:val="single" w:sz="4" w:space="0" w:color="auto"/>
              <w:right w:val="single" w:sz="4" w:space="0" w:color="auto"/>
            </w:tcBorders>
            <w:shd w:val="clear" w:color="auto" w:fill="auto"/>
            <w:noWrap/>
            <w:vAlign w:val="bottom"/>
            <w:hideMark/>
          </w:tcPr>
          <w:p w14:paraId="574701FD"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c>
          <w:tcPr>
            <w:tcW w:w="123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A2420F9"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r>
      <w:tr w:rsidR="002C6FE2" w:rsidRPr="00F924DA" w14:paraId="663123EC" w14:textId="77777777" w:rsidTr="007051B8">
        <w:trPr>
          <w:trHeight w:val="722"/>
        </w:trPr>
        <w:tc>
          <w:tcPr>
            <w:tcW w:w="2217" w:type="dxa"/>
            <w:vMerge/>
            <w:tcBorders>
              <w:top w:val="nil"/>
              <w:left w:val="single" w:sz="4" w:space="0" w:color="auto"/>
              <w:bottom w:val="single" w:sz="4" w:space="0" w:color="auto"/>
              <w:right w:val="single" w:sz="4" w:space="0" w:color="auto"/>
            </w:tcBorders>
            <w:vAlign w:val="center"/>
            <w:hideMark/>
          </w:tcPr>
          <w:p w14:paraId="4273414C" w14:textId="77777777" w:rsidR="002C6FE2" w:rsidRPr="00F924DA" w:rsidRDefault="002C6FE2" w:rsidP="007051B8">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5A9CCFF5"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Effectiveness of controlling regulations </w:t>
            </w:r>
          </w:p>
        </w:tc>
        <w:tc>
          <w:tcPr>
            <w:tcW w:w="1625" w:type="dxa"/>
            <w:tcBorders>
              <w:top w:val="nil"/>
              <w:left w:val="nil"/>
              <w:bottom w:val="single" w:sz="4" w:space="0" w:color="auto"/>
              <w:right w:val="single" w:sz="4" w:space="0" w:color="auto"/>
            </w:tcBorders>
            <w:shd w:val="clear" w:color="auto" w:fill="auto"/>
            <w:noWrap/>
            <w:vAlign w:val="bottom"/>
            <w:hideMark/>
          </w:tcPr>
          <w:p w14:paraId="4CE2D18E"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5%</w:t>
            </w:r>
          </w:p>
        </w:tc>
        <w:tc>
          <w:tcPr>
            <w:tcW w:w="1391" w:type="dxa"/>
            <w:tcBorders>
              <w:top w:val="nil"/>
              <w:left w:val="nil"/>
              <w:bottom w:val="single" w:sz="4" w:space="0" w:color="auto"/>
              <w:right w:val="single" w:sz="4" w:space="0" w:color="auto"/>
            </w:tcBorders>
            <w:shd w:val="clear" w:color="auto" w:fill="auto"/>
            <w:noWrap/>
            <w:vAlign w:val="bottom"/>
            <w:hideMark/>
          </w:tcPr>
          <w:p w14:paraId="348E0F7A"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1</w:t>
            </w:r>
          </w:p>
        </w:tc>
        <w:tc>
          <w:tcPr>
            <w:tcW w:w="1230" w:type="dxa"/>
            <w:vMerge/>
            <w:tcBorders>
              <w:top w:val="nil"/>
              <w:left w:val="single" w:sz="4" w:space="0" w:color="auto"/>
              <w:bottom w:val="single" w:sz="4" w:space="0" w:color="000000"/>
              <w:right w:val="single" w:sz="4" w:space="0" w:color="auto"/>
            </w:tcBorders>
            <w:vAlign w:val="center"/>
            <w:hideMark/>
          </w:tcPr>
          <w:p w14:paraId="48F47B75"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p>
        </w:tc>
      </w:tr>
      <w:tr w:rsidR="002C6FE2" w:rsidRPr="00F924DA" w14:paraId="63876025" w14:textId="77777777" w:rsidTr="007051B8">
        <w:trPr>
          <w:trHeight w:val="551"/>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14:paraId="063C0E92" w14:textId="77777777" w:rsidR="002C6FE2" w:rsidRPr="00F924DA" w:rsidRDefault="002C6FE2" w:rsidP="007051B8">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ICT Deployment </w:t>
            </w:r>
          </w:p>
        </w:tc>
        <w:tc>
          <w:tcPr>
            <w:tcW w:w="2823" w:type="dxa"/>
            <w:tcBorders>
              <w:top w:val="nil"/>
              <w:left w:val="nil"/>
              <w:bottom w:val="single" w:sz="4" w:space="0" w:color="auto"/>
              <w:right w:val="single" w:sz="4" w:space="0" w:color="auto"/>
            </w:tcBorders>
            <w:shd w:val="clear" w:color="auto" w:fill="auto"/>
            <w:noWrap/>
            <w:vAlign w:val="center"/>
            <w:hideMark/>
          </w:tcPr>
          <w:p w14:paraId="4907B7DA" w14:textId="77777777" w:rsidR="002C6FE2" w:rsidRPr="00F924DA" w:rsidRDefault="002C6FE2" w:rsidP="007051B8">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Deployment in staff based activities</w:t>
            </w:r>
          </w:p>
        </w:tc>
        <w:tc>
          <w:tcPr>
            <w:tcW w:w="1625" w:type="dxa"/>
            <w:tcBorders>
              <w:top w:val="nil"/>
              <w:left w:val="nil"/>
              <w:bottom w:val="single" w:sz="4" w:space="0" w:color="auto"/>
              <w:right w:val="single" w:sz="4" w:space="0" w:color="auto"/>
            </w:tcBorders>
            <w:shd w:val="clear" w:color="auto" w:fill="auto"/>
            <w:noWrap/>
            <w:vAlign w:val="bottom"/>
            <w:hideMark/>
          </w:tcPr>
          <w:p w14:paraId="4825049B"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7%</w:t>
            </w:r>
          </w:p>
        </w:tc>
        <w:tc>
          <w:tcPr>
            <w:tcW w:w="1391" w:type="dxa"/>
            <w:tcBorders>
              <w:top w:val="nil"/>
              <w:left w:val="nil"/>
              <w:bottom w:val="single" w:sz="4" w:space="0" w:color="auto"/>
              <w:right w:val="single" w:sz="4" w:space="0" w:color="auto"/>
            </w:tcBorders>
            <w:shd w:val="clear" w:color="auto" w:fill="auto"/>
            <w:noWrap/>
            <w:vAlign w:val="bottom"/>
            <w:hideMark/>
          </w:tcPr>
          <w:p w14:paraId="4F2E830D"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1</w:t>
            </w:r>
          </w:p>
        </w:tc>
        <w:tc>
          <w:tcPr>
            <w:tcW w:w="1230" w:type="dxa"/>
            <w:tcBorders>
              <w:top w:val="nil"/>
              <w:left w:val="nil"/>
              <w:bottom w:val="single" w:sz="4" w:space="0" w:color="auto"/>
              <w:right w:val="single" w:sz="4" w:space="0" w:color="auto"/>
            </w:tcBorders>
            <w:shd w:val="clear" w:color="auto" w:fill="auto"/>
            <w:noWrap/>
            <w:vAlign w:val="bottom"/>
            <w:hideMark/>
          </w:tcPr>
          <w:p w14:paraId="46667445" w14:textId="77777777" w:rsidR="002C6FE2" w:rsidRPr="00F924DA" w:rsidRDefault="002C6FE2" w:rsidP="007051B8">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1</w:t>
            </w:r>
          </w:p>
        </w:tc>
      </w:tr>
    </w:tbl>
    <w:p w14:paraId="5B80468E" w14:textId="0AEB392B" w:rsidR="002C6FE2" w:rsidRPr="00F924DA" w:rsidRDefault="002C6FE2" w:rsidP="002C6FE2">
      <w:pPr>
        <w:spacing w:line="36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b/>
          <w:sz w:val="22"/>
          <w:szCs w:val="22"/>
          <w:lang w:eastAsia="en-ZW"/>
        </w:rPr>
        <w:t>Table 4</w:t>
      </w:r>
      <w:r w:rsidRPr="00F924DA">
        <w:rPr>
          <w:rFonts w:asciiTheme="minorHAnsi" w:eastAsiaTheme="minorHAnsi" w:hAnsiTheme="minorHAnsi" w:cstheme="minorHAnsi"/>
          <w:sz w:val="22"/>
          <w:szCs w:val="22"/>
          <w:lang w:eastAsia="en-ZW"/>
        </w:rPr>
        <w:t xml:space="preserve">: </w:t>
      </w:r>
      <w:r w:rsidR="00CD3860">
        <w:rPr>
          <w:rFonts w:asciiTheme="minorHAnsi" w:eastAsiaTheme="minorHAnsi" w:hAnsiTheme="minorHAnsi" w:cstheme="minorHAnsi"/>
          <w:sz w:val="22"/>
          <w:szCs w:val="22"/>
          <w:lang w:eastAsia="en-ZW"/>
        </w:rPr>
        <w:t xml:space="preserve">Municipality of City of Windhoek’s </w:t>
      </w:r>
      <w:r w:rsidRPr="00F924DA">
        <w:rPr>
          <w:rFonts w:asciiTheme="minorHAnsi" w:eastAsiaTheme="minorHAnsi" w:hAnsiTheme="minorHAnsi" w:cstheme="minorHAnsi"/>
          <w:sz w:val="22"/>
          <w:szCs w:val="22"/>
          <w:lang w:eastAsia="en-ZW"/>
        </w:rPr>
        <w:t>e-Readiness Indicators and Indices</w:t>
      </w:r>
    </w:p>
    <w:p w14:paraId="56CC96DC" w14:textId="77777777" w:rsidR="00FC1B99" w:rsidRDefault="00FC1B99" w:rsidP="00D64F4A">
      <w:pPr>
        <w:spacing w:line="360" w:lineRule="auto"/>
        <w:jc w:val="both"/>
        <w:rPr>
          <w:rFonts w:asciiTheme="minorHAnsi" w:hAnsiTheme="minorHAnsi" w:cstheme="minorHAnsi"/>
          <w:sz w:val="22"/>
          <w:szCs w:val="22"/>
          <w:lang w:eastAsia="en-ZW"/>
        </w:rPr>
      </w:pPr>
    </w:p>
    <w:p w14:paraId="345DE695" w14:textId="7289BFE2" w:rsidR="00FC1B99" w:rsidRPr="00F924DA" w:rsidRDefault="00FC1B99" w:rsidP="00D64F4A">
      <w:pPr>
        <w:spacing w:line="360" w:lineRule="auto"/>
        <w:jc w:val="both"/>
        <w:rPr>
          <w:rFonts w:asciiTheme="minorHAnsi" w:hAnsiTheme="minorHAnsi" w:cstheme="minorHAnsi"/>
          <w:sz w:val="22"/>
          <w:szCs w:val="22"/>
          <w:lang w:eastAsia="en-ZW"/>
        </w:rPr>
      </w:pPr>
    </w:p>
    <w:p w14:paraId="2A12BCBF" w14:textId="647C9668" w:rsidR="00415122" w:rsidRPr="00F924DA" w:rsidRDefault="0022394A" w:rsidP="00D64F4A">
      <w:pPr>
        <w:spacing w:line="360" w:lineRule="auto"/>
        <w:jc w:val="both"/>
        <w:rPr>
          <w:rFonts w:asciiTheme="minorHAnsi" w:hAnsiTheme="minorHAnsi" w:cstheme="minorHAnsi"/>
          <w:b/>
          <w:sz w:val="22"/>
          <w:szCs w:val="22"/>
          <w:lang w:eastAsia="en-ZW"/>
        </w:rPr>
      </w:pPr>
      <w:r>
        <w:rPr>
          <w:rFonts w:asciiTheme="minorHAnsi" w:hAnsiTheme="minorHAnsi" w:cstheme="minorHAnsi"/>
          <w:b/>
          <w:sz w:val="22"/>
          <w:szCs w:val="22"/>
          <w:lang w:eastAsia="en-ZW"/>
        </w:rPr>
        <w:t>4</w:t>
      </w:r>
      <w:r w:rsidR="00415122" w:rsidRPr="00F924DA">
        <w:rPr>
          <w:rFonts w:asciiTheme="minorHAnsi" w:hAnsiTheme="minorHAnsi" w:cstheme="minorHAnsi"/>
          <w:b/>
          <w:sz w:val="22"/>
          <w:szCs w:val="22"/>
          <w:lang w:eastAsia="en-ZW"/>
        </w:rPr>
        <w:t>.</w:t>
      </w:r>
      <w:r w:rsidR="002C6FE2">
        <w:rPr>
          <w:rFonts w:asciiTheme="minorHAnsi" w:hAnsiTheme="minorHAnsi" w:cstheme="minorHAnsi"/>
          <w:b/>
          <w:sz w:val="22"/>
          <w:szCs w:val="22"/>
          <w:lang w:eastAsia="en-ZW"/>
        </w:rPr>
        <w:t>2</w:t>
      </w:r>
      <w:r w:rsidR="00415122" w:rsidRPr="00F924DA">
        <w:rPr>
          <w:rFonts w:asciiTheme="minorHAnsi" w:hAnsiTheme="minorHAnsi" w:cstheme="minorHAnsi"/>
          <w:b/>
          <w:sz w:val="22"/>
          <w:szCs w:val="22"/>
          <w:lang w:eastAsia="en-ZW"/>
        </w:rPr>
        <w:tab/>
        <w:t>Results obtained from online Questionnaires</w:t>
      </w:r>
    </w:p>
    <w:p w14:paraId="72998A5A" w14:textId="569B725B" w:rsidR="00415122" w:rsidRPr="00F924DA" w:rsidRDefault="00415122" w:rsidP="00D64F4A">
      <w:pPr>
        <w:spacing w:line="360" w:lineRule="auto"/>
        <w:jc w:val="both"/>
        <w:rPr>
          <w:rFonts w:asciiTheme="minorHAnsi" w:hAnsiTheme="minorHAnsi" w:cstheme="minorHAnsi"/>
          <w:sz w:val="22"/>
          <w:szCs w:val="22"/>
          <w:lang w:eastAsia="en-ZW"/>
        </w:rPr>
      </w:pPr>
    </w:p>
    <w:p w14:paraId="247EE15B" w14:textId="4D833AF8" w:rsidR="002A32A4" w:rsidRPr="00F924DA" w:rsidRDefault="0022394A" w:rsidP="00FC1B99">
      <w:pPr>
        <w:spacing w:line="480" w:lineRule="auto"/>
        <w:jc w:val="both"/>
        <w:rPr>
          <w:rFonts w:asciiTheme="minorHAnsi" w:hAnsiTheme="minorHAnsi" w:cstheme="minorHAnsi"/>
          <w:sz w:val="22"/>
          <w:szCs w:val="22"/>
          <w:lang w:eastAsia="en-ZW"/>
        </w:rPr>
      </w:pPr>
      <w:r>
        <w:rPr>
          <w:rFonts w:asciiTheme="minorHAnsi" w:hAnsiTheme="minorHAnsi" w:cstheme="minorHAnsi"/>
          <w:b/>
          <w:sz w:val="22"/>
          <w:szCs w:val="22"/>
          <w:lang w:eastAsia="en-ZW"/>
        </w:rPr>
        <w:t>4</w:t>
      </w:r>
      <w:r w:rsidR="00FA3670" w:rsidRPr="00F924DA">
        <w:rPr>
          <w:rFonts w:asciiTheme="minorHAnsi" w:hAnsiTheme="minorHAnsi" w:cstheme="minorHAnsi"/>
          <w:b/>
          <w:sz w:val="22"/>
          <w:szCs w:val="22"/>
          <w:lang w:eastAsia="en-ZW"/>
        </w:rPr>
        <w:t>.</w:t>
      </w:r>
      <w:r w:rsidR="002C6FE2">
        <w:rPr>
          <w:rFonts w:asciiTheme="minorHAnsi" w:hAnsiTheme="minorHAnsi" w:cstheme="minorHAnsi"/>
          <w:b/>
          <w:sz w:val="22"/>
          <w:szCs w:val="22"/>
          <w:lang w:eastAsia="en-ZW"/>
        </w:rPr>
        <w:t>2</w:t>
      </w:r>
      <w:r w:rsidR="00FA3670" w:rsidRPr="00F924DA">
        <w:rPr>
          <w:rFonts w:asciiTheme="minorHAnsi" w:hAnsiTheme="minorHAnsi" w:cstheme="minorHAnsi"/>
          <w:b/>
          <w:sz w:val="22"/>
          <w:szCs w:val="22"/>
          <w:lang w:eastAsia="en-ZW"/>
        </w:rPr>
        <w:t>.1</w:t>
      </w:r>
      <w:r w:rsidR="00FA3670" w:rsidRPr="00F924DA">
        <w:rPr>
          <w:rFonts w:asciiTheme="minorHAnsi" w:hAnsiTheme="minorHAnsi" w:cstheme="minorHAnsi"/>
          <w:sz w:val="22"/>
          <w:szCs w:val="22"/>
          <w:lang w:eastAsia="en-ZW"/>
        </w:rPr>
        <w:t xml:space="preserve"> </w:t>
      </w:r>
      <w:r w:rsidR="00FA3670" w:rsidRPr="00F924DA">
        <w:rPr>
          <w:rFonts w:asciiTheme="minorHAnsi" w:hAnsiTheme="minorHAnsi" w:cstheme="minorHAnsi"/>
          <w:sz w:val="22"/>
          <w:szCs w:val="22"/>
          <w:lang w:eastAsia="en-ZW"/>
        </w:rPr>
        <w:tab/>
      </w:r>
      <w:r w:rsidR="002A32A4" w:rsidRPr="00F924DA">
        <w:rPr>
          <w:rFonts w:asciiTheme="minorHAnsi" w:hAnsiTheme="minorHAnsi" w:cstheme="minorHAnsi"/>
          <w:sz w:val="22"/>
          <w:szCs w:val="22"/>
          <w:lang w:eastAsia="en-ZW"/>
        </w:rPr>
        <w:t xml:space="preserve">Table </w:t>
      </w:r>
      <w:r w:rsidR="009B59EE" w:rsidRPr="00F924DA">
        <w:rPr>
          <w:rFonts w:asciiTheme="minorHAnsi" w:hAnsiTheme="minorHAnsi" w:cstheme="minorHAnsi"/>
          <w:sz w:val="22"/>
          <w:szCs w:val="22"/>
          <w:lang w:eastAsia="en-ZW"/>
        </w:rPr>
        <w:t>5</w:t>
      </w:r>
      <w:r w:rsidR="002A32A4" w:rsidRPr="00F924DA">
        <w:rPr>
          <w:rFonts w:asciiTheme="minorHAnsi" w:hAnsiTheme="minorHAnsi" w:cstheme="minorHAnsi"/>
          <w:sz w:val="22"/>
          <w:szCs w:val="22"/>
          <w:lang w:eastAsia="en-ZW"/>
        </w:rPr>
        <w:t xml:space="preserve">: below are the </w:t>
      </w:r>
      <w:r w:rsidR="00B33121" w:rsidRPr="00F924DA">
        <w:rPr>
          <w:rFonts w:asciiTheme="minorHAnsi" w:hAnsiTheme="minorHAnsi" w:cstheme="minorHAnsi"/>
          <w:sz w:val="22"/>
          <w:szCs w:val="22"/>
          <w:lang w:eastAsia="en-ZW"/>
        </w:rPr>
        <w:t xml:space="preserve">results collected from the online questionnaire </w:t>
      </w:r>
      <w:r w:rsidR="001B0C86" w:rsidRPr="00F924DA">
        <w:rPr>
          <w:rFonts w:asciiTheme="minorHAnsi" w:hAnsiTheme="minorHAnsi" w:cstheme="minorHAnsi"/>
          <w:sz w:val="22"/>
          <w:szCs w:val="22"/>
          <w:lang w:eastAsia="en-ZW"/>
        </w:rPr>
        <w:t xml:space="preserve">sent to all departments at the </w:t>
      </w:r>
      <w:r w:rsidR="0014767F">
        <w:rPr>
          <w:rFonts w:asciiTheme="minorHAnsi" w:hAnsiTheme="minorHAnsi" w:cstheme="minorHAnsi"/>
          <w:sz w:val="22"/>
          <w:szCs w:val="22"/>
          <w:lang w:eastAsia="en-ZW"/>
        </w:rPr>
        <w:t xml:space="preserve">Municipality of </w:t>
      </w:r>
      <w:r w:rsidR="001B0C86" w:rsidRPr="00F924DA">
        <w:rPr>
          <w:rFonts w:asciiTheme="minorHAnsi" w:hAnsiTheme="minorHAnsi" w:cstheme="minorHAnsi"/>
          <w:sz w:val="22"/>
          <w:szCs w:val="22"/>
          <w:lang w:eastAsia="en-ZW"/>
        </w:rPr>
        <w:t>C</w:t>
      </w:r>
      <w:r w:rsidR="00B33121" w:rsidRPr="00F924DA">
        <w:rPr>
          <w:rFonts w:asciiTheme="minorHAnsi" w:hAnsiTheme="minorHAnsi" w:cstheme="minorHAnsi"/>
          <w:sz w:val="22"/>
          <w:szCs w:val="22"/>
          <w:lang w:eastAsia="en-ZW"/>
        </w:rPr>
        <w:t xml:space="preserve">ity of Windhoek. The questionnaire </w:t>
      </w:r>
      <w:r w:rsidR="001B0C86" w:rsidRPr="00F924DA">
        <w:rPr>
          <w:rFonts w:asciiTheme="minorHAnsi" w:hAnsiTheme="minorHAnsi" w:cstheme="minorHAnsi"/>
          <w:sz w:val="22"/>
          <w:szCs w:val="22"/>
          <w:lang w:eastAsia="en-ZW"/>
        </w:rPr>
        <w:t>was</w:t>
      </w:r>
      <w:r w:rsidR="00B33121" w:rsidRPr="00F924DA">
        <w:rPr>
          <w:rFonts w:asciiTheme="minorHAnsi" w:hAnsiTheme="minorHAnsi" w:cstheme="minorHAnsi"/>
          <w:sz w:val="22"/>
          <w:szCs w:val="22"/>
          <w:lang w:eastAsia="en-ZW"/>
        </w:rPr>
        <w:t xml:space="preserve"> sepa</w:t>
      </w:r>
      <w:r w:rsidR="00071C83" w:rsidRPr="00F924DA">
        <w:rPr>
          <w:rFonts w:asciiTheme="minorHAnsi" w:hAnsiTheme="minorHAnsi" w:cstheme="minorHAnsi"/>
          <w:sz w:val="22"/>
          <w:szCs w:val="22"/>
          <w:lang w:eastAsia="en-ZW"/>
        </w:rPr>
        <w:t>rated into four sections, namely Employee Data, Internet Access, Manp</w:t>
      </w:r>
      <w:r w:rsidR="001B0C86" w:rsidRPr="00F924DA">
        <w:rPr>
          <w:rFonts w:asciiTheme="minorHAnsi" w:hAnsiTheme="minorHAnsi" w:cstheme="minorHAnsi"/>
          <w:sz w:val="22"/>
          <w:szCs w:val="22"/>
          <w:lang w:eastAsia="en-ZW"/>
        </w:rPr>
        <w:t>ower and Demographic Data each</w:t>
      </w:r>
      <w:r w:rsidR="00071C83" w:rsidRPr="00F924DA">
        <w:rPr>
          <w:rFonts w:asciiTheme="minorHAnsi" w:hAnsiTheme="minorHAnsi" w:cstheme="minorHAnsi"/>
          <w:sz w:val="22"/>
          <w:szCs w:val="22"/>
          <w:lang w:eastAsia="en-ZW"/>
        </w:rPr>
        <w:t xml:space="preserve"> will be discussed individually.</w:t>
      </w:r>
    </w:p>
    <w:p w14:paraId="7376E4AC" w14:textId="534B8CEB" w:rsidR="002D5F6E" w:rsidRPr="00F924DA" w:rsidRDefault="002D5F6E" w:rsidP="000C5806">
      <w:pPr>
        <w:ind w:left="720"/>
        <w:jc w:val="both"/>
        <w:rPr>
          <w:rFonts w:asciiTheme="minorHAnsi" w:hAnsiTheme="minorHAnsi" w:cstheme="minorHAnsi"/>
          <w:sz w:val="22"/>
          <w:szCs w:val="22"/>
        </w:rPr>
      </w:pPr>
      <w:r w:rsidRPr="00F924DA">
        <w:rPr>
          <w:rFonts w:asciiTheme="minorHAnsi" w:hAnsiTheme="minorHAnsi" w:cstheme="minorHAnsi"/>
          <w:noProof/>
          <w:sz w:val="22"/>
          <w:szCs w:val="22"/>
          <w:lang w:val="en-GB" w:eastAsia="en-GB"/>
        </w:rPr>
        <w:drawing>
          <wp:inline distT="0" distB="0" distL="0" distR="0" wp14:anchorId="332F9E82" wp14:editId="44E0BD2A">
            <wp:extent cx="5943600" cy="2924810"/>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92481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7CC5C939" wp14:editId="4AC58F29">
            <wp:extent cx="5943600" cy="3941445"/>
            <wp:effectExtent l="0" t="0" r="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94144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1811F0B0" wp14:editId="034B4CC9">
            <wp:extent cx="5943600" cy="486600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486600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7ACD5B03" wp14:editId="33297170">
            <wp:extent cx="5943600" cy="4795520"/>
            <wp:effectExtent l="0" t="0" r="0" b="508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79552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57F19D18" wp14:editId="6B247F87">
            <wp:extent cx="5943600" cy="4812665"/>
            <wp:effectExtent l="0" t="0" r="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481266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723D47C4" wp14:editId="33F70F6F">
            <wp:extent cx="5943600" cy="480504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80504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2817D816" wp14:editId="35C997C3">
            <wp:extent cx="5943600" cy="3216910"/>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321691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11CFF087" wp14:editId="714B38F7">
            <wp:extent cx="5943600" cy="39306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393065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6DD55855" wp14:editId="2CAAB7C8">
            <wp:extent cx="5943600" cy="434530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4345305"/>
                    </a:xfrm>
                    <a:prstGeom prst="rect">
                      <a:avLst/>
                    </a:prstGeom>
                  </pic:spPr>
                </pic:pic>
              </a:graphicData>
            </a:graphic>
          </wp:inline>
        </w:drawing>
      </w:r>
      <w:r w:rsidR="001B0C86" w:rsidRPr="00F924DA">
        <w:rPr>
          <w:rFonts w:asciiTheme="minorHAnsi" w:hAnsiTheme="minorHAnsi" w:cstheme="minorHAnsi"/>
          <w:sz w:val="22"/>
          <w:szCs w:val="22"/>
        </w:rPr>
        <w:br/>
      </w:r>
      <w:r w:rsidR="001B0C86" w:rsidRPr="00F924DA">
        <w:rPr>
          <w:rFonts w:asciiTheme="minorHAnsi" w:hAnsiTheme="minorHAnsi" w:cstheme="minorHAnsi"/>
          <w:b/>
          <w:sz w:val="22"/>
          <w:szCs w:val="22"/>
        </w:rPr>
        <w:t xml:space="preserve">Table </w:t>
      </w:r>
      <w:r w:rsidR="009B59EE" w:rsidRPr="00F924DA">
        <w:rPr>
          <w:rFonts w:asciiTheme="minorHAnsi" w:hAnsiTheme="minorHAnsi" w:cstheme="minorHAnsi"/>
          <w:b/>
          <w:sz w:val="22"/>
          <w:szCs w:val="22"/>
        </w:rPr>
        <w:t>5</w:t>
      </w:r>
      <w:r w:rsidR="001B0C86" w:rsidRPr="00F924DA">
        <w:rPr>
          <w:rFonts w:asciiTheme="minorHAnsi" w:hAnsiTheme="minorHAnsi" w:cstheme="minorHAnsi"/>
          <w:b/>
          <w:sz w:val="22"/>
          <w:szCs w:val="22"/>
        </w:rPr>
        <w:t>:</w:t>
      </w:r>
      <w:r w:rsidR="001B0C86" w:rsidRPr="00F924DA">
        <w:rPr>
          <w:rFonts w:asciiTheme="minorHAnsi" w:hAnsiTheme="minorHAnsi" w:cstheme="minorHAnsi"/>
          <w:sz w:val="22"/>
          <w:szCs w:val="22"/>
        </w:rPr>
        <w:t xml:space="preserve"> Results: E-Readiness Assessment of </w:t>
      </w:r>
      <w:r w:rsidR="009B59EE" w:rsidRPr="00F924DA">
        <w:rPr>
          <w:rFonts w:asciiTheme="minorHAnsi" w:hAnsiTheme="minorHAnsi" w:cstheme="minorHAnsi"/>
          <w:sz w:val="22"/>
          <w:szCs w:val="22"/>
        </w:rPr>
        <w:t>the Municipality of City of Windhoek – All Departments</w:t>
      </w:r>
    </w:p>
    <w:p w14:paraId="02B9F94F" w14:textId="1A47F353" w:rsidR="001B0C86" w:rsidRPr="00F924DA" w:rsidRDefault="001B0C86" w:rsidP="00A02529">
      <w:pPr>
        <w:jc w:val="both"/>
        <w:rPr>
          <w:rFonts w:asciiTheme="minorHAnsi" w:hAnsiTheme="minorHAnsi" w:cstheme="minorHAnsi"/>
          <w:sz w:val="22"/>
          <w:szCs w:val="22"/>
        </w:rPr>
      </w:pPr>
    </w:p>
    <w:p w14:paraId="554E79B0" w14:textId="3F1C036E" w:rsidR="001B0C86" w:rsidRPr="00F924DA" w:rsidRDefault="001B0C86"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A total of 105 respondents completed the online questionnaire and it took</w:t>
      </w:r>
      <w:r w:rsidR="003E7412" w:rsidRPr="00F924DA">
        <w:rPr>
          <w:rFonts w:asciiTheme="minorHAnsi" w:hAnsiTheme="minorHAnsi" w:cstheme="minorHAnsi"/>
          <w:sz w:val="22"/>
          <w:szCs w:val="22"/>
        </w:rPr>
        <w:t xml:space="preserve"> them</w:t>
      </w:r>
      <w:r w:rsidRPr="00F924DA">
        <w:rPr>
          <w:rFonts w:asciiTheme="minorHAnsi" w:hAnsiTheme="minorHAnsi" w:cstheme="minorHAnsi"/>
          <w:sz w:val="22"/>
          <w:szCs w:val="22"/>
        </w:rPr>
        <w:t xml:space="preserve"> on average 32 minutes to complete </w:t>
      </w:r>
      <w:r w:rsidR="003E7412" w:rsidRPr="00F924DA">
        <w:rPr>
          <w:rFonts w:asciiTheme="minorHAnsi" w:hAnsiTheme="minorHAnsi" w:cstheme="minorHAnsi"/>
          <w:sz w:val="22"/>
          <w:szCs w:val="22"/>
        </w:rPr>
        <w:t xml:space="preserve">the 20 questions in </w:t>
      </w:r>
      <w:r w:rsidRPr="00F924DA">
        <w:rPr>
          <w:rFonts w:asciiTheme="minorHAnsi" w:hAnsiTheme="minorHAnsi" w:cstheme="minorHAnsi"/>
          <w:sz w:val="22"/>
          <w:szCs w:val="22"/>
        </w:rPr>
        <w:t>the said questionnaire.</w:t>
      </w:r>
    </w:p>
    <w:p w14:paraId="30BC7053" w14:textId="288E8555" w:rsidR="003E7412" w:rsidRPr="00F924DA" w:rsidRDefault="003E7412" w:rsidP="007C4052">
      <w:pPr>
        <w:spacing w:line="360" w:lineRule="auto"/>
        <w:jc w:val="both"/>
        <w:rPr>
          <w:rFonts w:asciiTheme="minorHAnsi" w:hAnsiTheme="minorHAnsi" w:cstheme="minorHAnsi"/>
          <w:sz w:val="22"/>
          <w:szCs w:val="22"/>
        </w:rPr>
      </w:pPr>
    </w:p>
    <w:p w14:paraId="7E9DE4B8" w14:textId="1AEC5257" w:rsidR="003E7412" w:rsidRPr="00F924DA" w:rsidRDefault="003E7412" w:rsidP="007C4052">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 xml:space="preserve">Employee </w:t>
      </w:r>
      <w:r w:rsidR="00364B0D" w:rsidRPr="00F924DA">
        <w:rPr>
          <w:rFonts w:asciiTheme="minorHAnsi" w:hAnsiTheme="minorHAnsi" w:cstheme="minorHAnsi"/>
          <w:b/>
          <w:sz w:val="22"/>
          <w:szCs w:val="22"/>
        </w:rPr>
        <w:t xml:space="preserve">and Demographic </w:t>
      </w:r>
      <w:r w:rsidRPr="00F924DA">
        <w:rPr>
          <w:rFonts w:asciiTheme="minorHAnsi" w:hAnsiTheme="minorHAnsi" w:cstheme="minorHAnsi"/>
          <w:b/>
          <w:sz w:val="22"/>
          <w:szCs w:val="22"/>
        </w:rPr>
        <w:t>Data:</w:t>
      </w:r>
    </w:p>
    <w:p w14:paraId="6839FAE9" w14:textId="24072C73" w:rsidR="003E7412" w:rsidRPr="00F924DA" w:rsidRDefault="003E7412" w:rsidP="007C4052">
      <w:pPr>
        <w:spacing w:line="360" w:lineRule="auto"/>
        <w:jc w:val="both"/>
        <w:rPr>
          <w:rFonts w:asciiTheme="minorHAnsi" w:hAnsiTheme="minorHAnsi" w:cstheme="minorHAnsi"/>
          <w:sz w:val="22"/>
          <w:szCs w:val="22"/>
        </w:rPr>
      </w:pPr>
    </w:p>
    <w:p w14:paraId="10B57AE7" w14:textId="050A7573" w:rsidR="009A313D" w:rsidRPr="00F924DA" w:rsidRDefault="003E7412"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Overall feedback received consisted of 63% staff members, 27% senior staff members, 10% managers and 1% strategic executive. Department representation was noted as follows from </w:t>
      </w:r>
      <w:r w:rsidR="00A57942" w:rsidRPr="00F924DA">
        <w:rPr>
          <w:rFonts w:asciiTheme="minorHAnsi" w:hAnsiTheme="minorHAnsi" w:cstheme="minorHAnsi"/>
          <w:sz w:val="22"/>
          <w:szCs w:val="22"/>
        </w:rPr>
        <w:t xml:space="preserve">the </w:t>
      </w:r>
      <w:r w:rsidRPr="00F924DA">
        <w:rPr>
          <w:rFonts w:asciiTheme="minorHAnsi" w:hAnsiTheme="minorHAnsi" w:cstheme="minorHAnsi"/>
          <w:sz w:val="22"/>
          <w:szCs w:val="22"/>
        </w:rPr>
        <w:t>highest to lowest participation</w:t>
      </w:r>
      <w:r w:rsidR="00A57942" w:rsidRPr="00F924DA">
        <w:rPr>
          <w:rFonts w:asciiTheme="minorHAnsi" w:hAnsiTheme="minorHAnsi" w:cstheme="minorHAnsi"/>
          <w:sz w:val="22"/>
          <w:szCs w:val="22"/>
        </w:rPr>
        <w:t>:</w:t>
      </w:r>
    </w:p>
    <w:p w14:paraId="0CAB3270" w14:textId="529EBB07"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Infrastructure, Water and Technical </w:t>
      </w:r>
      <w:r w:rsidR="00E53089" w:rsidRPr="00F924DA">
        <w:rPr>
          <w:rFonts w:cstheme="minorHAnsi"/>
        </w:rPr>
        <w:t>Services (</w:t>
      </w:r>
      <w:r w:rsidRPr="00F924DA">
        <w:rPr>
          <w:rFonts w:cstheme="minorHAnsi"/>
        </w:rPr>
        <w:t>2</w:t>
      </w:r>
      <w:r w:rsidR="000C5806" w:rsidRPr="00F924DA">
        <w:rPr>
          <w:rFonts w:cstheme="minorHAnsi"/>
        </w:rPr>
        <w:t>8%</w:t>
      </w:r>
      <w:r w:rsidRPr="00F924DA">
        <w:rPr>
          <w:rFonts w:cstheme="minorHAnsi"/>
        </w:rPr>
        <w:t xml:space="preserve">), </w:t>
      </w:r>
    </w:p>
    <w:p w14:paraId="34517B53" w14:textId="445E2E4A"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Economic Development and Community </w:t>
      </w:r>
      <w:r w:rsidR="00E53089" w:rsidRPr="00F924DA">
        <w:rPr>
          <w:rFonts w:cstheme="minorHAnsi"/>
        </w:rPr>
        <w:t>Services (</w:t>
      </w:r>
      <w:r w:rsidRPr="00F924DA">
        <w:rPr>
          <w:rFonts w:cstheme="minorHAnsi"/>
        </w:rPr>
        <w:t>1</w:t>
      </w:r>
      <w:r w:rsidR="000C5806" w:rsidRPr="00F924DA">
        <w:rPr>
          <w:rFonts w:cstheme="minorHAnsi"/>
        </w:rPr>
        <w:t>5%</w:t>
      </w:r>
      <w:r w:rsidRPr="00F924DA">
        <w:rPr>
          <w:rFonts w:cstheme="minorHAnsi"/>
        </w:rPr>
        <w:t xml:space="preserve">), </w:t>
      </w:r>
    </w:p>
    <w:p w14:paraId="17AA96A8" w14:textId="6DD57AF6"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Finance and Customer </w:t>
      </w:r>
      <w:r w:rsidR="00E53089" w:rsidRPr="00F924DA">
        <w:rPr>
          <w:rFonts w:cstheme="minorHAnsi"/>
        </w:rPr>
        <w:t>Services (</w:t>
      </w:r>
      <w:r w:rsidRPr="00F924DA">
        <w:rPr>
          <w:rFonts w:cstheme="minorHAnsi"/>
        </w:rPr>
        <w:t>1</w:t>
      </w:r>
      <w:r w:rsidR="000C5806" w:rsidRPr="00F924DA">
        <w:rPr>
          <w:rFonts w:cstheme="minorHAnsi"/>
        </w:rPr>
        <w:t>3%</w:t>
      </w:r>
      <w:r w:rsidRPr="00F924DA">
        <w:rPr>
          <w:rFonts w:cstheme="minorHAnsi"/>
        </w:rPr>
        <w:t xml:space="preserve">), </w:t>
      </w:r>
    </w:p>
    <w:p w14:paraId="258B3630" w14:textId="781480C4"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Human Capital and Corporate </w:t>
      </w:r>
      <w:r w:rsidR="00E53089" w:rsidRPr="00F924DA">
        <w:rPr>
          <w:rFonts w:cstheme="minorHAnsi"/>
        </w:rPr>
        <w:t>Services (</w:t>
      </w:r>
      <w:r w:rsidRPr="00F924DA">
        <w:rPr>
          <w:rFonts w:cstheme="minorHAnsi"/>
        </w:rPr>
        <w:t>9</w:t>
      </w:r>
      <w:r w:rsidR="000C5806" w:rsidRPr="00F924DA">
        <w:rPr>
          <w:rFonts w:cstheme="minorHAnsi"/>
        </w:rPr>
        <w:t>%</w:t>
      </w:r>
      <w:r w:rsidRPr="00F924DA">
        <w:rPr>
          <w:rFonts w:cstheme="minorHAnsi"/>
        </w:rPr>
        <w:t xml:space="preserve">), </w:t>
      </w:r>
    </w:p>
    <w:p w14:paraId="1F0AE952" w14:textId="3335B843"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Housing, Property Management and Human </w:t>
      </w:r>
      <w:r w:rsidR="00E53089" w:rsidRPr="00F924DA">
        <w:rPr>
          <w:rFonts w:cstheme="minorHAnsi"/>
        </w:rPr>
        <w:t>Settlements (</w:t>
      </w:r>
      <w:r w:rsidRPr="00F924DA">
        <w:rPr>
          <w:rFonts w:cstheme="minorHAnsi"/>
        </w:rPr>
        <w:t>8</w:t>
      </w:r>
      <w:r w:rsidR="000C5806" w:rsidRPr="00F924DA">
        <w:rPr>
          <w:rFonts w:cstheme="minorHAnsi"/>
        </w:rPr>
        <w:t>%</w:t>
      </w:r>
      <w:r w:rsidRPr="00F924DA">
        <w:rPr>
          <w:rFonts w:cstheme="minorHAnsi"/>
        </w:rPr>
        <w:t xml:space="preserve">), </w:t>
      </w:r>
    </w:p>
    <w:p w14:paraId="71E79C7E" w14:textId="31BF24B7" w:rsidR="009A313D" w:rsidRPr="00F924DA" w:rsidRDefault="00E53089" w:rsidP="00FC1B99">
      <w:pPr>
        <w:pStyle w:val="ListParagraph"/>
        <w:numPr>
          <w:ilvl w:val="0"/>
          <w:numId w:val="24"/>
        </w:numPr>
        <w:spacing w:after="0" w:line="480" w:lineRule="auto"/>
        <w:jc w:val="both"/>
        <w:rPr>
          <w:rFonts w:cstheme="minorHAnsi"/>
        </w:rPr>
      </w:pPr>
      <w:r w:rsidRPr="00F924DA">
        <w:rPr>
          <w:rFonts w:cstheme="minorHAnsi"/>
        </w:rPr>
        <w:t>Electricity (</w:t>
      </w:r>
      <w:r w:rsidR="00C8117F" w:rsidRPr="00F924DA">
        <w:rPr>
          <w:rFonts w:cstheme="minorHAnsi"/>
        </w:rPr>
        <w:t>7</w:t>
      </w:r>
      <w:r w:rsidR="000C5806" w:rsidRPr="00F924DA">
        <w:rPr>
          <w:rFonts w:cstheme="minorHAnsi"/>
        </w:rPr>
        <w:t>%</w:t>
      </w:r>
      <w:r w:rsidR="00C8117F" w:rsidRPr="00F924DA">
        <w:rPr>
          <w:rFonts w:cstheme="minorHAnsi"/>
        </w:rPr>
        <w:t xml:space="preserve">), </w:t>
      </w:r>
    </w:p>
    <w:p w14:paraId="1851675C" w14:textId="111C0228"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Office of the </w:t>
      </w:r>
      <w:r w:rsidR="00E53089" w:rsidRPr="00F924DA">
        <w:rPr>
          <w:rFonts w:cstheme="minorHAnsi"/>
        </w:rPr>
        <w:t>CEO (</w:t>
      </w:r>
      <w:r w:rsidRPr="00F924DA">
        <w:rPr>
          <w:rFonts w:cstheme="minorHAnsi"/>
        </w:rPr>
        <w:t>6</w:t>
      </w:r>
      <w:r w:rsidR="000C5806" w:rsidRPr="00F924DA">
        <w:rPr>
          <w:rFonts w:cstheme="minorHAnsi"/>
        </w:rPr>
        <w:t>%</w:t>
      </w:r>
      <w:r w:rsidRPr="00F924DA">
        <w:rPr>
          <w:rFonts w:cstheme="minorHAnsi"/>
        </w:rPr>
        <w:t xml:space="preserve">) and </w:t>
      </w:r>
    </w:p>
    <w:p w14:paraId="7D39191C" w14:textId="437B2E5F" w:rsidR="009A313D" w:rsidRPr="00F924DA" w:rsidRDefault="00C8117F" w:rsidP="00FC1B99">
      <w:pPr>
        <w:pStyle w:val="ListParagraph"/>
        <w:numPr>
          <w:ilvl w:val="0"/>
          <w:numId w:val="24"/>
        </w:numPr>
        <w:spacing w:after="0" w:line="480" w:lineRule="auto"/>
        <w:jc w:val="both"/>
        <w:rPr>
          <w:rFonts w:cstheme="minorHAnsi"/>
        </w:rPr>
      </w:pPr>
      <w:r w:rsidRPr="00F924DA">
        <w:rPr>
          <w:rFonts w:cstheme="minorHAnsi"/>
        </w:rPr>
        <w:t xml:space="preserve">City </w:t>
      </w:r>
      <w:r w:rsidR="00E53089" w:rsidRPr="00F924DA">
        <w:rPr>
          <w:rFonts w:cstheme="minorHAnsi"/>
        </w:rPr>
        <w:t>Police (</w:t>
      </w:r>
      <w:r w:rsidRPr="00F924DA">
        <w:rPr>
          <w:rFonts w:cstheme="minorHAnsi"/>
        </w:rPr>
        <w:t>6</w:t>
      </w:r>
      <w:r w:rsidR="000C5806" w:rsidRPr="00F924DA">
        <w:rPr>
          <w:rFonts w:cstheme="minorHAnsi"/>
        </w:rPr>
        <w:t>%</w:t>
      </w:r>
      <w:r w:rsidRPr="00F924DA">
        <w:rPr>
          <w:rFonts w:cstheme="minorHAnsi"/>
        </w:rPr>
        <w:t xml:space="preserve">).  </w:t>
      </w:r>
    </w:p>
    <w:p w14:paraId="669365A5" w14:textId="77777777" w:rsidR="009F55C6" w:rsidRPr="00F924DA" w:rsidRDefault="009F55C6" w:rsidP="00FC1B99">
      <w:pPr>
        <w:pStyle w:val="ListParagraph"/>
        <w:spacing w:after="0" w:line="480" w:lineRule="auto"/>
        <w:jc w:val="both"/>
        <w:rPr>
          <w:rFonts w:cstheme="minorHAnsi"/>
        </w:rPr>
      </w:pPr>
    </w:p>
    <w:p w14:paraId="063FCBB1" w14:textId="39810E43" w:rsidR="006F2B9C" w:rsidRPr="00F924DA" w:rsidRDefault="00CF6509"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The number of </w:t>
      </w:r>
      <w:r w:rsidR="00B42C02" w:rsidRPr="00F924DA">
        <w:rPr>
          <w:rFonts w:asciiTheme="minorHAnsi" w:hAnsiTheme="minorHAnsi" w:cstheme="minorHAnsi"/>
          <w:sz w:val="22"/>
          <w:szCs w:val="22"/>
        </w:rPr>
        <w:t>male (</w:t>
      </w:r>
      <w:r w:rsidRPr="00F924DA">
        <w:rPr>
          <w:rFonts w:asciiTheme="minorHAnsi" w:hAnsiTheme="minorHAnsi" w:cstheme="minorHAnsi"/>
          <w:sz w:val="22"/>
          <w:szCs w:val="22"/>
        </w:rPr>
        <w:t xml:space="preserve">59) respondents was more </w:t>
      </w:r>
      <w:r w:rsidR="00B1069D" w:rsidRPr="00F924DA">
        <w:rPr>
          <w:rFonts w:asciiTheme="minorHAnsi" w:hAnsiTheme="minorHAnsi" w:cstheme="minorHAnsi"/>
          <w:sz w:val="22"/>
          <w:szCs w:val="22"/>
        </w:rPr>
        <w:t xml:space="preserve">than the number of </w:t>
      </w:r>
      <w:r w:rsidR="00B42C02" w:rsidRPr="00F924DA">
        <w:rPr>
          <w:rFonts w:asciiTheme="minorHAnsi" w:hAnsiTheme="minorHAnsi" w:cstheme="minorHAnsi"/>
          <w:sz w:val="22"/>
          <w:szCs w:val="22"/>
        </w:rPr>
        <w:t>females (</w:t>
      </w:r>
      <w:r w:rsidR="00B1069D" w:rsidRPr="00F924DA">
        <w:rPr>
          <w:rFonts w:asciiTheme="minorHAnsi" w:hAnsiTheme="minorHAnsi" w:cstheme="minorHAnsi"/>
          <w:sz w:val="22"/>
          <w:szCs w:val="22"/>
        </w:rPr>
        <w:t xml:space="preserve">46) </w:t>
      </w:r>
      <w:r w:rsidR="00A57942" w:rsidRPr="00F924DA">
        <w:rPr>
          <w:rFonts w:asciiTheme="minorHAnsi" w:hAnsiTheme="minorHAnsi" w:cstheme="minorHAnsi"/>
          <w:sz w:val="22"/>
          <w:szCs w:val="22"/>
        </w:rPr>
        <w:t>who</w:t>
      </w:r>
      <w:r w:rsidR="00B1069D" w:rsidRPr="00F924DA">
        <w:rPr>
          <w:rFonts w:asciiTheme="minorHAnsi" w:hAnsiTheme="minorHAnsi" w:cstheme="minorHAnsi"/>
          <w:sz w:val="22"/>
          <w:szCs w:val="22"/>
        </w:rPr>
        <w:t xml:space="preserve"> responded. Their ages </w:t>
      </w:r>
      <w:r w:rsidR="00B42C02" w:rsidRPr="00F924DA">
        <w:rPr>
          <w:rFonts w:asciiTheme="minorHAnsi" w:hAnsiTheme="minorHAnsi" w:cstheme="minorHAnsi"/>
          <w:sz w:val="22"/>
          <w:szCs w:val="22"/>
        </w:rPr>
        <w:t>vary</w:t>
      </w:r>
      <w:r w:rsidR="00B1069D" w:rsidRPr="00F924DA">
        <w:rPr>
          <w:rFonts w:asciiTheme="minorHAnsi" w:hAnsiTheme="minorHAnsi" w:cstheme="minorHAnsi"/>
          <w:sz w:val="22"/>
          <w:szCs w:val="22"/>
        </w:rPr>
        <w:t xml:space="preserve"> from youngest of 23 years old up to 57 years of age. Years employed ranged from less than a year of employment </w:t>
      </w:r>
      <w:r w:rsidR="00B42C02" w:rsidRPr="00F924DA">
        <w:rPr>
          <w:rFonts w:asciiTheme="minorHAnsi" w:hAnsiTheme="minorHAnsi" w:cstheme="minorHAnsi"/>
          <w:sz w:val="22"/>
          <w:szCs w:val="22"/>
        </w:rPr>
        <w:t xml:space="preserve">and </w:t>
      </w:r>
      <w:r w:rsidR="00B1069D" w:rsidRPr="00F924DA">
        <w:rPr>
          <w:rFonts w:asciiTheme="minorHAnsi" w:hAnsiTheme="minorHAnsi" w:cstheme="minorHAnsi"/>
          <w:sz w:val="22"/>
          <w:szCs w:val="22"/>
        </w:rPr>
        <w:t>up to 29 years of employment at the City of Windhoek. On the question on highest qualification obtained, 10% indicated that they completed high school while 49% stated that they had completed a tertiary</w:t>
      </w:r>
      <w:r w:rsidR="006F2B9C" w:rsidRPr="00F924DA">
        <w:rPr>
          <w:rFonts w:asciiTheme="minorHAnsi" w:hAnsiTheme="minorHAnsi" w:cstheme="minorHAnsi"/>
          <w:sz w:val="22"/>
          <w:szCs w:val="22"/>
        </w:rPr>
        <w:t xml:space="preserve"> qualification and of note a total of 41% had successfully completed a post graduate degree.</w:t>
      </w:r>
    </w:p>
    <w:p w14:paraId="4240FAB0" w14:textId="0564C755" w:rsidR="003E7412" w:rsidRPr="00F924DA" w:rsidRDefault="00B1069D" w:rsidP="00A02529">
      <w:pPr>
        <w:jc w:val="both"/>
        <w:rPr>
          <w:rFonts w:asciiTheme="minorHAnsi" w:hAnsiTheme="minorHAnsi" w:cstheme="minorHAnsi"/>
          <w:sz w:val="22"/>
          <w:szCs w:val="22"/>
        </w:rPr>
      </w:pPr>
      <w:r w:rsidRPr="00F924DA">
        <w:rPr>
          <w:rFonts w:asciiTheme="minorHAnsi" w:hAnsiTheme="minorHAnsi" w:cstheme="minorHAnsi"/>
          <w:sz w:val="22"/>
          <w:szCs w:val="22"/>
        </w:rPr>
        <w:t xml:space="preserve"> </w:t>
      </w:r>
    </w:p>
    <w:p w14:paraId="20ECA07F" w14:textId="67400C25" w:rsidR="00C07DD3" w:rsidRPr="00F924DA" w:rsidRDefault="00C07DD3" w:rsidP="00A02529">
      <w:pPr>
        <w:jc w:val="both"/>
        <w:rPr>
          <w:rFonts w:asciiTheme="minorHAnsi" w:hAnsiTheme="minorHAnsi" w:cstheme="minorHAnsi"/>
          <w:b/>
          <w:sz w:val="22"/>
          <w:szCs w:val="22"/>
        </w:rPr>
      </w:pPr>
      <w:r w:rsidRPr="00F924DA">
        <w:rPr>
          <w:rFonts w:asciiTheme="minorHAnsi" w:hAnsiTheme="minorHAnsi" w:cstheme="minorHAnsi"/>
          <w:b/>
          <w:sz w:val="22"/>
          <w:szCs w:val="22"/>
        </w:rPr>
        <w:t>Internet Access:</w:t>
      </w:r>
    </w:p>
    <w:p w14:paraId="1A64D831" w14:textId="704A9C1B" w:rsidR="00415122" w:rsidRPr="00F924DA" w:rsidRDefault="00415122" w:rsidP="00A02529">
      <w:pPr>
        <w:spacing w:line="360" w:lineRule="auto"/>
        <w:jc w:val="both"/>
        <w:rPr>
          <w:rFonts w:asciiTheme="minorHAnsi" w:hAnsiTheme="minorHAnsi" w:cstheme="minorHAnsi"/>
          <w:sz w:val="22"/>
          <w:szCs w:val="22"/>
          <w:lang w:eastAsia="en-ZW"/>
        </w:rPr>
      </w:pPr>
    </w:p>
    <w:p w14:paraId="7953A87F" w14:textId="793095DF" w:rsidR="00C07DD3" w:rsidRPr="00F924DA" w:rsidRDefault="00C07DD3"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purpose of this section was to determine ICT Infrastructural Availability and Access to the internet across all departments. </w:t>
      </w:r>
      <w:r w:rsidR="00DC7144" w:rsidRPr="00F924DA">
        <w:rPr>
          <w:rFonts w:asciiTheme="minorHAnsi" w:hAnsiTheme="minorHAnsi" w:cstheme="minorHAnsi"/>
          <w:sz w:val="22"/>
          <w:szCs w:val="22"/>
          <w:lang w:eastAsia="en-ZW"/>
        </w:rPr>
        <w:t>93% indicated that there is access to the internet from either their office or area of work, while 6% confirmed that they do not have such access. 88% of staff members indicated that they do have a work</w:t>
      </w:r>
      <w:r w:rsidR="00A57942" w:rsidRPr="00F924DA">
        <w:rPr>
          <w:rFonts w:asciiTheme="minorHAnsi" w:hAnsiTheme="minorHAnsi" w:cstheme="minorHAnsi"/>
          <w:sz w:val="22"/>
          <w:szCs w:val="22"/>
          <w:lang w:eastAsia="en-ZW"/>
        </w:rPr>
        <w:t>ing</w:t>
      </w:r>
      <w:r w:rsidR="00DC7144" w:rsidRPr="00F924DA">
        <w:rPr>
          <w:rFonts w:asciiTheme="minorHAnsi" w:hAnsiTheme="minorHAnsi" w:cstheme="minorHAnsi"/>
          <w:sz w:val="22"/>
          <w:szCs w:val="22"/>
          <w:lang w:eastAsia="en-ZW"/>
        </w:rPr>
        <w:t xml:space="preserve"> computer system that can connect to the internet while the rest do not have. According to the data received the majority (63%) have access in their offices, 32% from </w:t>
      </w:r>
      <w:r w:rsidR="00A57942" w:rsidRPr="00F924DA">
        <w:rPr>
          <w:rFonts w:asciiTheme="minorHAnsi" w:hAnsiTheme="minorHAnsi" w:cstheme="minorHAnsi"/>
          <w:sz w:val="22"/>
          <w:szCs w:val="22"/>
          <w:lang w:eastAsia="en-ZW"/>
        </w:rPr>
        <w:t xml:space="preserve">a </w:t>
      </w:r>
      <w:r w:rsidR="00DC7144" w:rsidRPr="00F924DA">
        <w:rPr>
          <w:rFonts w:asciiTheme="minorHAnsi" w:hAnsiTheme="minorHAnsi" w:cstheme="minorHAnsi"/>
          <w:sz w:val="22"/>
          <w:szCs w:val="22"/>
          <w:lang w:eastAsia="en-ZW"/>
        </w:rPr>
        <w:t>department shared computer system while only a small number of respondents (4%) indicated that they do not have access from any location stipulated.</w:t>
      </w:r>
    </w:p>
    <w:p w14:paraId="7156CB37" w14:textId="5F4016D0" w:rsidR="00623AC7" w:rsidRPr="00F924DA" w:rsidRDefault="00623AC7" w:rsidP="00A02529">
      <w:pPr>
        <w:spacing w:line="360" w:lineRule="auto"/>
        <w:jc w:val="both"/>
        <w:rPr>
          <w:rFonts w:asciiTheme="minorHAnsi" w:hAnsiTheme="minorHAnsi" w:cstheme="minorHAnsi"/>
          <w:sz w:val="22"/>
          <w:szCs w:val="22"/>
          <w:lang w:eastAsia="en-ZW"/>
        </w:rPr>
      </w:pPr>
    </w:p>
    <w:p w14:paraId="38B81DDA" w14:textId="4E4837A1" w:rsidR="00623AC7" w:rsidRPr="00F924DA" w:rsidRDefault="00623AC7" w:rsidP="00A02529">
      <w:pPr>
        <w:spacing w:line="360" w:lineRule="auto"/>
        <w:jc w:val="both"/>
        <w:rPr>
          <w:rFonts w:asciiTheme="minorHAnsi" w:hAnsiTheme="minorHAnsi" w:cstheme="minorHAnsi"/>
          <w:b/>
          <w:sz w:val="22"/>
          <w:szCs w:val="22"/>
          <w:lang w:eastAsia="en-ZW"/>
        </w:rPr>
      </w:pPr>
      <w:r w:rsidRPr="00F924DA">
        <w:rPr>
          <w:rFonts w:asciiTheme="minorHAnsi" w:hAnsiTheme="minorHAnsi" w:cstheme="minorHAnsi"/>
          <w:b/>
          <w:sz w:val="22"/>
          <w:szCs w:val="22"/>
          <w:lang w:eastAsia="en-ZW"/>
        </w:rPr>
        <w:t>Manpower:</w:t>
      </w:r>
    </w:p>
    <w:p w14:paraId="438AF614" w14:textId="099C9B32" w:rsidR="00623AC7" w:rsidRPr="00F924DA" w:rsidRDefault="00623AC7" w:rsidP="00A02529">
      <w:pPr>
        <w:spacing w:line="360" w:lineRule="auto"/>
        <w:jc w:val="both"/>
        <w:rPr>
          <w:rFonts w:asciiTheme="minorHAnsi" w:hAnsiTheme="minorHAnsi" w:cstheme="minorHAnsi"/>
          <w:sz w:val="22"/>
          <w:szCs w:val="22"/>
          <w:lang w:eastAsia="en-ZW"/>
        </w:rPr>
      </w:pPr>
    </w:p>
    <w:p w14:paraId="57FA77CC" w14:textId="3798A476" w:rsidR="00623AC7" w:rsidRPr="00F924DA" w:rsidRDefault="00A57942"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The d</w:t>
      </w:r>
      <w:r w:rsidR="00623AC7" w:rsidRPr="00F924DA">
        <w:rPr>
          <w:rFonts w:asciiTheme="minorHAnsi" w:hAnsiTheme="minorHAnsi" w:cstheme="minorHAnsi"/>
          <w:sz w:val="22"/>
          <w:szCs w:val="22"/>
          <w:lang w:eastAsia="en-ZW"/>
        </w:rPr>
        <w:t>ata showed that 92% of respondents make use of internet facilities at work, despite the fact that only 48% have received training on how to use internet facilities. They indicated that they mainly use the internet facilities for searching (36%), e-mailing (34%), web browsing (23%)</w:t>
      </w:r>
      <w:r w:rsidR="000C73CC">
        <w:rPr>
          <w:rFonts w:asciiTheme="minorHAnsi" w:hAnsiTheme="minorHAnsi" w:cstheme="minorHAnsi"/>
          <w:sz w:val="22"/>
          <w:szCs w:val="22"/>
          <w:lang w:eastAsia="en-ZW"/>
        </w:rPr>
        <w:t>,</w:t>
      </w:r>
      <w:r w:rsidR="00623AC7" w:rsidRPr="00F924DA">
        <w:rPr>
          <w:rFonts w:asciiTheme="minorHAnsi" w:hAnsiTheme="minorHAnsi" w:cstheme="minorHAnsi"/>
          <w:sz w:val="22"/>
          <w:szCs w:val="22"/>
          <w:lang w:eastAsia="en-ZW"/>
        </w:rPr>
        <w:t xml:space="preserve"> others included research and chatting.</w:t>
      </w:r>
    </w:p>
    <w:p w14:paraId="100EB9A6" w14:textId="6542B66E" w:rsidR="00623AC7" w:rsidRPr="00F924DA" w:rsidRDefault="00623AC7" w:rsidP="00FC1B99">
      <w:pPr>
        <w:spacing w:line="480" w:lineRule="auto"/>
        <w:jc w:val="both"/>
        <w:rPr>
          <w:rFonts w:asciiTheme="minorHAnsi" w:hAnsiTheme="minorHAnsi" w:cstheme="minorHAnsi"/>
          <w:sz w:val="22"/>
          <w:szCs w:val="22"/>
          <w:lang w:eastAsia="en-ZW"/>
        </w:rPr>
      </w:pPr>
    </w:p>
    <w:p w14:paraId="4B5D97C4" w14:textId="20315F6C" w:rsidR="00623AC7" w:rsidRPr="00F924DA" w:rsidRDefault="00C92B5C"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On their ability to access and navigate the internet on their own, almost all (95%) specified that they do possess the skill. The follow up question tried to reveal how they came about the ability and the data showed that 56% of users picked up the skill through continuous practice, second highest (31%) rating indication revealed that this skill was t</w:t>
      </w:r>
      <w:r w:rsidR="00A57942" w:rsidRPr="00F924DA">
        <w:rPr>
          <w:rFonts w:asciiTheme="minorHAnsi" w:hAnsiTheme="minorHAnsi" w:cstheme="minorHAnsi"/>
          <w:sz w:val="22"/>
          <w:szCs w:val="22"/>
          <w:lang w:eastAsia="en-ZW"/>
        </w:rPr>
        <w:t>au</w:t>
      </w:r>
      <w:r w:rsidRPr="00F924DA">
        <w:rPr>
          <w:rFonts w:asciiTheme="minorHAnsi" w:hAnsiTheme="minorHAnsi" w:cstheme="minorHAnsi"/>
          <w:sz w:val="22"/>
          <w:szCs w:val="22"/>
          <w:lang w:eastAsia="en-ZW"/>
        </w:rPr>
        <w:t>ght in one of the courses offered in their academic curriculum. 8% of respondents registered independently</w:t>
      </w:r>
      <w:r w:rsidR="00476BE2" w:rsidRPr="00F924DA">
        <w:rPr>
          <w:rFonts w:asciiTheme="minorHAnsi" w:hAnsiTheme="minorHAnsi" w:cstheme="minorHAnsi"/>
          <w:sz w:val="22"/>
          <w:szCs w:val="22"/>
          <w:lang w:eastAsia="en-ZW"/>
        </w:rPr>
        <w:t xml:space="preserve"> at a </w:t>
      </w:r>
      <w:r w:rsidR="00A57942" w:rsidRPr="00F924DA">
        <w:rPr>
          <w:rFonts w:asciiTheme="minorHAnsi" w:hAnsiTheme="minorHAnsi" w:cstheme="minorHAnsi"/>
          <w:sz w:val="22"/>
          <w:szCs w:val="22"/>
          <w:lang w:eastAsia="en-ZW"/>
        </w:rPr>
        <w:t>C</w:t>
      </w:r>
      <w:r w:rsidR="00476BE2" w:rsidRPr="00F924DA">
        <w:rPr>
          <w:rFonts w:asciiTheme="minorHAnsi" w:hAnsiTheme="minorHAnsi" w:cstheme="minorHAnsi"/>
          <w:sz w:val="22"/>
          <w:szCs w:val="22"/>
          <w:lang w:eastAsia="en-ZW"/>
        </w:rPr>
        <w:t xml:space="preserve">omputer </w:t>
      </w:r>
      <w:r w:rsidR="00A57942" w:rsidRPr="00F924DA">
        <w:rPr>
          <w:rFonts w:asciiTheme="minorHAnsi" w:hAnsiTheme="minorHAnsi" w:cstheme="minorHAnsi"/>
          <w:sz w:val="22"/>
          <w:szCs w:val="22"/>
          <w:lang w:eastAsia="en-ZW"/>
        </w:rPr>
        <w:t>S</w:t>
      </w:r>
      <w:r w:rsidR="00476BE2" w:rsidRPr="00F924DA">
        <w:rPr>
          <w:rFonts w:asciiTheme="minorHAnsi" w:hAnsiTheme="minorHAnsi" w:cstheme="minorHAnsi"/>
          <w:sz w:val="22"/>
          <w:szCs w:val="22"/>
          <w:lang w:eastAsia="en-ZW"/>
        </w:rPr>
        <w:t>chool while only 4% received training by means of a workshop or training sponsored by the employer.</w:t>
      </w:r>
      <w:r w:rsidR="00CE7C66" w:rsidRPr="00F924DA">
        <w:rPr>
          <w:rFonts w:asciiTheme="minorHAnsi" w:hAnsiTheme="minorHAnsi" w:cstheme="minorHAnsi"/>
          <w:sz w:val="22"/>
          <w:szCs w:val="22"/>
          <w:lang w:eastAsia="en-ZW"/>
        </w:rPr>
        <w:t xml:space="preserve"> With the bulk of staff member’s ability to access and navigate the internet on their own</w:t>
      </w:r>
      <w:r w:rsidR="006C193D" w:rsidRPr="00F924DA">
        <w:rPr>
          <w:rFonts w:asciiTheme="minorHAnsi" w:hAnsiTheme="minorHAnsi" w:cstheme="minorHAnsi"/>
          <w:sz w:val="22"/>
          <w:szCs w:val="22"/>
          <w:lang w:eastAsia="en-ZW"/>
        </w:rPr>
        <w:t xml:space="preserve">, </w:t>
      </w:r>
      <w:r w:rsidR="00520B29" w:rsidRPr="00F924DA">
        <w:rPr>
          <w:rFonts w:asciiTheme="minorHAnsi" w:hAnsiTheme="minorHAnsi" w:cstheme="minorHAnsi"/>
          <w:sz w:val="22"/>
          <w:szCs w:val="22"/>
          <w:lang w:eastAsia="en-ZW"/>
        </w:rPr>
        <w:t>the result</w:t>
      </w:r>
      <w:r w:rsidR="00CE7C66" w:rsidRPr="00F924DA">
        <w:rPr>
          <w:rFonts w:asciiTheme="minorHAnsi" w:hAnsiTheme="minorHAnsi" w:cstheme="minorHAnsi"/>
          <w:sz w:val="22"/>
          <w:szCs w:val="22"/>
          <w:lang w:eastAsia="en-ZW"/>
        </w:rPr>
        <w:t xml:space="preserve"> </w:t>
      </w:r>
      <w:r w:rsidR="006C193D" w:rsidRPr="00F924DA">
        <w:rPr>
          <w:rFonts w:asciiTheme="minorHAnsi" w:hAnsiTheme="minorHAnsi" w:cstheme="minorHAnsi"/>
          <w:sz w:val="22"/>
          <w:szCs w:val="22"/>
          <w:lang w:eastAsia="en-ZW"/>
        </w:rPr>
        <w:t>indicates</w:t>
      </w:r>
      <w:r w:rsidR="00CE7C66" w:rsidRPr="00F924DA">
        <w:rPr>
          <w:rFonts w:asciiTheme="minorHAnsi" w:hAnsiTheme="minorHAnsi" w:cstheme="minorHAnsi"/>
          <w:sz w:val="22"/>
          <w:szCs w:val="22"/>
          <w:lang w:eastAsia="en-ZW"/>
        </w:rPr>
        <w:t xml:space="preserve"> that 56%</w:t>
      </w:r>
      <w:r w:rsidRPr="00F924DA">
        <w:rPr>
          <w:rFonts w:asciiTheme="minorHAnsi" w:hAnsiTheme="minorHAnsi" w:cstheme="minorHAnsi"/>
          <w:sz w:val="22"/>
          <w:szCs w:val="22"/>
          <w:lang w:eastAsia="en-ZW"/>
        </w:rPr>
        <w:t xml:space="preserve"> </w:t>
      </w:r>
      <w:r w:rsidR="00CE7C66" w:rsidRPr="00F924DA">
        <w:rPr>
          <w:rFonts w:asciiTheme="minorHAnsi" w:hAnsiTheme="minorHAnsi" w:cstheme="minorHAnsi"/>
          <w:sz w:val="22"/>
          <w:szCs w:val="22"/>
          <w:lang w:eastAsia="en-ZW"/>
        </w:rPr>
        <w:t xml:space="preserve">of them feel that there is a need for further training to enhance their internet usage skills. The latter </w:t>
      </w:r>
      <w:r w:rsidR="006C193D" w:rsidRPr="00F924DA">
        <w:rPr>
          <w:rFonts w:asciiTheme="minorHAnsi" w:hAnsiTheme="minorHAnsi" w:cstheme="minorHAnsi"/>
          <w:sz w:val="22"/>
          <w:szCs w:val="22"/>
          <w:lang w:eastAsia="en-ZW"/>
        </w:rPr>
        <w:t xml:space="preserve">indicated that </w:t>
      </w:r>
      <w:r w:rsidR="00CE7C66" w:rsidRPr="00F924DA">
        <w:rPr>
          <w:rFonts w:asciiTheme="minorHAnsi" w:hAnsiTheme="minorHAnsi" w:cstheme="minorHAnsi"/>
          <w:sz w:val="22"/>
          <w:szCs w:val="22"/>
          <w:lang w:eastAsia="en-ZW"/>
        </w:rPr>
        <w:t xml:space="preserve">the best way to receive such training would be through ad-hoc trainings sponsored by their </w:t>
      </w:r>
      <w:r w:rsidR="00F30B1A" w:rsidRPr="00F924DA">
        <w:rPr>
          <w:rFonts w:asciiTheme="minorHAnsi" w:hAnsiTheme="minorHAnsi" w:cstheme="minorHAnsi"/>
          <w:sz w:val="22"/>
          <w:szCs w:val="22"/>
          <w:lang w:eastAsia="en-ZW"/>
        </w:rPr>
        <w:t xml:space="preserve">respective </w:t>
      </w:r>
      <w:r w:rsidR="00CE7C66" w:rsidRPr="00F924DA">
        <w:rPr>
          <w:rFonts w:asciiTheme="minorHAnsi" w:hAnsiTheme="minorHAnsi" w:cstheme="minorHAnsi"/>
          <w:sz w:val="22"/>
          <w:szCs w:val="22"/>
          <w:lang w:eastAsia="en-ZW"/>
        </w:rPr>
        <w:t>departments.</w:t>
      </w:r>
      <w:r w:rsidR="00F30B1A" w:rsidRPr="00F924DA">
        <w:rPr>
          <w:rFonts w:asciiTheme="minorHAnsi" w:hAnsiTheme="minorHAnsi" w:cstheme="minorHAnsi"/>
          <w:sz w:val="22"/>
          <w:szCs w:val="22"/>
          <w:lang w:eastAsia="en-ZW"/>
        </w:rPr>
        <w:t xml:space="preserve"> </w:t>
      </w:r>
      <w:r w:rsidR="00D06B23">
        <w:rPr>
          <w:rFonts w:asciiTheme="minorHAnsi" w:hAnsiTheme="minorHAnsi" w:cstheme="minorHAnsi"/>
          <w:sz w:val="22"/>
          <w:szCs w:val="22"/>
          <w:lang w:eastAsia="en-ZW"/>
        </w:rPr>
        <w:t>Respondents were</w:t>
      </w:r>
      <w:r w:rsidR="00F30B1A" w:rsidRPr="00F924DA">
        <w:rPr>
          <w:rFonts w:asciiTheme="minorHAnsi" w:hAnsiTheme="minorHAnsi" w:cstheme="minorHAnsi"/>
          <w:sz w:val="22"/>
          <w:szCs w:val="22"/>
          <w:lang w:eastAsia="en-ZW"/>
        </w:rPr>
        <w:t xml:space="preserve"> also </w:t>
      </w:r>
      <w:r w:rsidR="00423894" w:rsidRPr="00F924DA">
        <w:rPr>
          <w:rFonts w:asciiTheme="minorHAnsi" w:hAnsiTheme="minorHAnsi" w:cstheme="minorHAnsi"/>
          <w:sz w:val="22"/>
          <w:szCs w:val="22"/>
          <w:lang w:eastAsia="en-ZW"/>
        </w:rPr>
        <w:t>asked on</w:t>
      </w:r>
      <w:r w:rsidR="00F30B1A" w:rsidRPr="00F924DA">
        <w:rPr>
          <w:rFonts w:asciiTheme="minorHAnsi" w:hAnsiTheme="minorHAnsi" w:cstheme="minorHAnsi"/>
          <w:sz w:val="22"/>
          <w:szCs w:val="22"/>
          <w:lang w:eastAsia="en-ZW"/>
        </w:rPr>
        <w:t xml:space="preserve"> other ICT skills they possessed apart from the ability to use the internet and 95</w:t>
      </w:r>
      <w:r w:rsidR="006C193D" w:rsidRPr="00F924DA">
        <w:rPr>
          <w:rFonts w:asciiTheme="minorHAnsi" w:hAnsiTheme="minorHAnsi" w:cstheme="minorHAnsi"/>
          <w:sz w:val="22"/>
          <w:szCs w:val="22"/>
          <w:lang w:eastAsia="en-ZW"/>
        </w:rPr>
        <w:t>%</w:t>
      </w:r>
      <w:r w:rsidR="00F30B1A" w:rsidRPr="00F924DA">
        <w:rPr>
          <w:rFonts w:asciiTheme="minorHAnsi" w:hAnsiTheme="minorHAnsi" w:cstheme="minorHAnsi"/>
          <w:sz w:val="22"/>
          <w:szCs w:val="22"/>
          <w:lang w:eastAsia="en-ZW"/>
        </w:rPr>
        <w:t xml:space="preserve"> indicated they are conversant with Mic</w:t>
      </w:r>
      <w:r w:rsidR="001F41A2">
        <w:rPr>
          <w:rFonts w:asciiTheme="minorHAnsi" w:hAnsiTheme="minorHAnsi" w:cstheme="minorHAnsi"/>
          <w:sz w:val="22"/>
          <w:szCs w:val="22"/>
          <w:lang w:eastAsia="en-ZW"/>
        </w:rPr>
        <w:t>rosoft Office software packages and</w:t>
      </w:r>
      <w:r w:rsidR="00F30B1A" w:rsidRPr="00F924DA">
        <w:rPr>
          <w:rFonts w:asciiTheme="minorHAnsi" w:hAnsiTheme="minorHAnsi" w:cstheme="minorHAnsi"/>
          <w:sz w:val="22"/>
          <w:szCs w:val="22"/>
          <w:lang w:eastAsia="en-ZW"/>
        </w:rPr>
        <w:t xml:space="preserve"> 38 stated that they have </w:t>
      </w:r>
      <w:r w:rsidR="006C193D" w:rsidRPr="00F924DA">
        <w:rPr>
          <w:rFonts w:asciiTheme="minorHAnsi" w:hAnsiTheme="minorHAnsi" w:cstheme="minorHAnsi"/>
          <w:sz w:val="22"/>
          <w:szCs w:val="22"/>
          <w:lang w:eastAsia="en-ZW"/>
        </w:rPr>
        <w:t>P</w:t>
      </w:r>
      <w:r w:rsidR="00F30B1A" w:rsidRPr="00F924DA">
        <w:rPr>
          <w:rFonts w:asciiTheme="minorHAnsi" w:hAnsiTheme="minorHAnsi" w:cstheme="minorHAnsi"/>
          <w:sz w:val="22"/>
          <w:szCs w:val="22"/>
          <w:lang w:eastAsia="en-ZW"/>
        </w:rPr>
        <w:t xml:space="preserve">roject </w:t>
      </w:r>
      <w:r w:rsidR="006C193D" w:rsidRPr="00F924DA">
        <w:rPr>
          <w:rFonts w:asciiTheme="minorHAnsi" w:hAnsiTheme="minorHAnsi" w:cstheme="minorHAnsi"/>
          <w:sz w:val="22"/>
          <w:szCs w:val="22"/>
          <w:lang w:eastAsia="en-ZW"/>
        </w:rPr>
        <w:t>M</w:t>
      </w:r>
      <w:r w:rsidR="00F30B1A" w:rsidRPr="00F924DA">
        <w:rPr>
          <w:rFonts w:asciiTheme="minorHAnsi" w:hAnsiTheme="minorHAnsi" w:cstheme="minorHAnsi"/>
          <w:sz w:val="22"/>
          <w:szCs w:val="22"/>
          <w:lang w:eastAsia="en-ZW"/>
        </w:rPr>
        <w:t>anagement skills. Software installations and data analysis received over 20 responses while the rest</w:t>
      </w:r>
      <w:r w:rsidR="00120EC4">
        <w:rPr>
          <w:rFonts w:asciiTheme="minorHAnsi" w:hAnsiTheme="minorHAnsi" w:cstheme="minorHAnsi"/>
          <w:sz w:val="22"/>
          <w:szCs w:val="22"/>
          <w:lang w:eastAsia="en-ZW"/>
        </w:rPr>
        <w:t>,</w:t>
      </w:r>
      <w:r w:rsidR="00F30B1A" w:rsidRPr="00F924DA">
        <w:rPr>
          <w:rFonts w:asciiTheme="minorHAnsi" w:hAnsiTheme="minorHAnsi" w:cstheme="minorHAnsi"/>
          <w:sz w:val="22"/>
          <w:szCs w:val="22"/>
          <w:lang w:eastAsia="en-ZW"/>
        </w:rPr>
        <w:t xml:space="preserve"> w</w:t>
      </w:r>
      <w:r w:rsidR="006C193D" w:rsidRPr="00F924DA">
        <w:rPr>
          <w:rFonts w:asciiTheme="minorHAnsi" w:hAnsiTheme="minorHAnsi" w:cstheme="minorHAnsi"/>
          <w:sz w:val="22"/>
          <w:szCs w:val="22"/>
          <w:lang w:eastAsia="en-ZW"/>
        </w:rPr>
        <w:t>hich</w:t>
      </w:r>
      <w:r w:rsidR="00F30B1A" w:rsidRPr="00F924DA">
        <w:rPr>
          <w:rFonts w:asciiTheme="minorHAnsi" w:hAnsiTheme="minorHAnsi" w:cstheme="minorHAnsi"/>
          <w:sz w:val="22"/>
          <w:szCs w:val="22"/>
          <w:lang w:eastAsia="en-ZW"/>
        </w:rPr>
        <w:t xml:space="preserve"> include</w:t>
      </w:r>
      <w:r w:rsidR="00120EC4">
        <w:rPr>
          <w:rFonts w:asciiTheme="minorHAnsi" w:hAnsiTheme="minorHAnsi" w:cstheme="minorHAnsi"/>
          <w:sz w:val="22"/>
          <w:szCs w:val="22"/>
          <w:lang w:eastAsia="en-ZW"/>
        </w:rPr>
        <w:t>s</w:t>
      </w:r>
      <w:r w:rsidR="00F30B1A" w:rsidRPr="00F924DA">
        <w:rPr>
          <w:rFonts w:asciiTheme="minorHAnsi" w:hAnsiTheme="minorHAnsi" w:cstheme="minorHAnsi"/>
          <w:sz w:val="22"/>
          <w:szCs w:val="22"/>
          <w:lang w:eastAsia="en-ZW"/>
        </w:rPr>
        <w:t xml:space="preserve"> desktop publishing, computer repairs, software development, hardware installations, computer graphics and animation, </w:t>
      </w:r>
      <w:r w:rsidR="00F95D18" w:rsidRPr="00F924DA">
        <w:rPr>
          <w:rFonts w:asciiTheme="minorHAnsi" w:hAnsiTheme="minorHAnsi" w:cstheme="minorHAnsi"/>
          <w:sz w:val="22"/>
          <w:szCs w:val="22"/>
          <w:lang w:eastAsia="en-ZW"/>
        </w:rPr>
        <w:t>webpage design, computer networking and database management and administration</w:t>
      </w:r>
      <w:r w:rsidR="00120EC4">
        <w:rPr>
          <w:rFonts w:asciiTheme="minorHAnsi" w:hAnsiTheme="minorHAnsi" w:cstheme="minorHAnsi"/>
          <w:sz w:val="22"/>
          <w:szCs w:val="22"/>
          <w:lang w:eastAsia="en-ZW"/>
        </w:rPr>
        <w:t>,</w:t>
      </w:r>
      <w:r w:rsidR="00F95D18" w:rsidRPr="00F924DA">
        <w:rPr>
          <w:rFonts w:asciiTheme="minorHAnsi" w:hAnsiTheme="minorHAnsi" w:cstheme="minorHAnsi"/>
          <w:sz w:val="22"/>
          <w:szCs w:val="22"/>
          <w:lang w:eastAsia="en-ZW"/>
        </w:rPr>
        <w:t xml:space="preserve"> all receive</w:t>
      </w:r>
      <w:r w:rsidR="006C193D" w:rsidRPr="00F924DA">
        <w:rPr>
          <w:rFonts w:asciiTheme="minorHAnsi" w:hAnsiTheme="minorHAnsi" w:cstheme="minorHAnsi"/>
          <w:sz w:val="22"/>
          <w:szCs w:val="22"/>
          <w:lang w:eastAsia="en-ZW"/>
        </w:rPr>
        <w:t>d</w:t>
      </w:r>
      <w:r w:rsidR="00F95D18" w:rsidRPr="00F924DA">
        <w:rPr>
          <w:rFonts w:asciiTheme="minorHAnsi" w:hAnsiTheme="minorHAnsi" w:cstheme="minorHAnsi"/>
          <w:sz w:val="22"/>
          <w:szCs w:val="22"/>
          <w:lang w:eastAsia="en-ZW"/>
        </w:rPr>
        <w:t xml:space="preserve"> less than 20 responses in terms of possession of such skills. On the same list of ICT skills presented</w:t>
      </w:r>
      <w:r w:rsidR="006C193D" w:rsidRPr="00F924DA">
        <w:rPr>
          <w:rFonts w:asciiTheme="minorHAnsi" w:hAnsiTheme="minorHAnsi" w:cstheme="minorHAnsi"/>
          <w:sz w:val="22"/>
          <w:szCs w:val="22"/>
          <w:lang w:eastAsia="en-ZW"/>
        </w:rPr>
        <w:t xml:space="preserve">, </w:t>
      </w:r>
      <w:r w:rsidR="00602B32" w:rsidRPr="00F924DA">
        <w:rPr>
          <w:rFonts w:asciiTheme="minorHAnsi" w:hAnsiTheme="minorHAnsi" w:cstheme="minorHAnsi"/>
          <w:sz w:val="22"/>
          <w:szCs w:val="22"/>
          <w:lang w:eastAsia="en-ZW"/>
        </w:rPr>
        <w:t xml:space="preserve">48% of </w:t>
      </w:r>
      <w:r w:rsidR="00F95D18" w:rsidRPr="00F924DA">
        <w:rPr>
          <w:rFonts w:asciiTheme="minorHAnsi" w:hAnsiTheme="minorHAnsi" w:cstheme="minorHAnsi"/>
          <w:sz w:val="22"/>
          <w:szCs w:val="22"/>
          <w:lang w:eastAsia="en-ZW"/>
        </w:rPr>
        <w:t xml:space="preserve">respondents </w:t>
      </w:r>
      <w:r w:rsidR="006C193D" w:rsidRPr="00F924DA">
        <w:rPr>
          <w:rFonts w:asciiTheme="minorHAnsi" w:hAnsiTheme="minorHAnsi" w:cstheme="minorHAnsi"/>
          <w:sz w:val="22"/>
          <w:szCs w:val="22"/>
          <w:lang w:eastAsia="en-ZW"/>
        </w:rPr>
        <w:t xml:space="preserve">indicated that they </w:t>
      </w:r>
      <w:r w:rsidR="00F95D18" w:rsidRPr="00F924DA">
        <w:rPr>
          <w:rFonts w:asciiTheme="minorHAnsi" w:hAnsiTheme="minorHAnsi" w:cstheme="minorHAnsi"/>
          <w:sz w:val="22"/>
          <w:szCs w:val="22"/>
          <w:lang w:eastAsia="en-ZW"/>
        </w:rPr>
        <w:t xml:space="preserve">would like further training on </w:t>
      </w:r>
      <w:r w:rsidR="006C193D" w:rsidRPr="00F924DA">
        <w:rPr>
          <w:rFonts w:asciiTheme="minorHAnsi" w:hAnsiTheme="minorHAnsi" w:cstheme="minorHAnsi"/>
          <w:sz w:val="22"/>
          <w:szCs w:val="22"/>
          <w:lang w:eastAsia="en-ZW"/>
        </w:rPr>
        <w:t>P</w:t>
      </w:r>
      <w:r w:rsidR="00F95D18" w:rsidRPr="00F924DA">
        <w:rPr>
          <w:rFonts w:asciiTheme="minorHAnsi" w:hAnsiTheme="minorHAnsi" w:cstheme="minorHAnsi"/>
          <w:sz w:val="22"/>
          <w:szCs w:val="22"/>
          <w:lang w:eastAsia="en-ZW"/>
        </w:rPr>
        <w:t xml:space="preserve">roject </w:t>
      </w:r>
      <w:r w:rsidR="006C193D" w:rsidRPr="00F924DA">
        <w:rPr>
          <w:rFonts w:asciiTheme="minorHAnsi" w:hAnsiTheme="minorHAnsi" w:cstheme="minorHAnsi"/>
          <w:sz w:val="22"/>
          <w:szCs w:val="22"/>
          <w:lang w:eastAsia="en-ZW"/>
        </w:rPr>
        <w:t>M</w:t>
      </w:r>
      <w:r w:rsidR="00F95D18" w:rsidRPr="00F924DA">
        <w:rPr>
          <w:rFonts w:asciiTheme="minorHAnsi" w:hAnsiTheme="minorHAnsi" w:cstheme="minorHAnsi"/>
          <w:sz w:val="22"/>
          <w:szCs w:val="22"/>
          <w:lang w:eastAsia="en-ZW"/>
        </w:rPr>
        <w:t>anagement</w:t>
      </w:r>
      <w:r w:rsidR="00491835">
        <w:rPr>
          <w:rFonts w:asciiTheme="minorHAnsi" w:hAnsiTheme="minorHAnsi" w:cstheme="minorHAnsi"/>
          <w:sz w:val="22"/>
          <w:szCs w:val="22"/>
          <w:lang w:eastAsia="en-ZW"/>
        </w:rPr>
        <w:t xml:space="preserve">. </w:t>
      </w:r>
      <w:r w:rsidR="006C193D" w:rsidRPr="00F924DA">
        <w:rPr>
          <w:rFonts w:asciiTheme="minorHAnsi" w:hAnsiTheme="minorHAnsi" w:cstheme="minorHAnsi"/>
          <w:sz w:val="22"/>
          <w:szCs w:val="22"/>
          <w:lang w:eastAsia="en-ZW"/>
        </w:rPr>
        <w:t>D</w:t>
      </w:r>
      <w:r w:rsidR="00F95D18" w:rsidRPr="00F924DA">
        <w:rPr>
          <w:rFonts w:asciiTheme="minorHAnsi" w:hAnsiTheme="minorHAnsi" w:cstheme="minorHAnsi"/>
          <w:sz w:val="22"/>
          <w:szCs w:val="22"/>
          <w:lang w:eastAsia="en-ZW"/>
        </w:rPr>
        <w:t xml:space="preserve">atabase </w:t>
      </w:r>
      <w:r w:rsidR="006C193D" w:rsidRPr="00F924DA">
        <w:rPr>
          <w:rFonts w:asciiTheme="minorHAnsi" w:hAnsiTheme="minorHAnsi" w:cstheme="minorHAnsi"/>
          <w:sz w:val="22"/>
          <w:szCs w:val="22"/>
          <w:lang w:eastAsia="en-ZW"/>
        </w:rPr>
        <w:t>M</w:t>
      </w:r>
      <w:r w:rsidR="00F95D18" w:rsidRPr="00F924DA">
        <w:rPr>
          <w:rFonts w:asciiTheme="minorHAnsi" w:hAnsiTheme="minorHAnsi" w:cstheme="minorHAnsi"/>
          <w:sz w:val="22"/>
          <w:szCs w:val="22"/>
          <w:lang w:eastAsia="en-ZW"/>
        </w:rPr>
        <w:t xml:space="preserve">anagement and </w:t>
      </w:r>
      <w:r w:rsidR="006C193D" w:rsidRPr="00F924DA">
        <w:rPr>
          <w:rFonts w:asciiTheme="minorHAnsi" w:hAnsiTheme="minorHAnsi" w:cstheme="minorHAnsi"/>
          <w:sz w:val="22"/>
          <w:szCs w:val="22"/>
          <w:lang w:eastAsia="en-ZW"/>
        </w:rPr>
        <w:t>A</w:t>
      </w:r>
      <w:r w:rsidR="00F95D18" w:rsidRPr="00F924DA">
        <w:rPr>
          <w:rFonts w:asciiTheme="minorHAnsi" w:hAnsiTheme="minorHAnsi" w:cstheme="minorHAnsi"/>
          <w:sz w:val="22"/>
          <w:szCs w:val="22"/>
          <w:lang w:eastAsia="en-ZW"/>
        </w:rPr>
        <w:t>dministration were selected by 4</w:t>
      </w:r>
      <w:r w:rsidR="00602B32" w:rsidRPr="00F924DA">
        <w:rPr>
          <w:rFonts w:asciiTheme="minorHAnsi" w:hAnsiTheme="minorHAnsi" w:cstheme="minorHAnsi"/>
          <w:sz w:val="22"/>
          <w:szCs w:val="22"/>
          <w:lang w:eastAsia="en-ZW"/>
        </w:rPr>
        <w:t>4%</w:t>
      </w:r>
      <w:r w:rsidR="00F95D18" w:rsidRPr="00F924DA">
        <w:rPr>
          <w:rFonts w:asciiTheme="minorHAnsi" w:hAnsiTheme="minorHAnsi" w:cstheme="minorHAnsi"/>
          <w:sz w:val="22"/>
          <w:szCs w:val="22"/>
          <w:lang w:eastAsia="en-ZW"/>
        </w:rPr>
        <w:t xml:space="preserve"> and </w:t>
      </w:r>
      <w:r w:rsidR="00602B32" w:rsidRPr="00F924DA">
        <w:rPr>
          <w:rFonts w:asciiTheme="minorHAnsi" w:hAnsiTheme="minorHAnsi" w:cstheme="minorHAnsi"/>
          <w:sz w:val="22"/>
          <w:szCs w:val="22"/>
          <w:lang w:eastAsia="en-ZW"/>
        </w:rPr>
        <w:t>38%</w:t>
      </w:r>
      <w:r w:rsidR="00F95D18" w:rsidRPr="00F924DA">
        <w:rPr>
          <w:rFonts w:asciiTheme="minorHAnsi" w:hAnsiTheme="minorHAnsi" w:cstheme="minorHAnsi"/>
          <w:sz w:val="22"/>
          <w:szCs w:val="22"/>
          <w:lang w:eastAsia="en-ZW"/>
        </w:rPr>
        <w:t xml:space="preserve"> </w:t>
      </w:r>
      <w:r w:rsidR="00491835">
        <w:rPr>
          <w:rFonts w:asciiTheme="minorHAnsi" w:hAnsiTheme="minorHAnsi" w:cstheme="minorHAnsi"/>
          <w:sz w:val="22"/>
          <w:szCs w:val="22"/>
          <w:lang w:eastAsia="en-ZW"/>
        </w:rPr>
        <w:t xml:space="preserve">of </w:t>
      </w:r>
      <w:r w:rsidR="00F95D18" w:rsidRPr="00F924DA">
        <w:rPr>
          <w:rFonts w:asciiTheme="minorHAnsi" w:hAnsiTheme="minorHAnsi" w:cstheme="minorHAnsi"/>
          <w:sz w:val="22"/>
          <w:szCs w:val="22"/>
          <w:lang w:eastAsia="en-ZW"/>
        </w:rPr>
        <w:t xml:space="preserve">staff members indicated that they need further training on data analysis. The remainder of the ICT skills received </w:t>
      </w:r>
      <w:r w:rsidR="00602B32" w:rsidRPr="00F924DA">
        <w:rPr>
          <w:rFonts w:asciiTheme="minorHAnsi" w:hAnsiTheme="minorHAnsi" w:cstheme="minorHAnsi"/>
          <w:sz w:val="22"/>
          <w:szCs w:val="22"/>
          <w:lang w:eastAsia="en-ZW"/>
        </w:rPr>
        <w:t>29%</w:t>
      </w:r>
      <w:r w:rsidR="00F95D18" w:rsidRPr="00F924DA">
        <w:rPr>
          <w:rFonts w:asciiTheme="minorHAnsi" w:hAnsiTheme="minorHAnsi" w:cstheme="minorHAnsi"/>
          <w:sz w:val="22"/>
          <w:szCs w:val="22"/>
          <w:lang w:eastAsia="en-ZW"/>
        </w:rPr>
        <w:t xml:space="preserve"> or less responses.</w:t>
      </w:r>
      <w:r w:rsidR="00FD216B" w:rsidRPr="00F924DA">
        <w:rPr>
          <w:rFonts w:asciiTheme="minorHAnsi" w:hAnsiTheme="minorHAnsi" w:cstheme="minorHAnsi"/>
          <w:sz w:val="22"/>
          <w:szCs w:val="22"/>
          <w:lang w:eastAsia="en-ZW"/>
        </w:rPr>
        <w:t xml:space="preserve"> Lastly </w:t>
      </w:r>
      <w:r w:rsidR="00D06B23">
        <w:rPr>
          <w:rFonts w:asciiTheme="minorHAnsi" w:hAnsiTheme="minorHAnsi" w:cstheme="minorHAnsi"/>
          <w:sz w:val="22"/>
          <w:szCs w:val="22"/>
          <w:lang w:eastAsia="en-ZW"/>
        </w:rPr>
        <w:t>the study</w:t>
      </w:r>
      <w:r w:rsidR="00FD216B" w:rsidRPr="00F924DA">
        <w:rPr>
          <w:rFonts w:asciiTheme="minorHAnsi" w:hAnsiTheme="minorHAnsi" w:cstheme="minorHAnsi"/>
          <w:sz w:val="22"/>
          <w:szCs w:val="22"/>
          <w:lang w:eastAsia="en-ZW"/>
        </w:rPr>
        <w:t xml:space="preserve"> wanted to identify what the major challenges </w:t>
      </w:r>
      <w:r w:rsidR="003C6B8F">
        <w:rPr>
          <w:rFonts w:asciiTheme="minorHAnsi" w:hAnsiTheme="minorHAnsi" w:cstheme="minorHAnsi"/>
          <w:sz w:val="22"/>
          <w:szCs w:val="22"/>
          <w:lang w:eastAsia="en-ZW"/>
        </w:rPr>
        <w:t>are</w:t>
      </w:r>
      <w:r w:rsidR="00FD216B" w:rsidRPr="00F924DA">
        <w:rPr>
          <w:rFonts w:asciiTheme="minorHAnsi" w:hAnsiTheme="minorHAnsi" w:cstheme="minorHAnsi"/>
          <w:sz w:val="22"/>
          <w:szCs w:val="22"/>
          <w:lang w:eastAsia="en-ZW"/>
        </w:rPr>
        <w:t xml:space="preserve"> at the City of Windhoek that would limit the use of </w:t>
      </w:r>
      <w:r w:rsidR="002077B9">
        <w:rPr>
          <w:rFonts w:asciiTheme="minorHAnsi" w:hAnsiTheme="minorHAnsi" w:cstheme="minorHAnsi"/>
          <w:sz w:val="22"/>
          <w:szCs w:val="22"/>
          <w:lang w:eastAsia="en-ZW"/>
        </w:rPr>
        <w:t>ICT facilities. I</w:t>
      </w:r>
      <w:r w:rsidR="00193700" w:rsidRPr="00F924DA">
        <w:rPr>
          <w:rFonts w:asciiTheme="minorHAnsi" w:hAnsiTheme="minorHAnsi" w:cstheme="minorHAnsi"/>
          <w:sz w:val="22"/>
          <w:szCs w:val="22"/>
          <w:lang w:eastAsia="en-ZW"/>
        </w:rPr>
        <w:t>nadequate access (</w:t>
      </w:r>
      <w:r w:rsidR="00602B32" w:rsidRPr="00F924DA">
        <w:rPr>
          <w:rFonts w:asciiTheme="minorHAnsi" w:hAnsiTheme="minorHAnsi" w:cstheme="minorHAnsi"/>
          <w:sz w:val="22"/>
          <w:szCs w:val="22"/>
          <w:lang w:eastAsia="en-ZW"/>
        </w:rPr>
        <w:t>42%</w:t>
      </w:r>
      <w:r w:rsidR="00193700" w:rsidRPr="00F924DA">
        <w:rPr>
          <w:rFonts w:asciiTheme="minorHAnsi" w:hAnsiTheme="minorHAnsi" w:cstheme="minorHAnsi"/>
          <w:sz w:val="22"/>
          <w:szCs w:val="22"/>
          <w:lang w:eastAsia="en-ZW"/>
        </w:rPr>
        <w:t>) w</w:t>
      </w:r>
      <w:r w:rsidR="002077B9">
        <w:rPr>
          <w:rFonts w:asciiTheme="minorHAnsi" w:hAnsiTheme="minorHAnsi" w:cstheme="minorHAnsi"/>
          <w:sz w:val="22"/>
          <w:szCs w:val="22"/>
          <w:lang w:eastAsia="en-ZW"/>
        </w:rPr>
        <w:t>as</w:t>
      </w:r>
      <w:r w:rsidR="00193700" w:rsidRPr="00F924DA">
        <w:rPr>
          <w:rFonts w:asciiTheme="minorHAnsi" w:hAnsiTheme="minorHAnsi" w:cstheme="minorHAnsi"/>
          <w:sz w:val="22"/>
          <w:szCs w:val="22"/>
          <w:lang w:eastAsia="en-ZW"/>
        </w:rPr>
        <w:t xml:space="preserve"> listed </w:t>
      </w:r>
      <w:r w:rsidR="002077B9">
        <w:rPr>
          <w:rFonts w:asciiTheme="minorHAnsi" w:hAnsiTheme="minorHAnsi" w:cstheme="minorHAnsi"/>
          <w:sz w:val="22"/>
          <w:szCs w:val="22"/>
          <w:lang w:eastAsia="en-ZW"/>
        </w:rPr>
        <w:t xml:space="preserve">as </w:t>
      </w:r>
      <w:r w:rsidR="00193700" w:rsidRPr="00F924DA">
        <w:rPr>
          <w:rFonts w:asciiTheme="minorHAnsi" w:hAnsiTheme="minorHAnsi" w:cstheme="minorHAnsi"/>
          <w:sz w:val="22"/>
          <w:szCs w:val="22"/>
          <w:lang w:eastAsia="en-ZW"/>
        </w:rPr>
        <w:t>the most</w:t>
      </w:r>
      <w:r w:rsidR="006C193D" w:rsidRPr="00F924DA">
        <w:rPr>
          <w:rFonts w:asciiTheme="minorHAnsi" w:hAnsiTheme="minorHAnsi" w:cstheme="minorHAnsi"/>
          <w:sz w:val="22"/>
          <w:szCs w:val="22"/>
          <w:lang w:eastAsia="en-ZW"/>
        </w:rPr>
        <w:t xml:space="preserve"> limiting factor</w:t>
      </w:r>
      <w:r w:rsidR="002077B9">
        <w:rPr>
          <w:rFonts w:asciiTheme="minorHAnsi" w:hAnsiTheme="minorHAnsi" w:cstheme="minorHAnsi"/>
          <w:sz w:val="22"/>
          <w:szCs w:val="22"/>
          <w:lang w:eastAsia="en-ZW"/>
        </w:rPr>
        <w:t>,</w:t>
      </w:r>
      <w:r w:rsidR="00193700" w:rsidRPr="00F924DA">
        <w:rPr>
          <w:rFonts w:asciiTheme="minorHAnsi" w:hAnsiTheme="minorHAnsi" w:cstheme="minorHAnsi"/>
          <w:sz w:val="22"/>
          <w:szCs w:val="22"/>
          <w:lang w:eastAsia="en-ZW"/>
        </w:rPr>
        <w:t xml:space="preserve"> followed by inadequate ICT infrastructure (3</w:t>
      </w:r>
      <w:r w:rsidR="00602B32" w:rsidRPr="00F924DA">
        <w:rPr>
          <w:rFonts w:asciiTheme="minorHAnsi" w:hAnsiTheme="minorHAnsi" w:cstheme="minorHAnsi"/>
          <w:sz w:val="22"/>
          <w:szCs w:val="22"/>
          <w:lang w:eastAsia="en-ZW"/>
        </w:rPr>
        <w:t>6%</w:t>
      </w:r>
      <w:r w:rsidR="00193700" w:rsidRPr="00F924DA">
        <w:rPr>
          <w:rFonts w:asciiTheme="minorHAnsi" w:hAnsiTheme="minorHAnsi" w:cstheme="minorHAnsi"/>
          <w:sz w:val="22"/>
          <w:szCs w:val="22"/>
          <w:lang w:eastAsia="en-ZW"/>
        </w:rPr>
        <w:t>). These were followed by poor ICT literature (1</w:t>
      </w:r>
      <w:r w:rsidR="00602B32" w:rsidRPr="00F924DA">
        <w:rPr>
          <w:rFonts w:asciiTheme="minorHAnsi" w:hAnsiTheme="minorHAnsi" w:cstheme="minorHAnsi"/>
          <w:sz w:val="22"/>
          <w:szCs w:val="22"/>
          <w:lang w:eastAsia="en-ZW"/>
        </w:rPr>
        <w:t>8%</w:t>
      </w:r>
      <w:r w:rsidR="00193700" w:rsidRPr="00F924DA">
        <w:rPr>
          <w:rFonts w:asciiTheme="minorHAnsi" w:hAnsiTheme="minorHAnsi" w:cstheme="minorHAnsi"/>
          <w:sz w:val="22"/>
          <w:szCs w:val="22"/>
          <w:lang w:eastAsia="en-ZW"/>
        </w:rPr>
        <w:t>), status discrimination (1</w:t>
      </w:r>
      <w:r w:rsidR="00602B32" w:rsidRPr="00F924DA">
        <w:rPr>
          <w:rFonts w:asciiTheme="minorHAnsi" w:hAnsiTheme="minorHAnsi" w:cstheme="minorHAnsi"/>
          <w:sz w:val="22"/>
          <w:szCs w:val="22"/>
          <w:lang w:eastAsia="en-ZW"/>
        </w:rPr>
        <w:t>3%</w:t>
      </w:r>
      <w:r w:rsidR="00193700" w:rsidRPr="00F924DA">
        <w:rPr>
          <w:rFonts w:asciiTheme="minorHAnsi" w:hAnsiTheme="minorHAnsi" w:cstheme="minorHAnsi"/>
          <w:sz w:val="22"/>
          <w:szCs w:val="22"/>
          <w:lang w:eastAsia="en-ZW"/>
        </w:rPr>
        <w:t>), inadequate competent ICT personnel (9</w:t>
      </w:r>
      <w:r w:rsidR="00602B32" w:rsidRPr="00F924DA">
        <w:rPr>
          <w:rFonts w:asciiTheme="minorHAnsi" w:hAnsiTheme="minorHAnsi" w:cstheme="minorHAnsi"/>
          <w:sz w:val="22"/>
          <w:szCs w:val="22"/>
          <w:lang w:eastAsia="en-ZW"/>
        </w:rPr>
        <w:t>%</w:t>
      </w:r>
      <w:r w:rsidR="00193700" w:rsidRPr="00F924DA">
        <w:rPr>
          <w:rFonts w:asciiTheme="minorHAnsi" w:hAnsiTheme="minorHAnsi" w:cstheme="minorHAnsi"/>
          <w:sz w:val="22"/>
          <w:szCs w:val="22"/>
          <w:lang w:eastAsia="en-ZW"/>
        </w:rPr>
        <w:t>) and poor electric power supply (7</w:t>
      </w:r>
      <w:r w:rsidR="00602B32" w:rsidRPr="00F924DA">
        <w:rPr>
          <w:rFonts w:asciiTheme="minorHAnsi" w:hAnsiTheme="minorHAnsi" w:cstheme="minorHAnsi"/>
          <w:sz w:val="22"/>
          <w:szCs w:val="22"/>
          <w:lang w:eastAsia="en-ZW"/>
        </w:rPr>
        <w:t>%</w:t>
      </w:r>
      <w:r w:rsidR="00193700" w:rsidRPr="00F924DA">
        <w:rPr>
          <w:rFonts w:asciiTheme="minorHAnsi" w:hAnsiTheme="minorHAnsi" w:cstheme="minorHAnsi"/>
          <w:sz w:val="22"/>
          <w:szCs w:val="22"/>
          <w:lang w:eastAsia="en-ZW"/>
        </w:rPr>
        <w:t xml:space="preserve">). </w:t>
      </w:r>
    </w:p>
    <w:p w14:paraId="75A40D26" w14:textId="244C2A02" w:rsidR="00184982" w:rsidRPr="00F924DA" w:rsidRDefault="00184982" w:rsidP="00A02529">
      <w:pPr>
        <w:spacing w:line="360" w:lineRule="auto"/>
        <w:jc w:val="both"/>
        <w:rPr>
          <w:rFonts w:asciiTheme="minorHAnsi" w:hAnsiTheme="minorHAnsi" w:cstheme="minorHAnsi"/>
          <w:sz w:val="22"/>
          <w:szCs w:val="22"/>
          <w:lang w:eastAsia="en-ZW"/>
        </w:rPr>
      </w:pPr>
    </w:p>
    <w:p w14:paraId="53B41CC3" w14:textId="78FA8FB7" w:rsidR="00184982" w:rsidRPr="00F924DA" w:rsidRDefault="0022394A" w:rsidP="00FC1B99">
      <w:pPr>
        <w:spacing w:line="480" w:lineRule="auto"/>
        <w:jc w:val="both"/>
        <w:rPr>
          <w:rFonts w:asciiTheme="minorHAnsi" w:hAnsiTheme="minorHAnsi" w:cstheme="minorHAnsi"/>
          <w:sz w:val="22"/>
          <w:szCs w:val="22"/>
          <w:lang w:eastAsia="en-ZW"/>
        </w:rPr>
      </w:pPr>
      <w:r>
        <w:rPr>
          <w:rFonts w:asciiTheme="minorHAnsi" w:hAnsiTheme="minorHAnsi" w:cstheme="minorHAnsi"/>
          <w:b/>
          <w:sz w:val="22"/>
          <w:szCs w:val="22"/>
          <w:lang w:eastAsia="en-ZW"/>
        </w:rPr>
        <w:t>4</w:t>
      </w:r>
      <w:r w:rsidR="00FA3670" w:rsidRPr="00F924DA">
        <w:rPr>
          <w:rFonts w:asciiTheme="minorHAnsi" w:hAnsiTheme="minorHAnsi" w:cstheme="minorHAnsi"/>
          <w:b/>
          <w:sz w:val="22"/>
          <w:szCs w:val="22"/>
          <w:lang w:eastAsia="en-ZW"/>
        </w:rPr>
        <w:t>.</w:t>
      </w:r>
      <w:r w:rsidR="002C6FE2">
        <w:rPr>
          <w:rFonts w:asciiTheme="minorHAnsi" w:hAnsiTheme="minorHAnsi" w:cstheme="minorHAnsi"/>
          <w:b/>
          <w:sz w:val="22"/>
          <w:szCs w:val="22"/>
          <w:lang w:eastAsia="en-ZW"/>
        </w:rPr>
        <w:t>2</w:t>
      </w:r>
      <w:r w:rsidR="00FA3670" w:rsidRPr="00F924DA">
        <w:rPr>
          <w:rFonts w:asciiTheme="minorHAnsi" w:hAnsiTheme="minorHAnsi" w:cstheme="minorHAnsi"/>
          <w:b/>
          <w:sz w:val="22"/>
          <w:szCs w:val="22"/>
          <w:lang w:eastAsia="en-ZW"/>
        </w:rPr>
        <w:t>.2</w:t>
      </w:r>
      <w:r w:rsidR="00FA3670" w:rsidRPr="00F924DA">
        <w:rPr>
          <w:rFonts w:asciiTheme="minorHAnsi" w:hAnsiTheme="minorHAnsi" w:cstheme="minorHAnsi"/>
          <w:b/>
          <w:sz w:val="22"/>
          <w:szCs w:val="22"/>
          <w:lang w:eastAsia="en-ZW"/>
        </w:rPr>
        <w:tab/>
      </w:r>
      <w:r w:rsidR="00184982" w:rsidRPr="00F924DA">
        <w:rPr>
          <w:rFonts w:asciiTheme="minorHAnsi" w:hAnsiTheme="minorHAnsi" w:cstheme="minorHAnsi"/>
          <w:b/>
          <w:sz w:val="22"/>
          <w:szCs w:val="22"/>
          <w:lang w:eastAsia="en-ZW"/>
        </w:rPr>
        <w:t xml:space="preserve">Table </w:t>
      </w:r>
      <w:r w:rsidR="009B59EE" w:rsidRPr="00F924DA">
        <w:rPr>
          <w:rFonts w:asciiTheme="minorHAnsi" w:hAnsiTheme="minorHAnsi" w:cstheme="minorHAnsi"/>
          <w:b/>
          <w:sz w:val="22"/>
          <w:szCs w:val="22"/>
          <w:lang w:eastAsia="en-ZW"/>
        </w:rPr>
        <w:t>6</w:t>
      </w:r>
      <w:r w:rsidR="00184982" w:rsidRPr="00F924DA">
        <w:rPr>
          <w:rFonts w:asciiTheme="minorHAnsi" w:hAnsiTheme="minorHAnsi" w:cstheme="minorHAnsi"/>
          <w:b/>
          <w:sz w:val="22"/>
          <w:szCs w:val="22"/>
          <w:lang w:eastAsia="en-ZW"/>
        </w:rPr>
        <w:t>:</w:t>
      </w:r>
      <w:r w:rsidR="00184982" w:rsidRPr="00F924DA">
        <w:rPr>
          <w:rFonts w:asciiTheme="minorHAnsi" w:hAnsiTheme="minorHAnsi" w:cstheme="minorHAnsi"/>
          <w:sz w:val="22"/>
          <w:szCs w:val="22"/>
          <w:lang w:eastAsia="en-ZW"/>
        </w:rPr>
        <w:t xml:space="preserve"> below are the results collected from the online questionnaire sent to only the ICT department at the </w:t>
      </w:r>
      <w:r w:rsidR="0014767F">
        <w:rPr>
          <w:rFonts w:asciiTheme="minorHAnsi" w:hAnsiTheme="minorHAnsi" w:cstheme="minorHAnsi"/>
          <w:sz w:val="22"/>
          <w:szCs w:val="22"/>
          <w:lang w:eastAsia="en-ZW"/>
        </w:rPr>
        <w:t xml:space="preserve">Municipality of </w:t>
      </w:r>
      <w:r w:rsidR="00184982" w:rsidRPr="00F924DA">
        <w:rPr>
          <w:rFonts w:asciiTheme="minorHAnsi" w:hAnsiTheme="minorHAnsi" w:cstheme="minorHAnsi"/>
          <w:sz w:val="22"/>
          <w:szCs w:val="22"/>
          <w:lang w:eastAsia="en-ZW"/>
        </w:rPr>
        <w:t>City of Windhoek. The questionnaire was sepa</w:t>
      </w:r>
      <w:r w:rsidR="007E6FB8" w:rsidRPr="00F924DA">
        <w:rPr>
          <w:rFonts w:asciiTheme="minorHAnsi" w:hAnsiTheme="minorHAnsi" w:cstheme="minorHAnsi"/>
          <w:sz w:val="22"/>
          <w:szCs w:val="22"/>
          <w:lang w:eastAsia="en-ZW"/>
        </w:rPr>
        <w:t>rated into five</w:t>
      </w:r>
      <w:r w:rsidR="00184982" w:rsidRPr="00F924DA">
        <w:rPr>
          <w:rFonts w:asciiTheme="minorHAnsi" w:hAnsiTheme="minorHAnsi" w:cstheme="minorHAnsi"/>
          <w:sz w:val="22"/>
          <w:szCs w:val="22"/>
          <w:lang w:eastAsia="en-ZW"/>
        </w:rPr>
        <w:t xml:space="preserve"> sections, namely Employee D</w:t>
      </w:r>
      <w:r w:rsidR="007E6FB8" w:rsidRPr="00F924DA">
        <w:rPr>
          <w:rFonts w:asciiTheme="minorHAnsi" w:hAnsiTheme="minorHAnsi" w:cstheme="minorHAnsi"/>
          <w:sz w:val="22"/>
          <w:szCs w:val="22"/>
          <w:lang w:eastAsia="en-ZW"/>
        </w:rPr>
        <w:t>ata, Municipality E-Readiness Objective, ICT Policy and Regulatory Framework, ICT Deployment in Municipality Activities</w:t>
      </w:r>
      <w:r w:rsidR="00184982" w:rsidRPr="00F924DA">
        <w:rPr>
          <w:rFonts w:asciiTheme="minorHAnsi" w:hAnsiTheme="minorHAnsi" w:cstheme="minorHAnsi"/>
          <w:sz w:val="22"/>
          <w:szCs w:val="22"/>
          <w:lang w:eastAsia="en-ZW"/>
        </w:rPr>
        <w:t xml:space="preserve"> and Demographic Data</w:t>
      </w:r>
      <w:r w:rsidR="00151A82">
        <w:rPr>
          <w:rFonts w:asciiTheme="minorHAnsi" w:hAnsiTheme="minorHAnsi" w:cstheme="minorHAnsi"/>
          <w:sz w:val="22"/>
          <w:szCs w:val="22"/>
          <w:lang w:eastAsia="en-ZW"/>
        </w:rPr>
        <w:t>. E</w:t>
      </w:r>
      <w:r w:rsidR="00184982" w:rsidRPr="00F924DA">
        <w:rPr>
          <w:rFonts w:asciiTheme="minorHAnsi" w:hAnsiTheme="minorHAnsi" w:cstheme="minorHAnsi"/>
          <w:sz w:val="22"/>
          <w:szCs w:val="22"/>
          <w:lang w:eastAsia="en-ZW"/>
        </w:rPr>
        <w:t>ach</w:t>
      </w:r>
      <w:r w:rsidR="007E6FB8" w:rsidRPr="00F924DA">
        <w:rPr>
          <w:rFonts w:asciiTheme="minorHAnsi" w:hAnsiTheme="minorHAnsi" w:cstheme="minorHAnsi"/>
          <w:sz w:val="22"/>
          <w:szCs w:val="22"/>
          <w:lang w:eastAsia="en-ZW"/>
        </w:rPr>
        <w:t xml:space="preserve"> section</w:t>
      </w:r>
      <w:r w:rsidR="00184982" w:rsidRPr="00F924DA">
        <w:rPr>
          <w:rFonts w:asciiTheme="minorHAnsi" w:hAnsiTheme="minorHAnsi" w:cstheme="minorHAnsi"/>
          <w:sz w:val="22"/>
          <w:szCs w:val="22"/>
          <w:lang w:eastAsia="en-ZW"/>
        </w:rPr>
        <w:t xml:space="preserve"> will be discussed individually.</w:t>
      </w:r>
    </w:p>
    <w:p w14:paraId="2E674A87" w14:textId="561FB5DC" w:rsidR="0079458B" w:rsidRPr="00F924DA" w:rsidRDefault="0079458B" w:rsidP="00D64F4A">
      <w:pPr>
        <w:spacing w:line="360" w:lineRule="auto"/>
        <w:jc w:val="both"/>
        <w:rPr>
          <w:rFonts w:asciiTheme="minorHAnsi" w:hAnsiTheme="minorHAnsi" w:cstheme="minorHAnsi"/>
          <w:sz w:val="22"/>
          <w:szCs w:val="22"/>
          <w:lang w:eastAsia="en-ZW"/>
        </w:rPr>
      </w:pPr>
    </w:p>
    <w:p w14:paraId="61802B86" w14:textId="5837FF83" w:rsidR="00481F58" w:rsidRPr="00F924DA" w:rsidRDefault="0079458B" w:rsidP="009F55C6">
      <w:pPr>
        <w:jc w:val="both"/>
        <w:rPr>
          <w:rFonts w:asciiTheme="minorHAnsi" w:hAnsiTheme="minorHAnsi" w:cstheme="minorHAnsi"/>
          <w:sz w:val="22"/>
          <w:szCs w:val="22"/>
          <w:lang w:eastAsia="en-ZW"/>
        </w:rPr>
      </w:pPr>
      <w:r w:rsidRPr="00F924DA">
        <w:rPr>
          <w:rFonts w:asciiTheme="minorHAnsi" w:hAnsiTheme="minorHAnsi" w:cstheme="minorHAnsi"/>
          <w:noProof/>
          <w:sz w:val="22"/>
          <w:szCs w:val="22"/>
          <w:lang w:val="en-GB" w:eastAsia="en-GB"/>
        </w:rPr>
        <w:drawing>
          <wp:inline distT="0" distB="0" distL="0" distR="0" wp14:anchorId="066D7167" wp14:editId="2FA42DA6">
            <wp:extent cx="5943600" cy="466788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466788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4877F9BE" wp14:editId="3DB4CFF5">
            <wp:extent cx="5943600" cy="493649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493649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5C9AACFD" wp14:editId="34EB4E96">
            <wp:extent cx="5943600" cy="475170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475170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4232A0D1" wp14:editId="2B5040FA">
            <wp:extent cx="5943600" cy="22510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225107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40D98280" wp14:editId="73702D82">
            <wp:extent cx="5943600" cy="394906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394906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318EB93B" wp14:editId="4B64E094">
            <wp:extent cx="5943600" cy="3825875"/>
            <wp:effectExtent l="0" t="0" r="0" b="31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3600" cy="382587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780866ED" wp14:editId="75619824">
            <wp:extent cx="5943600" cy="322072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322072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3C169BA2" wp14:editId="4A5D67BF">
            <wp:extent cx="5943600" cy="4627880"/>
            <wp:effectExtent l="0" t="0" r="0" b="127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462788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7C61F8AE" wp14:editId="558E136F">
            <wp:extent cx="5943600" cy="4239895"/>
            <wp:effectExtent l="0" t="0" r="0" b="825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423989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468C7CA4" wp14:editId="169667F6">
            <wp:extent cx="5943600" cy="3938905"/>
            <wp:effectExtent l="0" t="0" r="0" b="444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393890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231F0DAE" wp14:editId="795C805C">
            <wp:extent cx="5943600" cy="466979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3600" cy="466979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6CB53371" wp14:editId="7E837726">
            <wp:extent cx="5943600" cy="426974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426974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147EEBD0" wp14:editId="6429398A">
            <wp:extent cx="5943600" cy="410083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410083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1C915F11" wp14:editId="0FF8D34A">
            <wp:extent cx="5943600" cy="5104765"/>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510476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57CE75A1" wp14:editId="268380B9">
            <wp:extent cx="5943600" cy="379984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3600" cy="379984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1DEE0DE1" wp14:editId="50972DF4">
            <wp:extent cx="5943600" cy="4811395"/>
            <wp:effectExtent l="0" t="0" r="0" b="825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3600" cy="481139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52CAD2D7" wp14:editId="4A075CD8">
            <wp:extent cx="5943600" cy="4202430"/>
            <wp:effectExtent l="0" t="0" r="0" b="762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4202430"/>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noProof/>
          <w:sz w:val="22"/>
          <w:szCs w:val="22"/>
          <w:lang w:val="en-GB" w:eastAsia="en-GB"/>
        </w:rPr>
        <w:drawing>
          <wp:inline distT="0" distB="0" distL="0" distR="0" wp14:anchorId="1781A309" wp14:editId="63585E91">
            <wp:extent cx="5943600" cy="2640965"/>
            <wp:effectExtent l="0" t="0" r="0" b="698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2640965"/>
                    </a:xfrm>
                    <a:prstGeom prst="rect">
                      <a:avLst/>
                    </a:prstGeom>
                  </pic:spPr>
                </pic:pic>
              </a:graphicData>
            </a:graphic>
          </wp:inline>
        </w:drawing>
      </w:r>
      <w:r w:rsidRPr="00F924DA">
        <w:rPr>
          <w:rFonts w:asciiTheme="minorHAnsi" w:hAnsiTheme="minorHAnsi" w:cstheme="minorHAnsi"/>
          <w:sz w:val="22"/>
          <w:szCs w:val="22"/>
        </w:rPr>
        <w:br/>
      </w:r>
      <w:r w:rsidRPr="00F924DA">
        <w:rPr>
          <w:rFonts w:asciiTheme="minorHAnsi" w:hAnsiTheme="minorHAnsi" w:cstheme="minorHAnsi"/>
          <w:b/>
          <w:sz w:val="22"/>
          <w:szCs w:val="22"/>
        </w:rPr>
        <w:t xml:space="preserve">Table </w:t>
      </w:r>
      <w:r w:rsidR="00873D7B" w:rsidRPr="00F924DA">
        <w:rPr>
          <w:rFonts w:asciiTheme="minorHAnsi" w:hAnsiTheme="minorHAnsi" w:cstheme="minorHAnsi"/>
          <w:b/>
          <w:sz w:val="22"/>
          <w:szCs w:val="22"/>
        </w:rPr>
        <w:t>6</w:t>
      </w:r>
      <w:r w:rsidRPr="00F924DA">
        <w:rPr>
          <w:rFonts w:asciiTheme="minorHAnsi" w:hAnsiTheme="minorHAnsi" w:cstheme="minorHAnsi"/>
          <w:sz w:val="22"/>
          <w:szCs w:val="22"/>
        </w:rPr>
        <w:t xml:space="preserve">: </w:t>
      </w:r>
      <w:r w:rsidRPr="00F924DA">
        <w:rPr>
          <w:rFonts w:asciiTheme="minorHAnsi" w:hAnsiTheme="minorHAnsi" w:cstheme="minorHAnsi"/>
          <w:sz w:val="22"/>
          <w:szCs w:val="22"/>
          <w:lang w:eastAsia="en-ZW"/>
        </w:rPr>
        <w:t>Results obtained from an e-</w:t>
      </w:r>
      <w:r w:rsidR="004A328A">
        <w:rPr>
          <w:rFonts w:asciiTheme="minorHAnsi" w:hAnsiTheme="minorHAnsi" w:cstheme="minorHAnsi"/>
          <w:sz w:val="22"/>
          <w:szCs w:val="22"/>
          <w:lang w:eastAsia="en-ZW"/>
        </w:rPr>
        <w:t>R</w:t>
      </w:r>
      <w:r w:rsidR="00CD3860">
        <w:rPr>
          <w:rFonts w:asciiTheme="minorHAnsi" w:hAnsiTheme="minorHAnsi" w:cstheme="minorHAnsi"/>
          <w:sz w:val="22"/>
          <w:szCs w:val="22"/>
          <w:lang w:eastAsia="en-ZW"/>
        </w:rPr>
        <w:t>eadiness assessment from the Mu</w:t>
      </w:r>
      <w:r w:rsidRPr="00F924DA">
        <w:rPr>
          <w:rFonts w:asciiTheme="minorHAnsi" w:hAnsiTheme="minorHAnsi" w:cstheme="minorHAnsi"/>
          <w:sz w:val="22"/>
          <w:szCs w:val="22"/>
          <w:lang w:eastAsia="en-ZW"/>
        </w:rPr>
        <w:t>nicipality of City of Windhoek – ICT Department</w:t>
      </w:r>
      <w:r w:rsidR="006551B5">
        <w:rPr>
          <w:rFonts w:asciiTheme="minorHAnsi" w:hAnsiTheme="minorHAnsi" w:cstheme="minorHAnsi"/>
          <w:sz w:val="22"/>
          <w:szCs w:val="22"/>
          <w:lang w:eastAsia="en-ZW"/>
        </w:rPr>
        <w:t xml:space="preserve"> o</w:t>
      </w:r>
      <w:r w:rsidR="00D801A2" w:rsidRPr="00F924DA">
        <w:rPr>
          <w:rFonts w:asciiTheme="minorHAnsi" w:hAnsiTheme="minorHAnsi" w:cstheme="minorHAnsi"/>
          <w:sz w:val="22"/>
          <w:szCs w:val="22"/>
          <w:lang w:eastAsia="en-ZW"/>
        </w:rPr>
        <w:t>nly</w:t>
      </w:r>
    </w:p>
    <w:p w14:paraId="7CD8FA18" w14:textId="77777777" w:rsidR="00481F58" w:rsidRPr="00F924DA" w:rsidRDefault="00481F58" w:rsidP="0079458B">
      <w:pPr>
        <w:rPr>
          <w:rFonts w:asciiTheme="minorHAnsi" w:hAnsiTheme="minorHAnsi" w:cstheme="minorHAnsi"/>
          <w:sz w:val="22"/>
          <w:szCs w:val="22"/>
          <w:lang w:eastAsia="en-ZW"/>
        </w:rPr>
      </w:pPr>
    </w:p>
    <w:p w14:paraId="571E43DC" w14:textId="77777777" w:rsidR="00481F58" w:rsidRPr="00F924DA" w:rsidRDefault="00481F58" w:rsidP="0079458B">
      <w:pPr>
        <w:rPr>
          <w:rFonts w:asciiTheme="minorHAnsi" w:hAnsiTheme="minorHAnsi" w:cstheme="minorHAnsi"/>
          <w:sz w:val="22"/>
          <w:szCs w:val="22"/>
          <w:lang w:eastAsia="en-ZW"/>
        </w:rPr>
      </w:pPr>
    </w:p>
    <w:p w14:paraId="3F387771" w14:textId="77777777" w:rsidR="00481F58" w:rsidRPr="00F924DA" w:rsidRDefault="00481F58" w:rsidP="00481F58">
      <w:pPr>
        <w:rPr>
          <w:rFonts w:asciiTheme="minorHAnsi" w:hAnsiTheme="minorHAnsi" w:cstheme="minorHAnsi"/>
          <w:sz w:val="22"/>
          <w:szCs w:val="22"/>
        </w:rPr>
      </w:pPr>
    </w:p>
    <w:p w14:paraId="744B0277" w14:textId="0D000EBC" w:rsidR="00481F58" w:rsidRPr="00F924DA" w:rsidRDefault="00481F58"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A</w:t>
      </w:r>
      <w:r w:rsidR="006C193D" w:rsidRPr="00F924DA">
        <w:rPr>
          <w:rFonts w:asciiTheme="minorHAnsi" w:hAnsiTheme="minorHAnsi" w:cstheme="minorHAnsi"/>
          <w:sz w:val="22"/>
          <w:szCs w:val="22"/>
        </w:rPr>
        <w:t xml:space="preserve">s per </w:t>
      </w:r>
      <w:r w:rsidR="00304A54" w:rsidRPr="00F924DA">
        <w:rPr>
          <w:rFonts w:asciiTheme="minorHAnsi" w:hAnsiTheme="minorHAnsi" w:cstheme="minorHAnsi"/>
          <w:sz w:val="22"/>
          <w:szCs w:val="22"/>
        </w:rPr>
        <w:t>Table</w:t>
      </w:r>
      <w:r w:rsidR="006C193D" w:rsidRPr="00F924DA">
        <w:rPr>
          <w:rFonts w:asciiTheme="minorHAnsi" w:hAnsiTheme="minorHAnsi" w:cstheme="minorHAnsi"/>
          <w:sz w:val="22"/>
          <w:szCs w:val="22"/>
        </w:rPr>
        <w:t xml:space="preserve"> </w:t>
      </w:r>
      <w:r w:rsidR="00873D7B" w:rsidRPr="00F924DA">
        <w:rPr>
          <w:rFonts w:asciiTheme="minorHAnsi" w:hAnsiTheme="minorHAnsi" w:cstheme="minorHAnsi"/>
          <w:sz w:val="22"/>
          <w:szCs w:val="22"/>
        </w:rPr>
        <w:t>6</w:t>
      </w:r>
      <w:r w:rsidR="00CD2E45" w:rsidRPr="00F924DA">
        <w:rPr>
          <w:rFonts w:asciiTheme="minorHAnsi" w:hAnsiTheme="minorHAnsi" w:cstheme="minorHAnsi"/>
          <w:sz w:val="22"/>
          <w:szCs w:val="22"/>
        </w:rPr>
        <w:t xml:space="preserve"> above</w:t>
      </w:r>
      <w:r w:rsidR="00873D7B" w:rsidRPr="00F924DA">
        <w:rPr>
          <w:rFonts w:asciiTheme="minorHAnsi" w:hAnsiTheme="minorHAnsi" w:cstheme="minorHAnsi"/>
          <w:sz w:val="22"/>
          <w:szCs w:val="22"/>
        </w:rPr>
        <w:t xml:space="preserve"> a</w:t>
      </w:r>
      <w:r w:rsidR="006C193D" w:rsidRPr="00F924DA">
        <w:rPr>
          <w:rFonts w:asciiTheme="minorHAnsi" w:hAnsiTheme="minorHAnsi" w:cstheme="minorHAnsi"/>
          <w:sz w:val="22"/>
          <w:szCs w:val="22"/>
        </w:rPr>
        <w:t xml:space="preserve"> </w:t>
      </w:r>
      <w:r w:rsidRPr="00F924DA">
        <w:rPr>
          <w:rFonts w:asciiTheme="minorHAnsi" w:hAnsiTheme="minorHAnsi" w:cstheme="minorHAnsi"/>
          <w:sz w:val="22"/>
          <w:szCs w:val="22"/>
        </w:rPr>
        <w:t>total of 14 respondents completed the online questionnaire and it took them on average 14 minutes to complete the 38 questions in the said questionnaire.</w:t>
      </w:r>
    </w:p>
    <w:p w14:paraId="7CAA75F4" w14:textId="77777777" w:rsidR="00481F58" w:rsidRPr="00F924DA" w:rsidRDefault="00481F58" w:rsidP="00FC1B99">
      <w:pPr>
        <w:spacing w:line="480" w:lineRule="auto"/>
        <w:jc w:val="both"/>
        <w:rPr>
          <w:rFonts w:asciiTheme="minorHAnsi" w:hAnsiTheme="minorHAnsi" w:cstheme="minorHAnsi"/>
          <w:sz w:val="22"/>
          <w:szCs w:val="22"/>
        </w:rPr>
      </w:pPr>
    </w:p>
    <w:p w14:paraId="327C130B" w14:textId="77777777" w:rsidR="00481F58" w:rsidRPr="00F924DA" w:rsidRDefault="00481F58" w:rsidP="00FC1B99">
      <w:pPr>
        <w:spacing w:line="480" w:lineRule="auto"/>
        <w:jc w:val="both"/>
        <w:rPr>
          <w:rFonts w:asciiTheme="minorHAnsi" w:hAnsiTheme="minorHAnsi" w:cstheme="minorHAnsi"/>
          <w:b/>
          <w:sz w:val="22"/>
          <w:szCs w:val="22"/>
        </w:rPr>
      </w:pPr>
      <w:r w:rsidRPr="00F924DA">
        <w:rPr>
          <w:rFonts w:asciiTheme="minorHAnsi" w:hAnsiTheme="minorHAnsi" w:cstheme="minorHAnsi"/>
          <w:b/>
          <w:sz w:val="22"/>
          <w:szCs w:val="22"/>
        </w:rPr>
        <w:t>Employee and Demographic Data:</w:t>
      </w:r>
    </w:p>
    <w:p w14:paraId="5CF35B25" w14:textId="77777777" w:rsidR="00481F58" w:rsidRPr="00F924DA" w:rsidRDefault="00481F58" w:rsidP="00FC1B99">
      <w:pPr>
        <w:spacing w:line="480" w:lineRule="auto"/>
        <w:jc w:val="both"/>
        <w:rPr>
          <w:rFonts w:asciiTheme="minorHAnsi" w:hAnsiTheme="minorHAnsi" w:cstheme="minorHAnsi"/>
          <w:sz w:val="22"/>
          <w:szCs w:val="22"/>
        </w:rPr>
      </w:pPr>
    </w:p>
    <w:p w14:paraId="7EFC8596" w14:textId="4C5CA02F" w:rsidR="00481F58" w:rsidRPr="00F924DA" w:rsidRDefault="00481F58"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Overall feedback received </w:t>
      </w:r>
      <w:r w:rsidR="00EE60D0" w:rsidRPr="00F924DA">
        <w:rPr>
          <w:rFonts w:asciiTheme="minorHAnsi" w:hAnsiTheme="minorHAnsi" w:cstheme="minorHAnsi"/>
          <w:sz w:val="22"/>
          <w:szCs w:val="22"/>
        </w:rPr>
        <w:t>included</w:t>
      </w:r>
      <w:r w:rsidRPr="00F924DA">
        <w:rPr>
          <w:rFonts w:asciiTheme="minorHAnsi" w:hAnsiTheme="minorHAnsi" w:cstheme="minorHAnsi"/>
          <w:sz w:val="22"/>
          <w:szCs w:val="22"/>
        </w:rPr>
        <w:t xml:space="preserve"> 57% ICT staff members, 36% senior ICT staff members, 7% ICT managers and no ICT </w:t>
      </w:r>
      <w:r w:rsidR="006C193D" w:rsidRPr="00F924DA">
        <w:rPr>
          <w:rFonts w:asciiTheme="minorHAnsi" w:hAnsiTheme="minorHAnsi" w:cstheme="minorHAnsi"/>
          <w:sz w:val="22"/>
          <w:szCs w:val="22"/>
        </w:rPr>
        <w:t>S</w:t>
      </w:r>
      <w:r w:rsidRPr="00F924DA">
        <w:rPr>
          <w:rFonts w:asciiTheme="minorHAnsi" w:hAnsiTheme="minorHAnsi" w:cstheme="minorHAnsi"/>
          <w:sz w:val="22"/>
          <w:szCs w:val="22"/>
        </w:rPr>
        <w:t xml:space="preserve">trategic </w:t>
      </w:r>
      <w:r w:rsidR="006C193D" w:rsidRPr="00F924DA">
        <w:rPr>
          <w:rFonts w:asciiTheme="minorHAnsi" w:hAnsiTheme="minorHAnsi" w:cstheme="minorHAnsi"/>
          <w:sz w:val="22"/>
          <w:szCs w:val="22"/>
        </w:rPr>
        <w:t>E</w:t>
      </w:r>
      <w:r w:rsidRPr="00F924DA">
        <w:rPr>
          <w:rFonts w:asciiTheme="minorHAnsi" w:hAnsiTheme="minorHAnsi" w:cstheme="minorHAnsi"/>
          <w:sz w:val="22"/>
          <w:szCs w:val="22"/>
        </w:rPr>
        <w:t>xecutive took part. Department representation was noted as follows from highest to lowest participation</w:t>
      </w:r>
      <w:r w:rsidR="003C0B09">
        <w:rPr>
          <w:rFonts w:asciiTheme="minorHAnsi" w:hAnsiTheme="minorHAnsi" w:cstheme="minorHAnsi"/>
          <w:sz w:val="22"/>
          <w:szCs w:val="22"/>
        </w:rPr>
        <w:t>. T</w:t>
      </w:r>
      <w:r w:rsidR="00CD1A74" w:rsidRPr="00F924DA">
        <w:rPr>
          <w:rFonts w:asciiTheme="minorHAnsi" w:hAnsiTheme="minorHAnsi" w:cstheme="minorHAnsi"/>
          <w:sz w:val="22"/>
          <w:szCs w:val="22"/>
        </w:rPr>
        <w:t xml:space="preserve">he department </w:t>
      </w:r>
      <w:r w:rsidR="003C0B09">
        <w:rPr>
          <w:rFonts w:asciiTheme="minorHAnsi" w:hAnsiTheme="minorHAnsi" w:cstheme="minorHAnsi"/>
          <w:sz w:val="22"/>
          <w:szCs w:val="22"/>
        </w:rPr>
        <w:t xml:space="preserve">of </w:t>
      </w:r>
      <w:r w:rsidR="00CD1A74" w:rsidRPr="00F924DA">
        <w:rPr>
          <w:rFonts w:asciiTheme="minorHAnsi" w:hAnsiTheme="minorHAnsi" w:cstheme="minorHAnsi"/>
          <w:sz w:val="22"/>
          <w:szCs w:val="22"/>
        </w:rPr>
        <w:t>M</w:t>
      </w:r>
      <w:r w:rsidR="003C0B09">
        <w:rPr>
          <w:rFonts w:asciiTheme="minorHAnsi" w:hAnsiTheme="minorHAnsi" w:cstheme="minorHAnsi"/>
          <w:sz w:val="22"/>
          <w:szCs w:val="22"/>
        </w:rPr>
        <w:t>anagement Information Systems was</w:t>
      </w:r>
      <w:r w:rsidR="00CD1A74" w:rsidRPr="00F924DA">
        <w:rPr>
          <w:rFonts w:asciiTheme="minorHAnsi" w:hAnsiTheme="minorHAnsi" w:cstheme="minorHAnsi"/>
          <w:sz w:val="22"/>
          <w:szCs w:val="22"/>
        </w:rPr>
        <w:t xml:space="preserve"> not available during the data collection period</w:t>
      </w:r>
      <w:r w:rsidR="003C0B09">
        <w:rPr>
          <w:rFonts w:asciiTheme="minorHAnsi" w:hAnsiTheme="minorHAnsi" w:cstheme="minorHAnsi"/>
          <w:sz w:val="22"/>
          <w:szCs w:val="22"/>
        </w:rPr>
        <w:t>,</w:t>
      </w:r>
      <w:r w:rsidR="00CD1A74" w:rsidRPr="00F924DA">
        <w:rPr>
          <w:rFonts w:asciiTheme="minorHAnsi" w:hAnsiTheme="minorHAnsi" w:cstheme="minorHAnsi"/>
          <w:sz w:val="22"/>
          <w:szCs w:val="22"/>
        </w:rPr>
        <w:t xml:space="preserve"> hence the zero participation. </w:t>
      </w:r>
    </w:p>
    <w:p w14:paraId="61EB0AB7" w14:textId="77777777" w:rsidR="0030117E" w:rsidRPr="00F924DA" w:rsidRDefault="0030117E" w:rsidP="00FC1B99">
      <w:pPr>
        <w:spacing w:line="480" w:lineRule="auto"/>
        <w:jc w:val="both"/>
        <w:rPr>
          <w:rFonts w:asciiTheme="minorHAnsi" w:hAnsiTheme="minorHAnsi" w:cstheme="minorHAnsi"/>
          <w:sz w:val="22"/>
          <w:szCs w:val="22"/>
        </w:rPr>
      </w:pPr>
    </w:p>
    <w:p w14:paraId="389DC1F4" w14:textId="16C0D5C6" w:rsidR="00481F58" w:rsidRPr="00F924DA" w:rsidRDefault="00481F58" w:rsidP="00FC1B99">
      <w:pPr>
        <w:pStyle w:val="ListParagraph"/>
        <w:numPr>
          <w:ilvl w:val="0"/>
          <w:numId w:val="24"/>
        </w:numPr>
        <w:spacing w:after="0" w:line="480" w:lineRule="auto"/>
        <w:jc w:val="both"/>
        <w:rPr>
          <w:rFonts w:cstheme="minorHAnsi"/>
        </w:rPr>
      </w:pPr>
      <w:r w:rsidRPr="00F924DA">
        <w:rPr>
          <w:rFonts w:cstheme="minorHAnsi"/>
        </w:rPr>
        <w:t xml:space="preserve">Technical Services Division (36%), </w:t>
      </w:r>
    </w:p>
    <w:p w14:paraId="17268E3A" w14:textId="6C7FDD08" w:rsidR="00481F58" w:rsidRPr="00F924DA" w:rsidRDefault="00481F58" w:rsidP="00FC1B99">
      <w:pPr>
        <w:pStyle w:val="ListParagraph"/>
        <w:numPr>
          <w:ilvl w:val="0"/>
          <w:numId w:val="24"/>
        </w:numPr>
        <w:spacing w:after="0" w:line="480" w:lineRule="auto"/>
        <w:jc w:val="both"/>
        <w:rPr>
          <w:rFonts w:cstheme="minorHAnsi"/>
        </w:rPr>
      </w:pPr>
      <w:r w:rsidRPr="00F924DA">
        <w:rPr>
          <w:rFonts w:cstheme="minorHAnsi"/>
        </w:rPr>
        <w:t xml:space="preserve">Business Systems (29%), </w:t>
      </w:r>
    </w:p>
    <w:p w14:paraId="3D2AFFB7" w14:textId="790D17CB" w:rsidR="00481F58" w:rsidRPr="00F924DA" w:rsidRDefault="00481F58" w:rsidP="00FC1B99">
      <w:pPr>
        <w:pStyle w:val="ListParagraph"/>
        <w:numPr>
          <w:ilvl w:val="0"/>
          <w:numId w:val="24"/>
        </w:numPr>
        <w:spacing w:after="0" w:line="480" w:lineRule="auto"/>
        <w:jc w:val="both"/>
        <w:rPr>
          <w:rFonts w:cstheme="minorHAnsi"/>
        </w:rPr>
      </w:pPr>
      <w:r w:rsidRPr="00F924DA">
        <w:rPr>
          <w:rFonts w:cstheme="minorHAnsi"/>
        </w:rPr>
        <w:t xml:space="preserve">Business Support (21%), </w:t>
      </w:r>
    </w:p>
    <w:p w14:paraId="35A0F59C" w14:textId="439DE78C" w:rsidR="00481F58" w:rsidRPr="00F924DA" w:rsidRDefault="00481F58" w:rsidP="00FC1B99">
      <w:pPr>
        <w:pStyle w:val="ListParagraph"/>
        <w:numPr>
          <w:ilvl w:val="0"/>
          <w:numId w:val="24"/>
        </w:numPr>
        <w:spacing w:after="0" w:line="480" w:lineRule="auto"/>
        <w:jc w:val="both"/>
        <w:rPr>
          <w:rFonts w:cstheme="minorHAnsi"/>
        </w:rPr>
      </w:pPr>
      <w:r w:rsidRPr="00F924DA">
        <w:rPr>
          <w:rFonts w:cstheme="minorHAnsi"/>
        </w:rPr>
        <w:t xml:space="preserve">ICT Operations Division (14%), </w:t>
      </w:r>
    </w:p>
    <w:p w14:paraId="68DFA107" w14:textId="7676E7C7" w:rsidR="00481F58" w:rsidRPr="00F924DA" w:rsidRDefault="00481F58" w:rsidP="00FC1B99">
      <w:pPr>
        <w:pStyle w:val="ListParagraph"/>
        <w:numPr>
          <w:ilvl w:val="0"/>
          <w:numId w:val="24"/>
        </w:numPr>
        <w:spacing w:after="0" w:line="480" w:lineRule="auto"/>
        <w:jc w:val="both"/>
        <w:rPr>
          <w:rFonts w:cstheme="minorHAnsi"/>
        </w:rPr>
      </w:pPr>
      <w:r w:rsidRPr="00F924DA">
        <w:rPr>
          <w:rFonts w:cstheme="minorHAnsi"/>
        </w:rPr>
        <w:t>Management Information Systems (0%)</w:t>
      </w:r>
    </w:p>
    <w:p w14:paraId="4AA6A2E5" w14:textId="77777777" w:rsidR="009F55C6" w:rsidRPr="00F924DA" w:rsidRDefault="009F55C6" w:rsidP="00FC1B99">
      <w:pPr>
        <w:pStyle w:val="ListParagraph"/>
        <w:spacing w:after="0" w:line="480" w:lineRule="auto"/>
        <w:jc w:val="both"/>
        <w:rPr>
          <w:rFonts w:cstheme="minorHAnsi"/>
        </w:rPr>
      </w:pPr>
    </w:p>
    <w:p w14:paraId="66317477" w14:textId="6A4DA1DC" w:rsidR="00481F58" w:rsidRPr="00F924DA" w:rsidRDefault="00481F58"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number of male (</w:t>
      </w:r>
      <w:r w:rsidR="00B25799">
        <w:rPr>
          <w:rFonts w:asciiTheme="minorHAnsi" w:hAnsiTheme="minorHAnsi" w:cstheme="minorHAnsi"/>
          <w:sz w:val="22"/>
          <w:szCs w:val="22"/>
        </w:rPr>
        <w:t>nine)</w:t>
      </w:r>
      <w:r w:rsidRPr="00F924DA">
        <w:rPr>
          <w:rFonts w:asciiTheme="minorHAnsi" w:hAnsiTheme="minorHAnsi" w:cstheme="minorHAnsi"/>
          <w:sz w:val="22"/>
          <w:szCs w:val="22"/>
        </w:rPr>
        <w:t xml:space="preserve"> respondents was more than the number of females (</w:t>
      </w:r>
      <w:r w:rsidR="00B25799">
        <w:rPr>
          <w:rFonts w:asciiTheme="minorHAnsi" w:hAnsiTheme="minorHAnsi" w:cstheme="minorHAnsi"/>
          <w:sz w:val="22"/>
          <w:szCs w:val="22"/>
        </w:rPr>
        <w:t>five</w:t>
      </w:r>
      <w:r w:rsidRPr="00F924DA">
        <w:rPr>
          <w:rFonts w:asciiTheme="minorHAnsi" w:hAnsiTheme="minorHAnsi" w:cstheme="minorHAnsi"/>
          <w:sz w:val="22"/>
          <w:szCs w:val="22"/>
        </w:rPr>
        <w:t xml:space="preserve">) </w:t>
      </w:r>
      <w:r w:rsidR="006C193D" w:rsidRPr="00F924DA">
        <w:rPr>
          <w:rFonts w:asciiTheme="minorHAnsi" w:hAnsiTheme="minorHAnsi" w:cstheme="minorHAnsi"/>
          <w:sz w:val="22"/>
          <w:szCs w:val="22"/>
        </w:rPr>
        <w:t>who</w:t>
      </w:r>
      <w:r w:rsidRPr="00F924DA">
        <w:rPr>
          <w:rFonts w:asciiTheme="minorHAnsi" w:hAnsiTheme="minorHAnsi" w:cstheme="minorHAnsi"/>
          <w:sz w:val="22"/>
          <w:szCs w:val="22"/>
        </w:rPr>
        <w:t xml:space="preserve"> responded. Their ages vary</w:t>
      </w:r>
      <w:r w:rsidR="00EE60D0" w:rsidRPr="00F924DA">
        <w:rPr>
          <w:rFonts w:asciiTheme="minorHAnsi" w:hAnsiTheme="minorHAnsi" w:cstheme="minorHAnsi"/>
          <w:sz w:val="22"/>
          <w:szCs w:val="22"/>
        </w:rPr>
        <w:t xml:space="preserve"> from</w:t>
      </w:r>
      <w:r w:rsidR="006C193D" w:rsidRPr="00F924DA">
        <w:rPr>
          <w:rFonts w:asciiTheme="minorHAnsi" w:hAnsiTheme="minorHAnsi" w:cstheme="minorHAnsi"/>
          <w:sz w:val="22"/>
          <w:szCs w:val="22"/>
        </w:rPr>
        <w:t xml:space="preserve"> the</w:t>
      </w:r>
      <w:r w:rsidR="00EE60D0" w:rsidRPr="00F924DA">
        <w:rPr>
          <w:rFonts w:asciiTheme="minorHAnsi" w:hAnsiTheme="minorHAnsi" w:cstheme="minorHAnsi"/>
          <w:sz w:val="22"/>
          <w:szCs w:val="22"/>
        </w:rPr>
        <w:t xml:space="preserve"> youngest of 30</w:t>
      </w:r>
      <w:r w:rsidRPr="00F924DA">
        <w:rPr>
          <w:rFonts w:asciiTheme="minorHAnsi" w:hAnsiTheme="minorHAnsi" w:cstheme="minorHAnsi"/>
          <w:sz w:val="22"/>
          <w:szCs w:val="22"/>
        </w:rPr>
        <w:t xml:space="preserve"> years old up to </w:t>
      </w:r>
      <w:r w:rsidR="00EE60D0" w:rsidRPr="00F924DA">
        <w:rPr>
          <w:rFonts w:asciiTheme="minorHAnsi" w:hAnsiTheme="minorHAnsi" w:cstheme="minorHAnsi"/>
          <w:sz w:val="22"/>
          <w:szCs w:val="22"/>
        </w:rPr>
        <w:t>4</w:t>
      </w:r>
      <w:r w:rsidRPr="00F924DA">
        <w:rPr>
          <w:rFonts w:asciiTheme="minorHAnsi" w:hAnsiTheme="minorHAnsi" w:cstheme="minorHAnsi"/>
          <w:sz w:val="22"/>
          <w:szCs w:val="22"/>
        </w:rPr>
        <w:t xml:space="preserve">7 years of age. Years employed ranged from less than a year of employment and up </w:t>
      </w:r>
      <w:r w:rsidR="00EE60D0" w:rsidRPr="00F924DA">
        <w:rPr>
          <w:rFonts w:asciiTheme="minorHAnsi" w:hAnsiTheme="minorHAnsi" w:cstheme="minorHAnsi"/>
          <w:sz w:val="22"/>
          <w:szCs w:val="22"/>
        </w:rPr>
        <w:t>to 23</w:t>
      </w:r>
      <w:r w:rsidRPr="00F924DA">
        <w:rPr>
          <w:rFonts w:asciiTheme="minorHAnsi" w:hAnsiTheme="minorHAnsi" w:cstheme="minorHAnsi"/>
          <w:sz w:val="22"/>
          <w:szCs w:val="22"/>
        </w:rPr>
        <w:t xml:space="preserve"> years of employment at the City of Windhoek. On the question</w:t>
      </w:r>
      <w:r w:rsidR="0019472A" w:rsidRPr="00F924DA">
        <w:rPr>
          <w:rFonts w:asciiTheme="minorHAnsi" w:hAnsiTheme="minorHAnsi" w:cstheme="minorHAnsi"/>
          <w:sz w:val="22"/>
          <w:szCs w:val="22"/>
        </w:rPr>
        <w:t xml:space="preserve"> asked</w:t>
      </w:r>
      <w:r w:rsidRPr="00F924DA">
        <w:rPr>
          <w:rFonts w:asciiTheme="minorHAnsi" w:hAnsiTheme="minorHAnsi" w:cstheme="minorHAnsi"/>
          <w:sz w:val="22"/>
          <w:szCs w:val="22"/>
        </w:rPr>
        <w:t xml:space="preserve"> on </w:t>
      </w:r>
      <w:r w:rsidR="00EE16D4">
        <w:rPr>
          <w:rFonts w:asciiTheme="minorHAnsi" w:hAnsiTheme="minorHAnsi" w:cstheme="minorHAnsi"/>
          <w:sz w:val="22"/>
          <w:szCs w:val="22"/>
        </w:rPr>
        <w:t xml:space="preserve">the </w:t>
      </w:r>
      <w:r w:rsidRPr="00F924DA">
        <w:rPr>
          <w:rFonts w:asciiTheme="minorHAnsi" w:hAnsiTheme="minorHAnsi" w:cstheme="minorHAnsi"/>
          <w:sz w:val="22"/>
          <w:szCs w:val="22"/>
        </w:rPr>
        <w:t>highest qualification obtained</w:t>
      </w:r>
      <w:r w:rsidR="00EE16D4">
        <w:rPr>
          <w:rFonts w:asciiTheme="minorHAnsi" w:hAnsiTheme="minorHAnsi" w:cstheme="minorHAnsi"/>
          <w:sz w:val="22"/>
          <w:szCs w:val="22"/>
        </w:rPr>
        <w:t xml:space="preserve">, </w:t>
      </w:r>
      <w:r w:rsidR="00EE60D0" w:rsidRPr="00F924DA">
        <w:rPr>
          <w:rFonts w:asciiTheme="minorHAnsi" w:hAnsiTheme="minorHAnsi" w:cstheme="minorHAnsi"/>
          <w:sz w:val="22"/>
          <w:szCs w:val="22"/>
        </w:rPr>
        <w:t>71</w:t>
      </w:r>
      <w:r w:rsidRPr="00F924DA">
        <w:rPr>
          <w:rFonts w:asciiTheme="minorHAnsi" w:hAnsiTheme="minorHAnsi" w:cstheme="minorHAnsi"/>
          <w:sz w:val="22"/>
          <w:szCs w:val="22"/>
        </w:rPr>
        <w:t>% stated that they had completed a tertiary</w:t>
      </w:r>
      <w:r w:rsidR="00EE60D0" w:rsidRPr="00F924DA">
        <w:rPr>
          <w:rFonts w:asciiTheme="minorHAnsi" w:hAnsiTheme="minorHAnsi" w:cstheme="minorHAnsi"/>
          <w:sz w:val="22"/>
          <w:szCs w:val="22"/>
        </w:rPr>
        <w:t xml:space="preserve"> qualification and</w:t>
      </w:r>
      <w:r w:rsidRPr="00F924DA">
        <w:rPr>
          <w:rFonts w:asciiTheme="minorHAnsi" w:hAnsiTheme="minorHAnsi" w:cstheme="minorHAnsi"/>
          <w:sz w:val="22"/>
          <w:szCs w:val="22"/>
        </w:rPr>
        <w:t xml:space="preserve"> </w:t>
      </w:r>
      <w:r w:rsidR="0019472A" w:rsidRPr="00F924DA">
        <w:rPr>
          <w:rFonts w:asciiTheme="minorHAnsi" w:hAnsiTheme="minorHAnsi" w:cstheme="minorHAnsi"/>
          <w:sz w:val="22"/>
          <w:szCs w:val="22"/>
        </w:rPr>
        <w:t xml:space="preserve">the </w:t>
      </w:r>
      <w:r w:rsidR="00EE60D0" w:rsidRPr="00F924DA">
        <w:rPr>
          <w:rFonts w:asciiTheme="minorHAnsi" w:hAnsiTheme="minorHAnsi" w:cstheme="minorHAnsi"/>
          <w:sz w:val="22"/>
          <w:szCs w:val="22"/>
        </w:rPr>
        <w:t>remaining 29</w:t>
      </w:r>
      <w:r w:rsidRPr="00F924DA">
        <w:rPr>
          <w:rFonts w:asciiTheme="minorHAnsi" w:hAnsiTheme="minorHAnsi" w:cstheme="minorHAnsi"/>
          <w:sz w:val="22"/>
          <w:szCs w:val="22"/>
        </w:rPr>
        <w:t>% had successfully completed a post</w:t>
      </w:r>
      <w:r w:rsidR="0019472A" w:rsidRPr="00F924DA">
        <w:rPr>
          <w:rFonts w:asciiTheme="minorHAnsi" w:hAnsiTheme="minorHAnsi" w:cstheme="minorHAnsi"/>
          <w:sz w:val="22"/>
          <w:szCs w:val="22"/>
        </w:rPr>
        <w:t>-</w:t>
      </w:r>
      <w:r w:rsidRPr="00F924DA">
        <w:rPr>
          <w:rFonts w:asciiTheme="minorHAnsi" w:hAnsiTheme="minorHAnsi" w:cstheme="minorHAnsi"/>
          <w:sz w:val="22"/>
          <w:szCs w:val="22"/>
        </w:rPr>
        <w:t>graduate degree.</w:t>
      </w:r>
    </w:p>
    <w:p w14:paraId="124DDACA" w14:textId="2CC4FBD0" w:rsidR="00481F58" w:rsidRDefault="00481F58" w:rsidP="009F55C6">
      <w:pPr>
        <w:spacing w:line="36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 </w:t>
      </w:r>
    </w:p>
    <w:p w14:paraId="1BFD1ED3" w14:textId="77777777" w:rsidR="00FC1B99" w:rsidRPr="00F924DA" w:rsidRDefault="00FC1B99" w:rsidP="009F55C6">
      <w:pPr>
        <w:spacing w:line="360" w:lineRule="auto"/>
        <w:jc w:val="both"/>
        <w:rPr>
          <w:rFonts w:asciiTheme="minorHAnsi" w:hAnsiTheme="minorHAnsi" w:cstheme="minorHAnsi"/>
          <w:sz w:val="22"/>
          <w:szCs w:val="22"/>
        </w:rPr>
      </w:pPr>
    </w:p>
    <w:p w14:paraId="236AF83F" w14:textId="43789469" w:rsidR="002C05B7" w:rsidRPr="00F924DA" w:rsidRDefault="002C05B7" w:rsidP="009F55C6">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Municipality E-Readiness Objective:</w:t>
      </w:r>
    </w:p>
    <w:p w14:paraId="03E269B9" w14:textId="227EFD94" w:rsidR="002C05B7" w:rsidRPr="00F924DA" w:rsidRDefault="002C05B7" w:rsidP="009F55C6">
      <w:pPr>
        <w:spacing w:line="360" w:lineRule="auto"/>
        <w:jc w:val="both"/>
        <w:rPr>
          <w:rFonts w:asciiTheme="minorHAnsi" w:hAnsiTheme="minorHAnsi" w:cstheme="minorHAnsi"/>
          <w:b/>
          <w:sz w:val="22"/>
          <w:szCs w:val="22"/>
        </w:rPr>
      </w:pPr>
    </w:p>
    <w:p w14:paraId="7CD2DB2C" w14:textId="307881EC" w:rsidR="002C05B7" w:rsidRPr="00F924DA" w:rsidRDefault="000B395B"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The purpose of this section was to </w:t>
      </w:r>
      <w:r w:rsidR="006A1C50" w:rsidRPr="00F924DA">
        <w:rPr>
          <w:rFonts w:asciiTheme="minorHAnsi" w:hAnsiTheme="minorHAnsi" w:cstheme="minorHAnsi"/>
          <w:sz w:val="22"/>
          <w:szCs w:val="22"/>
        </w:rPr>
        <w:t xml:space="preserve">establish what the ICT objective of </w:t>
      </w:r>
      <w:r w:rsidR="0019472A" w:rsidRPr="00F924DA">
        <w:rPr>
          <w:rFonts w:asciiTheme="minorHAnsi" w:hAnsiTheme="minorHAnsi" w:cstheme="minorHAnsi"/>
          <w:sz w:val="22"/>
          <w:szCs w:val="22"/>
        </w:rPr>
        <w:t>the M</w:t>
      </w:r>
      <w:r w:rsidR="006A1C50" w:rsidRPr="00F924DA">
        <w:rPr>
          <w:rFonts w:asciiTheme="minorHAnsi" w:hAnsiTheme="minorHAnsi" w:cstheme="minorHAnsi"/>
          <w:sz w:val="22"/>
          <w:szCs w:val="22"/>
        </w:rPr>
        <w:t xml:space="preserve">unicipality is and </w:t>
      </w:r>
      <w:r w:rsidR="0019472A" w:rsidRPr="00F924DA">
        <w:rPr>
          <w:rFonts w:asciiTheme="minorHAnsi" w:hAnsiTheme="minorHAnsi" w:cstheme="minorHAnsi"/>
          <w:sz w:val="22"/>
          <w:szCs w:val="22"/>
        </w:rPr>
        <w:t xml:space="preserve">to </w:t>
      </w:r>
      <w:r w:rsidR="000166A3" w:rsidRPr="00F924DA">
        <w:rPr>
          <w:rFonts w:asciiTheme="minorHAnsi" w:hAnsiTheme="minorHAnsi" w:cstheme="minorHAnsi"/>
          <w:sz w:val="22"/>
          <w:szCs w:val="22"/>
        </w:rPr>
        <w:t>gather information on their internet infrastructure. All objectives presented to respondents were selected</w:t>
      </w:r>
      <w:r w:rsidR="0019472A" w:rsidRPr="00F924DA">
        <w:rPr>
          <w:rFonts w:asciiTheme="minorHAnsi" w:hAnsiTheme="minorHAnsi" w:cstheme="minorHAnsi"/>
          <w:sz w:val="22"/>
          <w:szCs w:val="22"/>
        </w:rPr>
        <w:t xml:space="preserve"> and</w:t>
      </w:r>
      <w:r w:rsidR="000166A3" w:rsidRPr="00F924DA">
        <w:rPr>
          <w:rFonts w:asciiTheme="minorHAnsi" w:hAnsiTheme="minorHAnsi" w:cstheme="minorHAnsi"/>
          <w:sz w:val="22"/>
          <w:szCs w:val="22"/>
        </w:rPr>
        <w:t xml:space="preserve"> these included e-infrastructure, e-operations, e-administration and e-commerce</w:t>
      </w:r>
      <w:r w:rsidR="0019472A" w:rsidRPr="00F924DA">
        <w:rPr>
          <w:rFonts w:asciiTheme="minorHAnsi" w:hAnsiTheme="minorHAnsi" w:cstheme="minorHAnsi"/>
          <w:sz w:val="22"/>
          <w:szCs w:val="22"/>
        </w:rPr>
        <w:t>.</w:t>
      </w:r>
      <w:r w:rsidR="000166A3" w:rsidRPr="00F924DA">
        <w:rPr>
          <w:rFonts w:asciiTheme="minorHAnsi" w:hAnsiTheme="minorHAnsi" w:cstheme="minorHAnsi"/>
          <w:sz w:val="22"/>
          <w:szCs w:val="22"/>
        </w:rPr>
        <w:t xml:space="preserve"> </w:t>
      </w:r>
      <w:r w:rsidR="0019472A" w:rsidRPr="00F924DA">
        <w:rPr>
          <w:rFonts w:asciiTheme="minorHAnsi" w:hAnsiTheme="minorHAnsi" w:cstheme="minorHAnsi"/>
          <w:sz w:val="22"/>
          <w:szCs w:val="22"/>
        </w:rPr>
        <w:t>T</w:t>
      </w:r>
      <w:r w:rsidR="000166A3" w:rsidRPr="00F924DA">
        <w:rPr>
          <w:rFonts w:asciiTheme="minorHAnsi" w:hAnsiTheme="minorHAnsi" w:cstheme="minorHAnsi"/>
          <w:sz w:val="22"/>
          <w:szCs w:val="22"/>
        </w:rPr>
        <w:t xml:space="preserve">he </w:t>
      </w:r>
      <w:r w:rsidR="0019472A" w:rsidRPr="00F924DA">
        <w:rPr>
          <w:rFonts w:asciiTheme="minorHAnsi" w:hAnsiTheme="minorHAnsi" w:cstheme="minorHAnsi"/>
          <w:sz w:val="22"/>
          <w:szCs w:val="22"/>
        </w:rPr>
        <w:t>results indicate</w:t>
      </w:r>
      <w:r w:rsidR="000166A3" w:rsidRPr="00F924DA">
        <w:rPr>
          <w:rFonts w:asciiTheme="minorHAnsi" w:hAnsiTheme="minorHAnsi" w:cstheme="minorHAnsi"/>
          <w:sz w:val="22"/>
          <w:szCs w:val="22"/>
        </w:rPr>
        <w:t xml:space="preserve"> that there is no uniform or agreed objective within the ICT </w:t>
      </w:r>
      <w:r w:rsidR="0019472A" w:rsidRPr="00F924DA">
        <w:rPr>
          <w:rFonts w:asciiTheme="minorHAnsi" w:hAnsiTheme="minorHAnsi" w:cstheme="minorHAnsi"/>
          <w:sz w:val="22"/>
          <w:szCs w:val="22"/>
        </w:rPr>
        <w:t>D</w:t>
      </w:r>
      <w:r w:rsidR="000166A3" w:rsidRPr="00F924DA">
        <w:rPr>
          <w:rFonts w:asciiTheme="minorHAnsi" w:hAnsiTheme="minorHAnsi" w:cstheme="minorHAnsi"/>
          <w:sz w:val="22"/>
          <w:szCs w:val="22"/>
        </w:rPr>
        <w:t xml:space="preserve">epartment. </w:t>
      </w:r>
    </w:p>
    <w:p w14:paraId="7B32F57B" w14:textId="43B0FF46" w:rsidR="000166A3" w:rsidRPr="00F924DA" w:rsidRDefault="000166A3" w:rsidP="00FC1B99">
      <w:pPr>
        <w:spacing w:line="480" w:lineRule="auto"/>
        <w:jc w:val="both"/>
        <w:rPr>
          <w:rFonts w:asciiTheme="minorHAnsi" w:hAnsiTheme="minorHAnsi" w:cstheme="minorHAnsi"/>
          <w:sz w:val="22"/>
          <w:szCs w:val="22"/>
        </w:rPr>
      </w:pPr>
    </w:p>
    <w:p w14:paraId="51CA8CA7" w14:textId="3F4E8D87" w:rsidR="00131321" w:rsidRPr="00F924DA" w:rsidRDefault="000166A3"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On internet infrastructure, the municipality make</w:t>
      </w:r>
      <w:r w:rsidR="0019472A" w:rsidRPr="00F924DA">
        <w:rPr>
          <w:rFonts w:asciiTheme="minorHAnsi" w:hAnsiTheme="minorHAnsi" w:cstheme="minorHAnsi"/>
          <w:sz w:val="22"/>
          <w:szCs w:val="22"/>
        </w:rPr>
        <w:t>s</w:t>
      </w:r>
      <w:r w:rsidRPr="00F924DA">
        <w:rPr>
          <w:rFonts w:asciiTheme="minorHAnsi" w:hAnsiTheme="minorHAnsi" w:cstheme="minorHAnsi"/>
          <w:sz w:val="22"/>
          <w:szCs w:val="22"/>
        </w:rPr>
        <w:t xml:space="preserve"> use of ISPs to provide internet services to them and mediums used include fiber technologies, leased lines and microwave as revealed by the data. Internet capacities could not be concluded from insufficient data provided by</w:t>
      </w:r>
      <w:r w:rsidR="00076907">
        <w:rPr>
          <w:rFonts w:asciiTheme="minorHAnsi" w:hAnsiTheme="minorHAnsi" w:cstheme="minorHAnsi"/>
          <w:sz w:val="22"/>
          <w:szCs w:val="22"/>
        </w:rPr>
        <w:t xml:space="preserve"> the</w:t>
      </w:r>
      <w:r w:rsidRPr="00F924DA">
        <w:rPr>
          <w:rFonts w:asciiTheme="minorHAnsi" w:hAnsiTheme="minorHAnsi" w:cstheme="minorHAnsi"/>
          <w:sz w:val="22"/>
          <w:szCs w:val="22"/>
        </w:rPr>
        <w:t xml:space="preserve"> ICT department staff members</w:t>
      </w:r>
      <w:r w:rsidR="00076907">
        <w:rPr>
          <w:rFonts w:asciiTheme="minorHAnsi" w:hAnsiTheme="minorHAnsi" w:cstheme="minorHAnsi"/>
          <w:sz w:val="22"/>
          <w:szCs w:val="22"/>
        </w:rPr>
        <w:t>,</w:t>
      </w:r>
      <w:r w:rsidR="00CD1A74" w:rsidRPr="00F924DA">
        <w:rPr>
          <w:rFonts w:asciiTheme="minorHAnsi" w:hAnsiTheme="minorHAnsi" w:cstheme="minorHAnsi"/>
          <w:sz w:val="22"/>
          <w:szCs w:val="22"/>
        </w:rPr>
        <w:t xml:space="preserve"> as different speeds w</w:t>
      </w:r>
      <w:r w:rsidR="00076907">
        <w:rPr>
          <w:rFonts w:asciiTheme="minorHAnsi" w:hAnsiTheme="minorHAnsi" w:cstheme="minorHAnsi"/>
          <w:sz w:val="22"/>
          <w:szCs w:val="22"/>
        </w:rPr>
        <w:t>ere</w:t>
      </w:r>
      <w:r w:rsidR="00CD1A74" w:rsidRPr="00F924DA">
        <w:rPr>
          <w:rFonts w:asciiTheme="minorHAnsi" w:hAnsiTheme="minorHAnsi" w:cstheme="minorHAnsi"/>
          <w:sz w:val="22"/>
          <w:szCs w:val="22"/>
        </w:rPr>
        <w:t xml:space="preserve"> given for 10MB, 20MB and 1GB.</w:t>
      </w:r>
      <w:r w:rsidR="00CD1A74" w:rsidRPr="00F924DA" w:rsidDel="00CD1A74">
        <w:rPr>
          <w:rFonts w:asciiTheme="minorHAnsi" w:hAnsiTheme="minorHAnsi" w:cstheme="minorHAnsi"/>
          <w:sz w:val="22"/>
          <w:szCs w:val="22"/>
        </w:rPr>
        <w:t xml:space="preserve"> </w:t>
      </w:r>
    </w:p>
    <w:p w14:paraId="0009D3E6" w14:textId="77777777" w:rsidR="00131321" w:rsidRPr="00F924DA" w:rsidRDefault="00131321" w:rsidP="009F55C6">
      <w:pPr>
        <w:spacing w:line="360" w:lineRule="auto"/>
        <w:jc w:val="both"/>
        <w:rPr>
          <w:rFonts w:asciiTheme="minorHAnsi" w:hAnsiTheme="minorHAnsi" w:cstheme="minorHAnsi"/>
          <w:sz w:val="22"/>
          <w:szCs w:val="22"/>
        </w:rPr>
      </w:pPr>
    </w:p>
    <w:p w14:paraId="783DFC10" w14:textId="5591994F" w:rsidR="000166A3" w:rsidRPr="00F924DA" w:rsidRDefault="00131321" w:rsidP="009F55C6">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ICT Policy and Regulatory Framework:</w:t>
      </w:r>
    </w:p>
    <w:p w14:paraId="4DB34FF4" w14:textId="64AE846D" w:rsidR="00131321" w:rsidRPr="00F924DA" w:rsidRDefault="00131321" w:rsidP="009F55C6">
      <w:pPr>
        <w:spacing w:line="360" w:lineRule="auto"/>
        <w:jc w:val="both"/>
        <w:rPr>
          <w:rFonts w:asciiTheme="minorHAnsi" w:hAnsiTheme="minorHAnsi" w:cstheme="minorHAnsi"/>
          <w:b/>
          <w:sz w:val="22"/>
          <w:szCs w:val="22"/>
        </w:rPr>
      </w:pPr>
    </w:p>
    <w:p w14:paraId="161B2E61" w14:textId="6EA2A421" w:rsidR="00131321" w:rsidRPr="00F924DA" w:rsidRDefault="00131321"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Most respondents indicated that they </w:t>
      </w:r>
      <w:r w:rsidR="0019472A" w:rsidRPr="00F924DA">
        <w:rPr>
          <w:rFonts w:asciiTheme="minorHAnsi" w:hAnsiTheme="minorHAnsi" w:cstheme="minorHAnsi"/>
          <w:sz w:val="22"/>
          <w:szCs w:val="22"/>
        </w:rPr>
        <w:t>we</w:t>
      </w:r>
      <w:r w:rsidRPr="00F924DA">
        <w:rPr>
          <w:rFonts w:asciiTheme="minorHAnsi" w:hAnsiTheme="minorHAnsi" w:cstheme="minorHAnsi"/>
          <w:sz w:val="22"/>
          <w:szCs w:val="22"/>
        </w:rPr>
        <w:t>re not aware of any policies that a</w:t>
      </w:r>
      <w:r w:rsidR="004A328A">
        <w:rPr>
          <w:rFonts w:asciiTheme="minorHAnsi" w:hAnsiTheme="minorHAnsi" w:cstheme="minorHAnsi"/>
          <w:sz w:val="22"/>
          <w:szCs w:val="22"/>
        </w:rPr>
        <w:t>re in existence for enabling e-R</w:t>
      </w:r>
      <w:r w:rsidRPr="00F924DA">
        <w:rPr>
          <w:rFonts w:asciiTheme="minorHAnsi" w:hAnsiTheme="minorHAnsi" w:cstheme="minorHAnsi"/>
          <w:sz w:val="22"/>
          <w:szCs w:val="22"/>
        </w:rPr>
        <w:t xml:space="preserve">eadiness within the </w:t>
      </w:r>
      <w:r w:rsidR="0019472A" w:rsidRPr="00F924DA">
        <w:rPr>
          <w:rFonts w:asciiTheme="minorHAnsi" w:hAnsiTheme="minorHAnsi" w:cstheme="minorHAnsi"/>
          <w:sz w:val="22"/>
          <w:szCs w:val="22"/>
        </w:rPr>
        <w:t>M</w:t>
      </w:r>
      <w:r w:rsidRPr="00F924DA">
        <w:rPr>
          <w:rFonts w:asciiTheme="minorHAnsi" w:hAnsiTheme="minorHAnsi" w:cstheme="minorHAnsi"/>
          <w:sz w:val="22"/>
          <w:szCs w:val="22"/>
        </w:rPr>
        <w:t>unicipality</w:t>
      </w:r>
      <w:r w:rsidR="00963315">
        <w:rPr>
          <w:rFonts w:asciiTheme="minorHAnsi" w:hAnsiTheme="minorHAnsi" w:cstheme="minorHAnsi"/>
          <w:sz w:val="22"/>
          <w:szCs w:val="22"/>
        </w:rPr>
        <w:t>,</w:t>
      </w:r>
      <w:r w:rsidRPr="00F924DA">
        <w:rPr>
          <w:rFonts w:asciiTheme="minorHAnsi" w:hAnsiTheme="minorHAnsi" w:cstheme="minorHAnsi"/>
          <w:sz w:val="22"/>
          <w:szCs w:val="22"/>
        </w:rPr>
        <w:t xml:space="preserve"> while only 30% said they are aware of such policies. The latter selected the following policies</w:t>
      </w:r>
      <w:r w:rsidR="00695ED5">
        <w:rPr>
          <w:rFonts w:asciiTheme="minorHAnsi" w:hAnsiTheme="minorHAnsi" w:cstheme="minorHAnsi"/>
          <w:sz w:val="22"/>
          <w:szCs w:val="22"/>
        </w:rPr>
        <w:t>:</w:t>
      </w:r>
      <w:r w:rsidRPr="00F924DA">
        <w:rPr>
          <w:rFonts w:asciiTheme="minorHAnsi" w:hAnsiTheme="minorHAnsi" w:cstheme="minorHAnsi"/>
          <w:sz w:val="22"/>
          <w:szCs w:val="22"/>
        </w:rPr>
        <w:t xml:space="preserve"> enhancing internet infrastructural acquisition, enhance manpower development among staff, improve staff access to the internet, bridge the digital divide in the Municipality, ensure data/information security and ensure acceptable use of ICT equipment.</w:t>
      </w:r>
      <w:r w:rsidR="00DC7FEA" w:rsidRPr="00F924DA">
        <w:rPr>
          <w:rFonts w:asciiTheme="minorHAnsi" w:hAnsiTheme="minorHAnsi" w:cstheme="minorHAnsi"/>
          <w:sz w:val="22"/>
          <w:szCs w:val="22"/>
        </w:rPr>
        <w:t xml:space="preserve"> It is clear from the </w:t>
      </w:r>
      <w:r w:rsidR="0019472A" w:rsidRPr="00F924DA">
        <w:rPr>
          <w:rFonts w:asciiTheme="minorHAnsi" w:hAnsiTheme="minorHAnsi" w:cstheme="minorHAnsi"/>
          <w:sz w:val="22"/>
          <w:szCs w:val="22"/>
        </w:rPr>
        <w:t xml:space="preserve">results </w:t>
      </w:r>
      <w:r w:rsidR="00DC7FEA" w:rsidRPr="00F924DA">
        <w:rPr>
          <w:rFonts w:asciiTheme="minorHAnsi" w:hAnsiTheme="minorHAnsi" w:cstheme="minorHAnsi"/>
          <w:sz w:val="22"/>
          <w:szCs w:val="22"/>
        </w:rPr>
        <w:t>that the majority of ICT staff members</w:t>
      </w:r>
      <w:r w:rsidR="0019472A" w:rsidRPr="00F924DA">
        <w:rPr>
          <w:rFonts w:asciiTheme="minorHAnsi" w:hAnsiTheme="minorHAnsi" w:cstheme="minorHAnsi"/>
          <w:sz w:val="22"/>
          <w:szCs w:val="22"/>
        </w:rPr>
        <w:t xml:space="preserve"> (70%)</w:t>
      </w:r>
      <w:r w:rsidR="00DC7FEA" w:rsidRPr="00F924DA">
        <w:rPr>
          <w:rFonts w:asciiTheme="minorHAnsi" w:hAnsiTheme="minorHAnsi" w:cstheme="minorHAnsi"/>
          <w:sz w:val="22"/>
          <w:szCs w:val="22"/>
        </w:rPr>
        <w:t xml:space="preserve"> </w:t>
      </w:r>
      <w:r w:rsidR="0019472A" w:rsidRPr="00F924DA">
        <w:rPr>
          <w:rFonts w:asciiTheme="minorHAnsi" w:hAnsiTheme="minorHAnsi" w:cstheme="minorHAnsi"/>
          <w:sz w:val="22"/>
          <w:szCs w:val="22"/>
        </w:rPr>
        <w:t>we</w:t>
      </w:r>
      <w:r w:rsidR="00DC7FEA" w:rsidRPr="00F924DA">
        <w:rPr>
          <w:rFonts w:asciiTheme="minorHAnsi" w:hAnsiTheme="minorHAnsi" w:cstheme="minorHAnsi"/>
          <w:sz w:val="22"/>
          <w:szCs w:val="22"/>
        </w:rPr>
        <w:t>re not aware</w:t>
      </w:r>
      <w:r w:rsidR="003F285A" w:rsidRPr="00F924DA">
        <w:rPr>
          <w:rFonts w:asciiTheme="minorHAnsi" w:hAnsiTheme="minorHAnsi" w:cstheme="minorHAnsi"/>
          <w:sz w:val="22"/>
          <w:szCs w:val="22"/>
        </w:rPr>
        <w:t xml:space="preserve"> of the identified policies</w:t>
      </w:r>
      <w:r w:rsidR="0019472A" w:rsidRPr="00F924DA">
        <w:rPr>
          <w:rFonts w:asciiTheme="minorHAnsi" w:hAnsiTheme="minorHAnsi" w:cstheme="minorHAnsi"/>
          <w:sz w:val="22"/>
          <w:szCs w:val="22"/>
        </w:rPr>
        <w:t xml:space="preserve">. This </w:t>
      </w:r>
      <w:r w:rsidR="003F285A" w:rsidRPr="00F924DA">
        <w:rPr>
          <w:rFonts w:asciiTheme="minorHAnsi" w:hAnsiTheme="minorHAnsi" w:cstheme="minorHAnsi"/>
          <w:sz w:val="22"/>
          <w:szCs w:val="22"/>
        </w:rPr>
        <w:t>could be that the existing policies are not advocated as often as needed.</w:t>
      </w:r>
    </w:p>
    <w:p w14:paraId="14C5B4C6" w14:textId="2A668D42" w:rsidR="003F285A" w:rsidRPr="00F924DA" w:rsidRDefault="003F285A" w:rsidP="00FC1B99">
      <w:pPr>
        <w:spacing w:line="480" w:lineRule="auto"/>
        <w:jc w:val="both"/>
        <w:rPr>
          <w:rFonts w:asciiTheme="minorHAnsi" w:hAnsiTheme="minorHAnsi" w:cstheme="minorHAnsi"/>
          <w:sz w:val="22"/>
          <w:szCs w:val="22"/>
        </w:rPr>
      </w:pPr>
    </w:p>
    <w:p w14:paraId="2D6699E0" w14:textId="0D569E9D" w:rsidR="0019472A" w:rsidRPr="00F924DA" w:rsidRDefault="003F285A"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The same scenario is seen with the awareness level of policies </w:t>
      </w:r>
      <w:r w:rsidR="0019472A" w:rsidRPr="00F924DA">
        <w:rPr>
          <w:rFonts w:asciiTheme="minorHAnsi" w:hAnsiTheme="minorHAnsi" w:cstheme="minorHAnsi"/>
          <w:sz w:val="22"/>
          <w:szCs w:val="22"/>
        </w:rPr>
        <w:t xml:space="preserve">in </w:t>
      </w:r>
      <w:r w:rsidRPr="00F924DA">
        <w:rPr>
          <w:rFonts w:asciiTheme="minorHAnsi" w:hAnsiTheme="minorHAnsi" w:cstheme="minorHAnsi"/>
          <w:sz w:val="22"/>
          <w:szCs w:val="22"/>
        </w:rPr>
        <w:t>the rest of the organi</w:t>
      </w:r>
      <w:r w:rsidR="0019472A" w:rsidRPr="00F924DA">
        <w:rPr>
          <w:rFonts w:asciiTheme="minorHAnsi" w:hAnsiTheme="minorHAnsi" w:cstheme="minorHAnsi"/>
          <w:sz w:val="22"/>
          <w:szCs w:val="22"/>
        </w:rPr>
        <w:t>s</w:t>
      </w:r>
      <w:r w:rsidRPr="00F924DA">
        <w:rPr>
          <w:rFonts w:asciiTheme="minorHAnsi" w:hAnsiTheme="minorHAnsi" w:cstheme="minorHAnsi"/>
          <w:sz w:val="22"/>
          <w:szCs w:val="22"/>
        </w:rPr>
        <w:t>ation, where the data revealed that the majority of staff member’s awareness of such policies is low to very low. The same is true for awar</w:t>
      </w:r>
      <w:r w:rsidR="004A328A">
        <w:rPr>
          <w:rFonts w:asciiTheme="minorHAnsi" w:hAnsiTheme="minorHAnsi" w:cstheme="minorHAnsi"/>
          <w:sz w:val="22"/>
          <w:szCs w:val="22"/>
        </w:rPr>
        <w:t>eness of regulations guiding e-R</w:t>
      </w:r>
      <w:r w:rsidRPr="00F924DA">
        <w:rPr>
          <w:rFonts w:asciiTheme="minorHAnsi" w:hAnsiTheme="minorHAnsi" w:cstheme="minorHAnsi"/>
          <w:sz w:val="22"/>
          <w:szCs w:val="22"/>
        </w:rPr>
        <w:t xml:space="preserve">eadiness where (93%) indicated that they are either not aware or do not know of such regulations. </w:t>
      </w:r>
      <w:r w:rsidR="00EC185C" w:rsidRPr="00F924DA">
        <w:rPr>
          <w:rFonts w:asciiTheme="minorHAnsi" w:hAnsiTheme="minorHAnsi" w:cstheme="minorHAnsi"/>
          <w:sz w:val="22"/>
          <w:szCs w:val="22"/>
        </w:rPr>
        <w:t xml:space="preserve">The remaining 7% however </w:t>
      </w:r>
      <w:r w:rsidR="0019472A" w:rsidRPr="00F924DA">
        <w:rPr>
          <w:rFonts w:asciiTheme="minorHAnsi" w:hAnsiTheme="minorHAnsi" w:cstheme="minorHAnsi"/>
          <w:sz w:val="22"/>
          <w:szCs w:val="22"/>
        </w:rPr>
        <w:t xml:space="preserve">indicated that they are aware of </w:t>
      </w:r>
      <w:r w:rsidR="00EC185C" w:rsidRPr="00F924DA">
        <w:rPr>
          <w:rFonts w:asciiTheme="minorHAnsi" w:hAnsiTheme="minorHAnsi" w:cstheme="minorHAnsi"/>
          <w:sz w:val="22"/>
          <w:szCs w:val="22"/>
        </w:rPr>
        <w:t>the following regulations</w:t>
      </w:r>
      <w:r w:rsidR="0019472A" w:rsidRPr="00F924DA">
        <w:rPr>
          <w:rFonts w:asciiTheme="minorHAnsi" w:hAnsiTheme="minorHAnsi" w:cstheme="minorHAnsi"/>
          <w:sz w:val="22"/>
          <w:szCs w:val="22"/>
        </w:rPr>
        <w:t>:</w:t>
      </w:r>
      <w:r w:rsidR="00EC185C" w:rsidRPr="00F924DA">
        <w:rPr>
          <w:rFonts w:asciiTheme="minorHAnsi" w:hAnsiTheme="minorHAnsi" w:cstheme="minorHAnsi"/>
          <w:sz w:val="22"/>
          <w:szCs w:val="22"/>
        </w:rPr>
        <w:t xml:space="preserve"> Internet access regulation, Information security regulation, Virus invasion control and Acceptable usage regulation. On these regulations</w:t>
      </w:r>
      <w:r w:rsidR="0019472A" w:rsidRPr="00F924DA">
        <w:rPr>
          <w:rFonts w:asciiTheme="minorHAnsi" w:hAnsiTheme="minorHAnsi" w:cstheme="minorHAnsi"/>
          <w:sz w:val="22"/>
          <w:szCs w:val="22"/>
        </w:rPr>
        <w:t>, the results indicate</w:t>
      </w:r>
      <w:r w:rsidR="00EC185C" w:rsidRPr="00F924DA">
        <w:rPr>
          <w:rFonts w:asciiTheme="minorHAnsi" w:hAnsiTheme="minorHAnsi" w:cstheme="minorHAnsi"/>
          <w:sz w:val="22"/>
          <w:szCs w:val="22"/>
        </w:rPr>
        <w:t xml:space="preserve"> that compliance among staff members </w:t>
      </w:r>
      <w:r w:rsidR="0019472A" w:rsidRPr="00F924DA">
        <w:rPr>
          <w:rFonts w:asciiTheme="minorHAnsi" w:hAnsiTheme="minorHAnsi" w:cstheme="minorHAnsi"/>
          <w:sz w:val="22"/>
          <w:szCs w:val="22"/>
        </w:rPr>
        <w:t xml:space="preserve">is </w:t>
      </w:r>
      <w:r w:rsidR="00EC185C" w:rsidRPr="00F924DA">
        <w:rPr>
          <w:rFonts w:asciiTheme="minorHAnsi" w:hAnsiTheme="minorHAnsi" w:cstheme="minorHAnsi"/>
          <w:sz w:val="22"/>
          <w:szCs w:val="22"/>
        </w:rPr>
        <w:t xml:space="preserve">low to very low. </w:t>
      </w:r>
    </w:p>
    <w:p w14:paraId="6A4B902B" w14:textId="77777777" w:rsidR="0019472A" w:rsidRPr="00F924DA" w:rsidRDefault="0019472A" w:rsidP="00FC1B99">
      <w:pPr>
        <w:spacing w:line="480" w:lineRule="auto"/>
        <w:jc w:val="both"/>
        <w:rPr>
          <w:rFonts w:asciiTheme="minorHAnsi" w:hAnsiTheme="minorHAnsi" w:cstheme="minorHAnsi"/>
          <w:sz w:val="22"/>
          <w:szCs w:val="22"/>
        </w:rPr>
      </w:pPr>
    </w:p>
    <w:p w14:paraId="3B45DA1E" w14:textId="302D5EC9" w:rsidR="003F285A" w:rsidRPr="00F924DA" w:rsidRDefault="00EC185C"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In conclusion</w:t>
      </w:r>
      <w:r w:rsidR="0019472A" w:rsidRPr="00F924DA">
        <w:rPr>
          <w:rFonts w:asciiTheme="minorHAnsi" w:hAnsiTheme="minorHAnsi" w:cstheme="minorHAnsi"/>
          <w:sz w:val="22"/>
          <w:szCs w:val="22"/>
        </w:rPr>
        <w:t xml:space="preserve">, the survey attempted </w:t>
      </w:r>
      <w:r w:rsidRPr="00F924DA">
        <w:rPr>
          <w:rFonts w:asciiTheme="minorHAnsi" w:hAnsiTheme="minorHAnsi" w:cstheme="minorHAnsi"/>
          <w:sz w:val="22"/>
          <w:szCs w:val="22"/>
        </w:rPr>
        <w:t xml:space="preserve">to </w:t>
      </w:r>
      <w:r w:rsidR="00903F37" w:rsidRPr="00F924DA">
        <w:rPr>
          <w:rFonts w:asciiTheme="minorHAnsi" w:hAnsiTheme="minorHAnsi" w:cstheme="minorHAnsi"/>
          <w:sz w:val="22"/>
          <w:szCs w:val="22"/>
        </w:rPr>
        <w:t>examine whether there were</w:t>
      </w:r>
      <w:r w:rsidRPr="00F924DA">
        <w:rPr>
          <w:rFonts w:asciiTheme="minorHAnsi" w:hAnsiTheme="minorHAnsi" w:cstheme="minorHAnsi"/>
          <w:sz w:val="22"/>
          <w:szCs w:val="22"/>
        </w:rPr>
        <w:t xml:space="preserve"> any existing punitive measures in place to assist in enforcing the mentioned ICT regulation</w:t>
      </w:r>
      <w:r w:rsidR="0019472A" w:rsidRPr="00F924DA">
        <w:rPr>
          <w:rFonts w:asciiTheme="minorHAnsi" w:hAnsiTheme="minorHAnsi" w:cstheme="minorHAnsi"/>
          <w:sz w:val="22"/>
          <w:szCs w:val="22"/>
        </w:rPr>
        <w:t>, but</w:t>
      </w:r>
      <w:r w:rsidRPr="00F924DA">
        <w:rPr>
          <w:rFonts w:asciiTheme="minorHAnsi" w:hAnsiTheme="minorHAnsi" w:cstheme="minorHAnsi"/>
          <w:sz w:val="22"/>
          <w:szCs w:val="22"/>
        </w:rPr>
        <w:t xml:space="preserve"> the </w:t>
      </w:r>
      <w:r w:rsidR="0019472A" w:rsidRPr="00F924DA">
        <w:rPr>
          <w:rFonts w:asciiTheme="minorHAnsi" w:hAnsiTheme="minorHAnsi" w:cstheme="minorHAnsi"/>
          <w:sz w:val="22"/>
          <w:szCs w:val="22"/>
        </w:rPr>
        <w:t xml:space="preserve">results </w:t>
      </w:r>
      <w:r w:rsidRPr="00F924DA">
        <w:rPr>
          <w:rFonts w:asciiTheme="minorHAnsi" w:hAnsiTheme="minorHAnsi" w:cstheme="minorHAnsi"/>
          <w:sz w:val="22"/>
          <w:szCs w:val="22"/>
        </w:rPr>
        <w:t>revealed the same trend where the majority stated that they do not know. The minority however did mention the following punitive measures that are in place</w:t>
      </w:r>
      <w:r w:rsidR="0019472A" w:rsidRPr="00F924DA">
        <w:rPr>
          <w:rFonts w:asciiTheme="minorHAnsi" w:hAnsiTheme="minorHAnsi" w:cstheme="minorHAnsi"/>
          <w:sz w:val="22"/>
          <w:szCs w:val="22"/>
        </w:rPr>
        <w:t>:</w:t>
      </w:r>
      <w:r w:rsidRPr="00F924DA">
        <w:rPr>
          <w:rFonts w:asciiTheme="minorHAnsi" w:hAnsiTheme="minorHAnsi" w:cstheme="minorHAnsi"/>
          <w:sz w:val="22"/>
          <w:szCs w:val="22"/>
        </w:rPr>
        <w:t xml:space="preserve"> </w:t>
      </w:r>
      <w:r w:rsidR="0019472A" w:rsidRPr="00F924DA">
        <w:rPr>
          <w:rFonts w:asciiTheme="minorHAnsi" w:hAnsiTheme="minorHAnsi" w:cstheme="minorHAnsi"/>
          <w:sz w:val="22"/>
          <w:szCs w:val="22"/>
        </w:rPr>
        <w:t>a</w:t>
      </w:r>
      <w:r w:rsidRPr="00F924DA">
        <w:rPr>
          <w:rFonts w:asciiTheme="minorHAnsi" w:hAnsiTheme="minorHAnsi" w:cstheme="minorHAnsi"/>
          <w:sz w:val="22"/>
          <w:szCs w:val="22"/>
        </w:rPr>
        <w:t xml:space="preserve">ccess denial, </w:t>
      </w:r>
      <w:r w:rsidR="0019472A" w:rsidRPr="00F924DA">
        <w:rPr>
          <w:rFonts w:asciiTheme="minorHAnsi" w:hAnsiTheme="minorHAnsi" w:cstheme="minorHAnsi"/>
          <w:sz w:val="22"/>
          <w:szCs w:val="22"/>
        </w:rPr>
        <w:t>t</w:t>
      </w:r>
      <w:r w:rsidRPr="00F924DA">
        <w:rPr>
          <w:rFonts w:asciiTheme="minorHAnsi" w:hAnsiTheme="minorHAnsi" w:cstheme="minorHAnsi"/>
          <w:sz w:val="22"/>
          <w:szCs w:val="22"/>
        </w:rPr>
        <w:t>emporary loss of subscription right</w:t>
      </w:r>
      <w:r w:rsidR="0019472A" w:rsidRPr="00F924DA">
        <w:rPr>
          <w:rFonts w:asciiTheme="minorHAnsi" w:hAnsiTheme="minorHAnsi" w:cstheme="minorHAnsi"/>
          <w:sz w:val="22"/>
          <w:szCs w:val="22"/>
        </w:rPr>
        <w:t>s</w:t>
      </w:r>
      <w:r w:rsidR="00935C8A" w:rsidRPr="00F924DA">
        <w:rPr>
          <w:rFonts w:asciiTheme="minorHAnsi" w:hAnsiTheme="minorHAnsi" w:cstheme="minorHAnsi"/>
          <w:sz w:val="22"/>
          <w:szCs w:val="22"/>
        </w:rPr>
        <w:t xml:space="preserve"> and </w:t>
      </w:r>
      <w:r w:rsidR="0019472A" w:rsidRPr="00F924DA">
        <w:rPr>
          <w:rFonts w:asciiTheme="minorHAnsi" w:hAnsiTheme="minorHAnsi" w:cstheme="minorHAnsi"/>
          <w:sz w:val="22"/>
          <w:szCs w:val="22"/>
        </w:rPr>
        <w:t>p</w:t>
      </w:r>
      <w:r w:rsidRPr="00F924DA">
        <w:rPr>
          <w:rFonts w:asciiTheme="minorHAnsi" w:hAnsiTheme="minorHAnsi" w:cstheme="minorHAnsi"/>
          <w:sz w:val="22"/>
          <w:szCs w:val="22"/>
        </w:rPr>
        <w:t>ermanent loss of subscription right</w:t>
      </w:r>
      <w:r w:rsidR="00935C8A" w:rsidRPr="00F924DA">
        <w:rPr>
          <w:rFonts w:asciiTheme="minorHAnsi" w:hAnsiTheme="minorHAnsi" w:cstheme="minorHAnsi"/>
          <w:sz w:val="22"/>
          <w:szCs w:val="22"/>
        </w:rPr>
        <w:t xml:space="preserve">. </w:t>
      </w:r>
      <w:r w:rsidRPr="00F924DA">
        <w:rPr>
          <w:rFonts w:asciiTheme="minorHAnsi" w:hAnsiTheme="minorHAnsi" w:cstheme="minorHAnsi"/>
          <w:sz w:val="22"/>
          <w:szCs w:val="22"/>
        </w:rPr>
        <w:t xml:space="preserve"> </w:t>
      </w:r>
      <w:r w:rsidR="00935C8A" w:rsidRPr="00F924DA">
        <w:rPr>
          <w:rFonts w:asciiTheme="minorHAnsi" w:hAnsiTheme="minorHAnsi" w:cstheme="minorHAnsi"/>
          <w:sz w:val="22"/>
          <w:szCs w:val="22"/>
        </w:rPr>
        <w:t xml:space="preserve">However, the results did not </w:t>
      </w:r>
      <w:r w:rsidRPr="00F924DA">
        <w:rPr>
          <w:rFonts w:asciiTheme="minorHAnsi" w:hAnsiTheme="minorHAnsi" w:cstheme="minorHAnsi"/>
          <w:sz w:val="22"/>
          <w:szCs w:val="22"/>
        </w:rPr>
        <w:t xml:space="preserve">indicate which measures will be exercised </w:t>
      </w:r>
      <w:r w:rsidR="00935C8A" w:rsidRPr="00F924DA">
        <w:rPr>
          <w:rFonts w:asciiTheme="minorHAnsi" w:hAnsiTheme="minorHAnsi" w:cstheme="minorHAnsi"/>
          <w:sz w:val="22"/>
          <w:szCs w:val="22"/>
        </w:rPr>
        <w:t>during</w:t>
      </w:r>
      <w:r w:rsidRPr="00F924DA">
        <w:rPr>
          <w:rFonts w:asciiTheme="minorHAnsi" w:hAnsiTheme="minorHAnsi" w:cstheme="minorHAnsi"/>
          <w:sz w:val="22"/>
          <w:szCs w:val="22"/>
        </w:rPr>
        <w:t xml:space="preserve"> which events. The respondents could also not identify with certainty which organ is responsible </w:t>
      </w:r>
      <w:r w:rsidR="00F81536" w:rsidRPr="00F924DA">
        <w:rPr>
          <w:rFonts w:asciiTheme="minorHAnsi" w:hAnsiTheme="minorHAnsi" w:cstheme="minorHAnsi"/>
          <w:sz w:val="22"/>
          <w:szCs w:val="22"/>
        </w:rPr>
        <w:t>for executing such punitive measures</w:t>
      </w:r>
      <w:r w:rsidR="00935C8A" w:rsidRPr="00F924DA">
        <w:rPr>
          <w:rFonts w:asciiTheme="minorHAnsi" w:hAnsiTheme="minorHAnsi" w:cstheme="minorHAnsi"/>
          <w:sz w:val="22"/>
          <w:szCs w:val="22"/>
        </w:rPr>
        <w:t xml:space="preserve"> among</w:t>
      </w:r>
      <w:r w:rsidR="00F81536" w:rsidRPr="00F924DA">
        <w:rPr>
          <w:rFonts w:asciiTheme="minorHAnsi" w:hAnsiTheme="minorHAnsi" w:cstheme="minorHAnsi"/>
          <w:sz w:val="22"/>
          <w:szCs w:val="22"/>
        </w:rPr>
        <w:t xml:space="preserve"> the options</w:t>
      </w:r>
      <w:r w:rsidR="00935C8A" w:rsidRPr="00F924DA">
        <w:rPr>
          <w:rFonts w:asciiTheme="minorHAnsi" w:hAnsiTheme="minorHAnsi" w:cstheme="minorHAnsi"/>
          <w:sz w:val="22"/>
          <w:szCs w:val="22"/>
        </w:rPr>
        <w:t xml:space="preserve"> given:</w:t>
      </w:r>
      <w:r w:rsidR="00F81536" w:rsidRPr="00F924DA">
        <w:rPr>
          <w:rFonts w:asciiTheme="minorHAnsi" w:hAnsiTheme="minorHAnsi" w:cstheme="minorHAnsi"/>
          <w:sz w:val="22"/>
          <w:szCs w:val="22"/>
        </w:rPr>
        <w:t xml:space="preserve"> Municipal </w:t>
      </w:r>
      <w:r w:rsidR="00935C8A" w:rsidRPr="00F924DA">
        <w:rPr>
          <w:rFonts w:asciiTheme="minorHAnsi" w:hAnsiTheme="minorHAnsi" w:cstheme="minorHAnsi"/>
          <w:sz w:val="22"/>
          <w:szCs w:val="22"/>
        </w:rPr>
        <w:t>C</w:t>
      </w:r>
      <w:r w:rsidR="00F81536" w:rsidRPr="00F924DA">
        <w:rPr>
          <w:rFonts w:asciiTheme="minorHAnsi" w:hAnsiTheme="minorHAnsi" w:cstheme="minorHAnsi"/>
          <w:sz w:val="22"/>
          <w:szCs w:val="22"/>
        </w:rPr>
        <w:t>ouncil, H</w:t>
      </w:r>
      <w:r w:rsidR="00935C8A" w:rsidRPr="00F924DA">
        <w:rPr>
          <w:rFonts w:asciiTheme="minorHAnsi" w:hAnsiTheme="minorHAnsi" w:cstheme="minorHAnsi"/>
          <w:sz w:val="22"/>
          <w:szCs w:val="22"/>
        </w:rPr>
        <w:t xml:space="preserve">uman </w:t>
      </w:r>
      <w:r w:rsidR="00F81536" w:rsidRPr="00F924DA">
        <w:rPr>
          <w:rFonts w:asciiTheme="minorHAnsi" w:hAnsiTheme="minorHAnsi" w:cstheme="minorHAnsi"/>
          <w:sz w:val="22"/>
          <w:szCs w:val="22"/>
        </w:rPr>
        <w:t>R</w:t>
      </w:r>
      <w:r w:rsidR="00935C8A" w:rsidRPr="00F924DA">
        <w:rPr>
          <w:rFonts w:asciiTheme="minorHAnsi" w:hAnsiTheme="minorHAnsi" w:cstheme="minorHAnsi"/>
          <w:sz w:val="22"/>
          <w:szCs w:val="22"/>
        </w:rPr>
        <w:t>esources (HR)</w:t>
      </w:r>
      <w:r w:rsidR="00F81536" w:rsidRPr="00F924DA">
        <w:rPr>
          <w:rFonts w:asciiTheme="minorHAnsi" w:hAnsiTheme="minorHAnsi" w:cstheme="minorHAnsi"/>
          <w:sz w:val="22"/>
          <w:szCs w:val="22"/>
        </w:rPr>
        <w:t xml:space="preserve"> Disciplinary </w:t>
      </w:r>
      <w:r w:rsidR="00935C8A" w:rsidRPr="00F924DA">
        <w:rPr>
          <w:rFonts w:asciiTheme="minorHAnsi" w:hAnsiTheme="minorHAnsi" w:cstheme="minorHAnsi"/>
          <w:sz w:val="22"/>
          <w:szCs w:val="22"/>
        </w:rPr>
        <w:t>C</w:t>
      </w:r>
      <w:r w:rsidR="00F81536" w:rsidRPr="00F924DA">
        <w:rPr>
          <w:rFonts w:asciiTheme="minorHAnsi" w:hAnsiTheme="minorHAnsi" w:cstheme="minorHAnsi"/>
          <w:sz w:val="22"/>
          <w:szCs w:val="22"/>
        </w:rPr>
        <w:t xml:space="preserve">ommittee, ICT </w:t>
      </w:r>
      <w:r w:rsidR="00935C8A" w:rsidRPr="00F924DA">
        <w:rPr>
          <w:rFonts w:asciiTheme="minorHAnsi" w:hAnsiTheme="minorHAnsi" w:cstheme="minorHAnsi"/>
          <w:sz w:val="22"/>
          <w:szCs w:val="22"/>
        </w:rPr>
        <w:t>C</w:t>
      </w:r>
      <w:r w:rsidR="00F81536" w:rsidRPr="00F924DA">
        <w:rPr>
          <w:rFonts w:asciiTheme="minorHAnsi" w:hAnsiTheme="minorHAnsi" w:cstheme="minorHAnsi"/>
          <w:sz w:val="22"/>
          <w:szCs w:val="22"/>
        </w:rPr>
        <w:t xml:space="preserve">ommittee and ICT </w:t>
      </w:r>
      <w:r w:rsidR="00935C8A" w:rsidRPr="00F924DA">
        <w:rPr>
          <w:rFonts w:asciiTheme="minorHAnsi" w:hAnsiTheme="minorHAnsi" w:cstheme="minorHAnsi"/>
          <w:sz w:val="22"/>
          <w:szCs w:val="22"/>
        </w:rPr>
        <w:t>M</w:t>
      </w:r>
      <w:r w:rsidR="00F81536" w:rsidRPr="00F924DA">
        <w:rPr>
          <w:rFonts w:asciiTheme="minorHAnsi" w:hAnsiTheme="minorHAnsi" w:cstheme="minorHAnsi"/>
          <w:sz w:val="22"/>
          <w:szCs w:val="22"/>
        </w:rPr>
        <w:t>anagement</w:t>
      </w:r>
      <w:r w:rsidR="00935C8A" w:rsidRPr="00F924DA">
        <w:rPr>
          <w:rFonts w:asciiTheme="minorHAnsi" w:hAnsiTheme="minorHAnsi" w:cstheme="minorHAnsi"/>
          <w:sz w:val="22"/>
          <w:szCs w:val="22"/>
        </w:rPr>
        <w:t>.</w:t>
      </w:r>
      <w:r w:rsidR="00F81536" w:rsidRPr="00F924DA">
        <w:rPr>
          <w:rFonts w:asciiTheme="minorHAnsi" w:hAnsiTheme="minorHAnsi" w:cstheme="minorHAnsi"/>
          <w:sz w:val="22"/>
          <w:szCs w:val="22"/>
        </w:rPr>
        <w:t xml:space="preserve"> </w:t>
      </w:r>
      <w:r w:rsidR="00935C8A" w:rsidRPr="00F924DA">
        <w:rPr>
          <w:rFonts w:asciiTheme="minorHAnsi" w:hAnsiTheme="minorHAnsi" w:cstheme="minorHAnsi"/>
          <w:sz w:val="22"/>
          <w:szCs w:val="22"/>
        </w:rPr>
        <w:t>O</w:t>
      </w:r>
      <w:r w:rsidR="00630E4B" w:rsidRPr="00F924DA">
        <w:rPr>
          <w:rFonts w:asciiTheme="minorHAnsi" w:hAnsiTheme="minorHAnsi" w:cstheme="minorHAnsi"/>
          <w:sz w:val="22"/>
          <w:szCs w:val="22"/>
        </w:rPr>
        <w:t xml:space="preserve">nly </w:t>
      </w:r>
      <w:r w:rsidR="00935C8A" w:rsidRPr="00F924DA">
        <w:rPr>
          <w:rFonts w:asciiTheme="minorHAnsi" w:hAnsiTheme="minorHAnsi" w:cstheme="minorHAnsi"/>
          <w:sz w:val="22"/>
          <w:szCs w:val="22"/>
        </w:rPr>
        <w:t xml:space="preserve">the </w:t>
      </w:r>
      <w:r w:rsidR="00630E4B" w:rsidRPr="00F924DA">
        <w:rPr>
          <w:rFonts w:asciiTheme="minorHAnsi" w:hAnsiTheme="minorHAnsi" w:cstheme="minorHAnsi"/>
          <w:sz w:val="22"/>
          <w:szCs w:val="22"/>
        </w:rPr>
        <w:t>Municipal</w:t>
      </w:r>
      <w:r w:rsidR="00F81536" w:rsidRPr="00F924DA">
        <w:rPr>
          <w:rFonts w:asciiTheme="minorHAnsi" w:hAnsiTheme="minorHAnsi" w:cstheme="minorHAnsi"/>
          <w:sz w:val="22"/>
          <w:szCs w:val="22"/>
        </w:rPr>
        <w:t xml:space="preserve"> </w:t>
      </w:r>
      <w:r w:rsidR="00935C8A" w:rsidRPr="00F924DA">
        <w:rPr>
          <w:rFonts w:asciiTheme="minorHAnsi" w:hAnsiTheme="minorHAnsi" w:cstheme="minorHAnsi"/>
          <w:sz w:val="22"/>
          <w:szCs w:val="22"/>
        </w:rPr>
        <w:t>C</w:t>
      </w:r>
      <w:r w:rsidR="00F81536" w:rsidRPr="00F924DA">
        <w:rPr>
          <w:rFonts w:asciiTheme="minorHAnsi" w:hAnsiTheme="minorHAnsi" w:cstheme="minorHAnsi"/>
          <w:sz w:val="22"/>
          <w:szCs w:val="22"/>
        </w:rPr>
        <w:t xml:space="preserve">ouncil </w:t>
      </w:r>
      <w:r w:rsidR="00935C8A" w:rsidRPr="00F924DA">
        <w:rPr>
          <w:rFonts w:asciiTheme="minorHAnsi" w:hAnsiTheme="minorHAnsi" w:cstheme="minorHAnsi"/>
          <w:sz w:val="22"/>
          <w:szCs w:val="22"/>
        </w:rPr>
        <w:t xml:space="preserve">and the </w:t>
      </w:r>
      <w:r w:rsidR="00F81536" w:rsidRPr="00F924DA">
        <w:rPr>
          <w:rFonts w:asciiTheme="minorHAnsi" w:hAnsiTheme="minorHAnsi" w:cstheme="minorHAnsi"/>
          <w:sz w:val="22"/>
          <w:szCs w:val="22"/>
        </w:rPr>
        <w:t>HR Disciplinary committee were select</w:t>
      </w:r>
      <w:r w:rsidR="00935C8A" w:rsidRPr="00F924DA">
        <w:rPr>
          <w:rFonts w:asciiTheme="minorHAnsi" w:hAnsiTheme="minorHAnsi" w:cstheme="minorHAnsi"/>
          <w:sz w:val="22"/>
          <w:szCs w:val="22"/>
        </w:rPr>
        <w:t>ed</w:t>
      </w:r>
      <w:r w:rsidR="00F81536" w:rsidRPr="00F924DA">
        <w:rPr>
          <w:rFonts w:asciiTheme="minorHAnsi" w:hAnsiTheme="minorHAnsi" w:cstheme="minorHAnsi"/>
          <w:sz w:val="22"/>
          <w:szCs w:val="22"/>
        </w:rPr>
        <w:t xml:space="preserve"> and this was also by the minority.</w:t>
      </w:r>
    </w:p>
    <w:p w14:paraId="5C862ABE" w14:textId="77777777" w:rsidR="00481F58" w:rsidRPr="00F924DA" w:rsidRDefault="00481F58" w:rsidP="00481F58">
      <w:pPr>
        <w:spacing w:line="360" w:lineRule="auto"/>
        <w:jc w:val="both"/>
        <w:rPr>
          <w:rFonts w:asciiTheme="minorHAnsi" w:hAnsiTheme="minorHAnsi" w:cstheme="minorHAnsi"/>
          <w:sz w:val="22"/>
          <w:szCs w:val="22"/>
          <w:lang w:eastAsia="en-ZW"/>
        </w:rPr>
      </w:pPr>
    </w:p>
    <w:p w14:paraId="2B9C8EC9" w14:textId="77777777" w:rsidR="009E0550" w:rsidRPr="00F924DA" w:rsidRDefault="009E0550" w:rsidP="009E0550">
      <w:pPr>
        <w:spacing w:line="360" w:lineRule="auto"/>
        <w:jc w:val="both"/>
        <w:rPr>
          <w:rFonts w:asciiTheme="minorHAnsi" w:hAnsiTheme="minorHAnsi" w:cstheme="minorHAnsi"/>
          <w:b/>
          <w:sz w:val="22"/>
          <w:szCs w:val="22"/>
        </w:rPr>
      </w:pPr>
      <w:r w:rsidRPr="00F924DA">
        <w:rPr>
          <w:rFonts w:asciiTheme="minorHAnsi" w:hAnsiTheme="minorHAnsi" w:cstheme="minorHAnsi"/>
          <w:b/>
          <w:sz w:val="22"/>
          <w:szCs w:val="22"/>
        </w:rPr>
        <w:t>ICT Deployment in Municipal activities and Training:</w:t>
      </w:r>
    </w:p>
    <w:p w14:paraId="301E6E7E" w14:textId="77777777" w:rsidR="009E0550" w:rsidRPr="00F924DA" w:rsidRDefault="009E0550" w:rsidP="009E0550">
      <w:pPr>
        <w:spacing w:line="360" w:lineRule="auto"/>
        <w:jc w:val="both"/>
        <w:rPr>
          <w:rFonts w:asciiTheme="minorHAnsi" w:hAnsiTheme="minorHAnsi" w:cstheme="minorHAnsi"/>
          <w:sz w:val="22"/>
          <w:szCs w:val="22"/>
        </w:rPr>
      </w:pPr>
    </w:p>
    <w:p w14:paraId="550E1AF5" w14:textId="64BD35AE" w:rsidR="00CD2E45"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In this section the</w:t>
      </w:r>
      <w:r w:rsidR="008F22FE" w:rsidRPr="00F924DA">
        <w:rPr>
          <w:rFonts w:asciiTheme="minorHAnsi" w:hAnsiTheme="minorHAnsi" w:cstheme="minorHAnsi"/>
          <w:sz w:val="22"/>
          <w:szCs w:val="22"/>
        </w:rPr>
        <w:t xml:space="preserve"> results of the</w:t>
      </w:r>
      <w:r w:rsidRPr="00F924DA">
        <w:rPr>
          <w:rFonts w:asciiTheme="minorHAnsi" w:hAnsiTheme="minorHAnsi" w:cstheme="minorHAnsi"/>
          <w:sz w:val="22"/>
          <w:szCs w:val="22"/>
        </w:rPr>
        <w:t xml:space="preserve"> </w:t>
      </w:r>
      <w:r w:rsidR="008F22FE" w:rsidRPr="00F924DA">
        <w:rPr>
          <w:rFonts w:asciiTheme="minorHAnsi" w:hAnsiTheme="minorHAnsi" w:cstheme="minorHAnsi"/>
          <w:sz w:val="22"/>
          <w:szCs w:val="22"/>
        </w:rPr>
        <w:t>investigation</w:t>
      </w:r>
      <w:r w:rsidR="00414E11">
        <w:rPr>
          <w:rFonts w:asciiTheme="minorHAnsi" w:hAnsiTheme="minorHAnsi" w:cstheme="minorHAnsi"/>
          <w:sz w:val="22"/>
          <w:szCs w:val="22"/>
        </w:rPr>
        <w:t>,</w:t>
      </w:r>
      <w:r w:rsidR="008F22FE" w:rsidRPr="00F924DA">
        <w:rPr>
          <w:rFonts w:asciiTheme="minorHAnsi" w:hAnsiTheme="minorHAnsi" w:cstheme="minorHAnsi"/>
          <w:sz w:val="22"/>
          <w:szCs w:val="22"/>
        </w:rPr>
        <w:t xml:space="preserve"> as</w:t>
      </w:r>
      <w:r w:rsidRPr="00F924DA">
        <w:rPr>
          <w:rFonts w:asciiTheme="minorHAnsi" w:hAnsiTheme="minorHAnsi" w:cstheme="minorHAnsi"/>
          <w:sz w:val="22"/>
          <w:szCs w:val="22"/>
        </w:rPr>
        <w:t xml:space="preserve"> to what extent different systems for internal (staff based) and external (citizens) are being developed. </w:t>
      </w:r>
      <w:r w:rsidR="00CD2E45" w:rsidRPr="00F924DA">
        <w:rPr>
          <w:rFonts w:asciiTheme="minorHAnsi" w:hAnsiTheme="minorHAnsi" w:cstheme="minorHAnsi"/>
          <w:sz w:val="22"/>
          <w:szCs w:val="22"/>
        </w:rPr>
        <w:t>The respondents were asked</w:t>
      </w:r>
      <w:r w:rsidR="008C00E9" w:rsidRPr="00F924DA">
        <w:rPr>
          <w:rFonts w:asciiTheme="minorHAnsi" w:hAnsiTheme="minorHAnsi" w:cstheme="minorHAnsi"/>
          <w:sz w:val="22"/>
          <w:szCs w:val="22"/>
        </w:rPr>
        <w:t xml:space="preserve"> if any</w:t>
      </w:r>
      <w:r w:rsidR="00CD2E45" w:rsidRPr="00F924DA">
        <w:rPr>
          <w:rFonts w:asciiTheme="minorHAnsi" w:hAnsiTheme="minorHAnsi" w:cstheme="minorHAnsi"/>
          <w:sz w:val="22"/>
          <w:szCs w:val="22"/>
        </w:rPr>
        <w:t xml:space="preserve"> applications are being on boarded for staff members at the </w:t>
      </w:r>
      <w:r w:rsidR="0014767F">
        <w:rPr>
          <w:rFonts w:asciiTheme="minorHAnsi" w:hAnsiTheme="minorHAnsi" w:cstheme="minorHAnsi"/>
          <w:sz w:val="22"/>
          <w:szCs w:val="22"/>
        </w:rPr>
        <w:t xml:space="preserve">Municipality of </w:t>
      </w:r>
      <w:r w:rsidR="00CD2E45" w:rsidRPr="00F924DA">
        <w:rPr>
          <w:rFonts w:asciiTheme="minorHAnsi" w:hAnsiTheme="minorHAnsi" w:cstheme="minorHAnsi"/>
          <w:sz w:val="22"/>
          <w:szCs w:val="22"/>
        </w:rPr>
        <w:t>City of Windhoek and to indicate at which stage of develop</w:t>
      </w:r>
      <w:r w:rsidR="005453D4">
        <w:rPr>
          <w:rFonts w:asciiTheme="minorHAnsi" w:hAnsiTheme="minorHAnsi" w:cstheme="minorHAnsi"/>
          <w:sz w:val="22"/>
          <w:szCs w:val="22"/>
        </w:rPr>
        <w:t xml:space="preserve">ment the specified application </w:t>
      </w:r>
      <w:r w:rsidR="00CD2E45" w:rsidRPr="00F924DA">
        <w:rPr>
          <w:rFonts w:asciiTheme="minorHAnsi" w:hAnsiTheme="minorHAnsi" w:cstheme="minorHAnsi"/>
          <w:sz w:val="22"/>
          <w:szCs w:val="22"/>
        </w:rPr>
        <w:t>currently</w:t>
      </w:r>
      <w:r w:rsidR="005453D4">
        <w:rPr>
          <w:rFonts w:asciiTheme="minorHAnsi" w:hAnsiTheme="minorHAnsi" w:cstheme="minorHAnsi"/>
          <w:sz w:val="22"/>
          <w:szCs w:val="22"/>
        </w:rPr>
        <w:t xml:space="preserve"> is</w:t>
      </w:r>
      <w:r w:rsidR="00CD2E45" w:rsidRPr="00F924DA">
        <w:rPr>
          <w:rFonts w:asciiTheme="minorHAnsi" w:hAnsiTheme="minorHAnsi" w:cstheme="minorHAnsi"/>
          <w:sz w:val="22"/>
          <w:szCs w:val="22"/>
        </w:rPr>
        <w:t xml:space="preserve">. </w:t>
      </w:r>
    </w:p>
    <w:p w14:paraId="3997D835" w14:textId="68F41342" w:rsidR="00CD2E45" w:rsidRDefault="00CD2E45" w:rsidP="00FC1B99">
      <w:pPr>
        <w:spacing w:line="480" w:lineRule="auto"/>
        <w:jc w:val="both"/>
        <w:rPr>
          <w:rFonts w:asciiTheme="minorHAnsi" w:hAnsiTheme="minorHAnsi" w:cstheme="minorHAnsi"/>
          <w:sz w:val="22"/>
          <w:szCs w:val="22"/>
        </w:rPr>
      </w:pPr>
    </w:p>
    <w:p w14:paraId="7693C063" w14:textId="77777777" w:rsidR="00FC1B99" w:rsidRPr="00F924DA" w:rsidRDefault="00FC1B99" w:rsidP="00FC1B99">
      <w:pPr>
        <w:spacing w:line="480" w:lineRule="auto"/>
        <w:jc w:val="both"/>
        <w:rPr>
          <w:rFonts w:asciiTheme="minorHAnsi" w:hAnsiTheme="minorHAnsi" w:cstheme="minorHAnsi"/>
          <w:sz w:val="22"/>
          <w:szCs w:val="22"/>
        </w:rPr>
      </w:pPr>
    </w:p>
    <w:p w14:paraId="72D3F818" w14:textId="49F579F4" w:rsidR="00CD2E45" w:rsidRPr="00F924DA" w:rsidRDefault="00CD2E45" w:rsidP="00FC1B99">
      <w:pPr>
        <w:spacing w:line="480" w:lineRule="auto"/>
        <w:jc w:val="both"/>
        <w:rPr>
          <w:rFonts w:asciiTheme="minorHAnsi" w:hAnsiTheme="minorHAnsi" w:cstheme="minorHAnsi"/>
          <w:b/>
          <w:sz w:val="22"/>
          <w:szCs w:val="22"/>
        </w:rPr>
      </w:pPr>
      <w:r w:rsidRPr="00F924DA">
        <w:rPr>
          <w:rFonts w:asciiTheme="minorHAnsi" w:hAnsiTheme="minorHAnsi" w:cstheme="minorHAnsi"/>
          <w:b/>
          <w:sz w:val="22"/>
          <w:szCs w:val="22"/>
        </w:rPr>
        <w:t>Developmental stages;</w:t>
      </w:r>
    </w:p>
    <w:p w14:paraId="69545BF5" w14:textId="162E9C2C" w:rsidR="00CD2E45" w:rsidRPr="00F924DA" w:rsidRDefault="00CD2E45" w:rsidP="00FC1B99">
      <w:pPr>
        <w:spacing w:line="480" w:lineRule="auto"/>
        <w:jc w:val="both"/>
        <w:rPr>
          <w:rFonts w:asciiTheme="minorHAnsi" w:hAnsiTheme="minorHAnsi" w:cstheme="minorHAnsi"/>
          <w:sz w:val="22"/>
          <w:szCs w:val="22"/>
        </w:rPr>
      </w:pPr>
    </w:p>
    <w:p w14:paraId="357C40B3" w14:textId="6402DB22" w:rsidR="008C00E9" w:rsidRPr="00F924DA" w:rsidRDefault="00A9135F"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u w:val="single"/>
        </w:rPr>
        <w:t>Initiation</w:t>
      </w:r>
      <w:r w:rsidRPr="00F924DA">
        <w:rPr>
          <w:rFonts w:asciiTheme="minorHAnsi" w:hAnsiTheme="minorHAnsi" w:cstheme="minorHAnsi"/>
          <w:sz w:val="22"/>
          <w:szCs w:val="22"/>
        </w:rPr>
        <w:t xml:space="preserve"> </w:t>
      </w:r>
      <w:r w:rsidR="008C00E9" w:rsidRPr="00F924DA">
        <w:rPr>
          <w:rFonts w:asciiTheme="minorHAnsi" w:hAnsiTheme="minorHAnsi" w:cstheme="minorHAnsi"/>
          <w:sz w:val="22"/>
          <w:szCs w:val="22"/>
        </w:rPr>
        <w:tab/>
      </w:r>
      <w:r w:rsidRPr="00F924DA">
        <w:rPr>
          <w:rFonts w:asciiTheme="minorHAnsi" w:hAnsiTheme="minorHAnsi" w:cstheme="minorHAnsi"/>
          <w:sz w:val="22"/>
          <w:szCs w:val="22"/>
        </w:rPr>
        <w:t>–</w:t>
      </w:r>
      <w:r w:rsidR="00CD2E45" w:rsidRPr="00F924DA">
        <w:rPr>
          <w:rFonts w:asciiTheme="minorHAnsi" w:hAnsiTheme="minorHAnsi" w:cstheme="minorHAnsi"/>
          <w:sz w:val="22"/>
          <w:szCs w:val="22"/>
        </w:rPr>
        <w:t xml:space="preserve"> </w:t>
      </w:r>
      <w:r w:rsidRPr="00F924DA">
        <w:rPr>
          <w:rFonts w:asciiTheme="minorHAnsi" w:hAnsiTheme="minorHAnsi" w:cstheme="minorHAnsi"/>
          <w:sz w:val="22"/>
          <w:szCs w:val="22"/>
        </w:rPr>
        <w:t>Identify problems</w:t>
      </w:r>
      <w:r w:rsidR="008C00E9" w:rsidRPr="00F924DA">
        <w:rPr>
          <w:rFonts w:asciiTheme="minorHAnsi" w:hAnsiTheme="minorHAnsi" w:cstheme="minorHAnsi"/>
          <w:sz w:val="22"/>
          <w:szCs w:val="22"/>
        </w:rPr>
        <w:t xml:space="preserve"> and suggest improvements</w:t>
      </w:r>
      <w:r w:rsidR="003428BA">
        <w:rPr>
          <w:rFonts w:asciiTheme="minorHAnsi" w:hAnsiTheme="minorHAnsi" w:cstheme="minorHAnsi"/>
          <w:sz w:val="22"/>
          <w:szCs w:val="22"/>
        </w:rPr>
        <w:t>.</w:t>
      </w:r>
    </w:p>
    <w:p w14:paraId="2B65B31A" w14:textId="51BAF38A" w:rsidR="008C00E9" w:rsidRPr="00F924DA" w:rsidRDefault="00CD2E45" w:rsidP="00FC1B99">
      <w:pPr>
        <w:spacing w:line="480" w:lineRule="auto"/>
        <w:jc w:val="both"/>
        <w:rPr>
          <w:rFonts w:asciiTheme="minorHAnsi" w:hAnsiTheme="minorHAnsi" w:cstheme="minorHAnsi"/>
          <w:color w:val="141412"/>
          <w:sz w:val="22"/>
          <w:szCs w:val="22"/>
          <w:shd w:val="clear" w:color="auto" w:fill="FFFFFF"/>
        </w:rPr>
      </w:pPr>
      <w:r w:rsidRPr="00F924DA">
        <w:rPr>
          <w:rFonts w:asciiTheme="minorHAnsi" w:hAnsiTheme="minorHAnsi" w:cstheme="minorHAnsi"/>
          <w:sz w:val="22"/>
          <w:szCs w:val="22"/>
          <w:u w:val="single"/>
        </w:rPr>
        <w:t>Investigation</w:t>
      </w:r>
      <w:r w:rsidRPr="00F924DA">
        <w:rPr>
          <w:rFonts w:asciiTheme="minorHAnsi" w:hAnsiTheme="minorHAnsi" w:cstheme="minorHAnsi"/>
          <w:sz w:val="22"/>
          <w:szCs w:val="22"/>
        </w:rPr>
        <w:t xml:space="preserve"> </w:t>
      </w:r>
      <w:r w:rsidR="008C00E9" w:rsidRPr="00F924DA">
        <w:rPr>
          <w:rFonts w:asciiTheme="minorHAnsi" w:hAnsiTheme="minorHAnsi" w:cstheme="minorHAnsi"/>
          <w:sz w:val="22"/>
          <w:szCs w:val="22"/>
        </w:rPr>
        <w:tab/>
      </w:r>
      <w:r w:rsidRPr="00F924DA">
        <w:rPr>
          <w:rFonts w:asciiTheme="minorHAnsi" w:hAnsiTheme="minorHAnsi" w:cstheme="minorHAnsi"/>
          <w:sz w:val="22"/>
          <w:szCs w:val="22"/>
        </w:rPr>
        <w:t xml:space="preserve">– </w:t>
      </w:r>
      <w:r w:rsidR="008C00E9" w:rsidRPr="00F924DA">
        <w:rPr>
          <w:rFonts w:asciiTheme="minorHAnsi" w:hAnsiTheme="minorHAnsi" w:cstheme="minorHAnsi"/>
          <w:color w:val="141412"/>
          <w:sz w:val="22"/>
          <w:szCs w:val="22"/>
          <w:shd w:val="clear" w:color="auto" w:fill="FFFFFF"/>
        </w:rPr>
        <w:t xml:space="preserve">Defining the problems, the objectives and the resources such as   </w:t>
      </w:r>
    </w:p>
    <w:p w14:paraId="3FADFAFD" w14:textId="5D14AE88" w:rsidR="008C00E9" w:rsidRPr="00F924DA" w:rsidRDefault="008C00E9" w:rsidP="00FC1B99">
      <w:pPr>
        <w:spacing w:line="480" w:lineRule="auto"/>
        <w:ind w:left="1440"/>
        <w:jc w:val="both"/>
        <w:rPr>
          <w:rFonts w:asciiTheme="minorHAnsi" w:hAnsiTheme="minorHAnsi" w:cstheme="minorHAnsi"/>
          <w:color w:val="141412"/>
          <w:sz w:val="22"/>
          <w:szCs w:val="22"/>
          <w:shd w:val="clear" w:color="auto" w:fill="FFFFFF"/>
        </w:rPr>
      </w:pPr>
      <w:r w:rsidRPr="00F924DA">
        <w:rPr>
          <w:rFonts w:asciiTheme="minorHAnsi" w:hAnsiTheme="minorHAnsi" w:cstheme="minorHAnsi"/>
          <w:color w:val="141412"/>
          <w:sz w:val="22"/>
          <w:szCs w:val="22"/>
          <w:shd w:val="clear" w:color="auto" w:fill="FFFFFF"/>
        </w:rPr>
        <w:t xml:space="preserve">   personnel and costs</w:t>
      </w:r>
      <w:r w:rsidR="003428BA">
        <w:rPr>
          <w:rFonts w:asciiTheme="minorHAnsi" w:hAnsiTheme="minorHAnsi" w:cstheme="minorHAnsi"/>
          <w:color w:val="141412"/>
          <w:sz w:val="22"/>
          <w:szCs w:val="22"/>
          <w:shd w:val="clear" w:color="auto" w:fill="FFFFFF"/>
        </w:rPr>
        <w:t>.</w:t>
      </w:r>
    </w:p>
    <w:p w14:paraId="509EB5DB" w14:textId="3438EF05" w:rsidR="00CD2E45" w:rsidRPr="00F924DA" w:rsidRDefault="00CD2E45" w:rsidP="00FC1B99">
      <w:pPr>
        <w:spacing w:line="480" w:lineRule="auto"/>
        <w:ind w:left="1500" w:hanging="1500"/>
        <w:jc w:val="both"/>
        <w:rPr>
          <w:rFonts w:asciiTheme="minorHAnsi" w:hAnsiTheme="minorHAnsi" w:cstheme="minorHAnsi"/>
          <w:sz w:val="22"/>
          <w:szCs w:val="22"/>
        </w:rPr>
      </w:pPr>
      <w:r w:rsidRPr="00F924DA">
        <w:rPr>
          <w:rFonts w:asciiTheme="minorHAnsi" w:hAnsiTheme="minorHAnsi" w:cstheme="minorHAnsi"/>
          <w:sz w:val="22"/>
          <w:szCs w:val="22"/>
          <w:u w:val="single"/>
        </w:rPr>
        <w:t>Analysis</w:t>
      </w:r>
      <w:r w:rsidRPr="00F924DA">
        <w:rPr>
          <w:rFonts w:asciiTheme="minorHAnsi" w:hAnsiTheme="minorHAnsi" w:cstheme="minorHAnsi"/>
          <w:sz w:val="22"/>
          <w:szCs w:val="22"/>
        </w:rPr>
        <w:t xml:space="preserve"> </w:t>
      </w:r>
      <w:r w:rsidR="008C00E9" w:rsidRPr="00F924DA">
        <w:rPr>
          <w:rFonts w:asciiTheme="minorHAnsi" w:hAnsiTheme="minorHAnsi" w:cstheme="minorHAnsi"/>
          <w:sz w:val="22"/>
          <w:szCs w:val="22"/>
        </w:rPr>
        <w:tab/>
      </w:r>
      <w:r w:rsidRPr="00F924DA">
        <w:rPr>
          <w:rFonts w:asciiTheme="minorHAnsi" w:hAnsiTheme="minorHAnsi" w:cstheme="minorHAnsi"/>
          <w:sz w:val="22"/>
          <w:szCs w:val="22"/>
        </w:rPr>
        <w:t>–</w:t>
      </w:r>
      <w:r w:rsidR="008C00E9" w:rsidRPr="00F924DA">
        <w:rPr>
          <w:rFonts w:asciiTheme="minorHAnsi" w:hAnsiTheme="minorHAnsi" w:cstheme="minorHAnsi"/>
          <w:sz w:val="22"/>
          <w:szCs w:val="22"/>
        </w:rPr>
        <w:t xml:space="preserve"> The end-user’s requirements should be determined and documented, what their expectations are for the system, and how it will perform</w:t>
      </w:r>
      <w:r w:rsidR="003428BA">
        <w:rPr>
          <w:rFonts w:asciiTheme="minorHAnsi" w:hAnsiTheme="minorHAnsi" w:cstheme="minorHAnsi"/>
          <w:sz w:val="22"/>
          <w:szCs w:val="22"/>
        </w:rPr>
        <w:t>.</w:t>
      </w:r>
    </w:p>
    <w:p w14:paraId="228C5E3D" w14:textId="49984871" w:rsidR="00CD2E45" w:rsidRPr="00F924DA" w:rsidRDefault="00CD2E45" w:rsidP="00FC1B99">
      <w:pPr>
        <w:spacing w:line="480" w:lineRule="auto"/>
        <w:ind w:left="1500" w:hanging="1500"/>
        <w:jc w:val="both"/>
        <w:rPr>
          <w:rFonts w:asciiTheme="minorHAnsi" w:hAnsiTheme="minorHAnsi" w:cstheme="minorHAnsi"/>
          <w:sz w:val="22"/>
          <w:szCs w:val="22"/>
        </w:rPr>
      </w:pPr>
      <w:r w:rsidRPr="00F924DA">
        <w:rPr>
          <w:rFonts w:asciiTheme="minorHAnsi" w:hAnsiTheme="minorHAnsi" w:cstheme="minorHAnsi"/>
          <w:sz w:val="22"/>
          <w:szCs w:val="22"/>
          <w:u w:val="single"/>
        </w:rPr>
        <w:t>Design</w:t>
      </w:r>
      <w:r w:rsidR="008C00E9" w:rsidRPr="00F924DA">
        <w:rPr>
          <w:rFonts w:asciiTheme="minorHAnsi" w:hAnsiTheme="minorHAnsi" w:cstheme="minorHAnsi"/>
          <w:sz w:val="22"/>
          <w:szCs w:val="22"/>
        </w:rPr>
        <w:tab/>
      </w:r>
      <w:r w:rsidRPr="00F924DA">
        <w:rPr>
          <w:rFonts w:asciiTheme="minorHAnsi" w:hAnsiTheme="minorHAnsi" w:cstheme="minorHAnsi"/>
          <w:sz w:val="22"/>
          <w:szCs w:val="22"/>
        </w:rPr>
        <w:t xml:space="preserve"> – </w:t>
      </w:r>
      <w:r w:rsidR="008C00E9" w:rsidRPr="00F924DA">
        <w:rPr>
          <w:rFonts w:asciiTheme="minorHAnsi" w:hAnsiTheme="minorHAnsi" w:cstheme="minorHAnsi"/>
          <w:sz w:val="22"/>
          <w:szCs w:val="22"/>
        </w:rPr>
        <w:t>this phase defines the elements of a system, the components, the security level, modules, architecture and the different interfaces and type of data that goes through the system.</w:t>
      </w:r>
    </w:p>
    <w:p w14:paraId="050EC3AB" w14:textId="1F649530" w:rsidR="00CD2E45" w:rsidRPr="00F924DA" w:rsidRDefault="00CD2E45"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u w:val="single"/>
        </w:rPr>
        <w:t>Implemen</w:t>
      </w:r>
      <w:r w:rsidR="00A9135F" w:rsidRPr="00F924DA">
        <w:rPr>
          <w:rFonts w:asciiTheme="minorHAnsi" w:hAnsiTheme="minorHAnsi" w:cstheme="minorHAnsi"/>
          <w:sz w:val="22"/>
          <w:szCs w:val="22"/>
          <w:u w:val="single"/>
        </w:rPr>
        <w:t>tation</w:t>
      </w:r>
      <w:r w:rsidR="00A9135F" w:rsidRPr="00F924DA">
        <w:rPr>
          <w:rFonts w:asciiTheme="minorHAnsi" w:hAnsiTheme="minorHAnsi" w:cstheme="minorHAnsi"/>
          <w:sz w:val="22"/>
          <w:szCs w:val="22"/>
        </w:rPr>
        <w:t xml:space="preserve"> </w:t>
      </w:r>
      <w:r w:rsidR="008C00E9" w:rsidRPr="00F924DA">
        <w:rPr>
          <w:rFonts w:asciiTheme="minorHAnsi" w:hAnsiTheme="minorHAnsi" w:cstheme="minorHAnsi"/>
          <w:sz w:val="22"/>
          <w:szCs w:val="22"/>
        </w:rPr>
        <w:t>–</w:t>
      </w:r>
      <w:r w:rsidR="00A9135F" w:rsidRPr="00F924DA">
        <w:rPr>
          <w:rFonts w:asciiTheme="minorHAnsi" w:hAnsiTheme="minorHAnsi" w:cstheme="minorHAnsi"/>
          <w:sz w:val="22"/>
          <w:szCs w:val="22"/>
        </w:rPr>
        <w:t xml:space="preserve"> </w:t>
      </w:r>
      <w:r w:rsidR="008C00E9" w:rsidRPr="00F924DA">
        <w:rPr>
          <w:rFonts w:asciiTheme="minorHAnsi" w:hAnsiTheme="minorHAnsi" w:cstheme="minorHAnsi"/>
          <w:sz w:val="22"/>
          <w:szCs w:val="22"/>
        </w:rPr>
        <w:t>The final phase which the system i</w:t>
      </w:r>
      <w:r w:rsidR="00341D99">
        <w:rPr>
          <w:rFonts w:asciiTheme="minorHAnsi" w:hAnsiTheme="minorHAnsi" w:cstheme="minorHAnsi"/>
          <w:sz w:val="22"/>
          <w:szCs w:val="22"/>
        </w:rPr>
        <w:t>s</w:t>
      </w:r>
      <w:r w:rsidR="008C00E9" w:rsidRPr="00F924DA">
        <w:rPr>
          <w:rFonts w:asciiTheme="minorHAnsi" w:hAnsiTheme="minorHAnsi" w:cstheme="minorHAnsi"/>
          <w:sz w:val="22"/>
          <w:szCs w:val="22"/>
        </w:rPr>
        <w:t xml:space="preserve"> built and tested.</w:t>
      </w:r>
    </w:p>
    <w:p w14:paraId="52BE81D7" w14:textId="77777777" w:rsidR="00CD2E45" w:rsidRPr="00F924DA" w:rsidRDefault="00CD2E45" w:rsidP="00FC1B99">
      <w:pPr>
        <w:spacing w:line="480" w:lineRule="auto"/>
        <w:jc w:val="both"/>
        <w:rPr>
          <w:rFonts w:asciiTheme="minorHAnsi" w:hAnsiTheme="minorHAnsi" w:cstheme="minorHAnsi"/>
          <w:sz w:val="22"/>
          <w:szCs w:val="22"/>
        </w:rPr>
      </w:pPr>
    </w:p>
    <w:p w14:paraId="06DA50E3" w14:textId="0B6A4B40" w:rsidR="008F22FE"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following staff</w:t>
      </w:r>
      <w:r w:rsidR="008F22FE" w:rsidRPr="00F924DA">
        <w:rPr>
          <w:rFonts w:asciiTheme="minorHAnsi" w:hAnsiTheme="minorHAnsi" w:cstheme="minorHAnsi"/>
          <w:sz w:val="22"/>
          <w:szCs w:val="22"/>
        </w:rPr>
        <w:t>-</w:t>
      </w:r>
      <w:r w:rsidRPr="00F924DA">
        <w:rPr>
          <w:rFonts w:asciiTheme="minorHAnsi" w:hAnsiTheme="minorHAnsi" w:cstheme="minorHAnsi"/>
          <w:sz w:val="22"/>
          <w:szCs w:val="22"/>
        </w:rPr>
        <w:t>based systems ha</w:t>
      </w:r>
      <w:r w:rsidR="008F22FE" w:rsidRPr="00F924DA">
        <w:rPr>
          <w:rFonts w:asciiTheme="minorHAnsi" w:hAnsiTheme="minorHAnsi" w:cstheme="minorHAnsi"/>
          <w:sz w:val="22"/>
          <w:szCs w:val="22"/>
        </w:rPr>
        <w:t>ve</w:t>
      </w:r>
      <w:r w:rsidRPr="00F924DA">
        <w:rPr>
          <w:rFonts w:asciiTheme="minorHAnsi" w:hAnsiTheme="minorHAnsi" w:cstheme="minorHAnsi"/>
          <w:sz w:val="22"/>
          <w:szCs w:val="22"/>
        </w:rPr>
        <w:t xml:space="preserve"> been identified and </w:t>
      </w:r>
      <w:r w:rsidR="002F23DE">
        <w:rPr>
          <w:rFonts w:asciiTheme="minorHAnsi" w:hAnsiTheme="minorHAnsi" w:cstheme="minorHAnsi"/>
          <w:sz w:val="22"/>
          <w:szCs w:val="22"/>
        </w:rPr>
        <w:t>are</w:t>
      </w:r>
      <w:r w:rsidRPr="00F924DA">
        <w:rPr>
          <w:rFonts w:asciiTheme="minorHAnsi" w:hAnsiTheme="minorHAnsi" w:cstheme="minorHAnsi"/>
          <w:sz w:val="22"/>
          <w:szCs w:val="22"/>
        </w:rPr>
        <w:t xml:space="preserve"> in the implementation stage</w:t>
      </w:r>
      <w:r w:rsidR="008F22FE" w:rsidRPr="00F924DA">
        <w:rPr>
          <w:rFonts w:asciiTheme="minorHAnsi" w:hAnsiTheme="minorHAnsi" w:cstheme="minorHAnsi"/>
          <w:sz w:val="22"/>
          <w:szCs w:val="22"/>
        </w:rPr>
        <w:t>:</w:t>
      </w:r>
      <w:r w:rsidRPr="00F924DA">
        <w:rPr>
          <w:rFonts w:asciiTheme="minorHAnsi" w:hAnsiTheme="minorHAnsi" w:cstheme="minorHAnsi"/>
          <w:sz w:val="22"/>
          <w:szCs w:val="22"/>
        </w:rPr>
        <w:t xml:space="preserve"> e-Learning, Leave Application, Recruitment, Salary advice checking and ICT Helpdesk.</w:t>
      </w:r>
    </w:p>
    <w:p w14:paraId="2B9DB9C3" w14:textId="77777777" w:rsidR="008F22FE" w:rsidRPr="00F924DA" w:rsidRDefault="008F22FE" w:rsidP="00FC1B99">
      <w:pPr>
        <w:spacing w:line="480" w:lineRule="auto"/>
        <w:jc w:val="both"/>
        <w:rPr>
          <w:rFonts w:asciiTheme="minorHAnsi" w:hAnsiTheme="minorHAnsi" w:cstheme="minorHAnsi"/>
          <w:sz w:val="22"/>
          <w:szCs w:val="22"/>
        </w:rPr>
      </w:pPr>
    </w:p>
    <w:p w14:paraId="5CEC48A7" w14:textId="77777777" w:rsidR="008F22FE" w:rsidRPr="00F924DA" w:rsidRDefault="008F22FE" w:rsidP="00FC1B99">
      <w:pPr>
        <w:spacing w:line="480" w:lineRule="auto"/>
        <w:jc w:val="both"/>
        <w:rPr>
          <w:rFonts w:asciiTheme="minorHAnsi" w:hAnsiTheme="minorHAnsi" w:cstheme="minorHAnsi"/>
          <w:sz w:val="22"/>
          <w:szCs w:val="22"/>
        </w:rPr>
      </w:pPr>
    </w:p>
    <w:p w14:paraId="782F8B92" w14:textId="77777777" w:rsidR="00B11E57"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The following external systems </w:t>
      </w:r>
      <w:r w:rsidR="003352AE" w:rsidRPr="00F924DA">
        <w:rPr>
          <w:rFonts w:asciiTheme="minorHAnsi" w:hAnsiTheme="minorHAnsi" w:cstheme="minorHAnsi"/>
          <w:sz w:val="22"/>
          <w:szCs w:val="22"/>
        </w:rPr>
        <w:t>we</w:t>
      </w:r>
      <w:r w:rsidRPr="00F924DA">
        <w:rPr>
          <w:rFonts w:asciiTheme="minorHAnsi" w:hAnsiTheme="minorHAnsi" w:cstheme="minorHAnsi"/>
          <w:sz w:val="22"/>
          <w:szCs w:val="22"/>
        </w:rPr>
        <w:t>re envisioned for the next five years for the benefit of the citizen</w:t>
      </w:r>
      <w:r w:rsidR="003352AE" w:rsidRPr="00F924DA">
        <w:rPr>
          <w:rFonts w:asciiTheme="minorHAnsi" w:hAnsiTheme="minorHAnsi" w:cstheme="minorHAnsi"/>
          <w:sz w:val="22"/>
          <w:szCs w:val="22"/>
        </w:rPr>
        <w:t>s:</w:t>
      </w:r>
      <w:r w:rsidRPr="00F924DA">
        <w:rPr>
          <w:rFonts w:asciiTheme="minorHAnsi" w:hAnsiTheme="minorHAnsi" w:cstheme="minorHAnsi"/>
          <w:sz w:val="22"/>
          <w:szCs w:val="22"/>
        </w:rPr>
        <w:t xml:space="preserve"> </w:t>
      </w:r>
    </w:p>
    <w:p w14:paraId="1D104F34" w14:textId="035EE2D3" w:rsidR="003352AE"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Smart </w:t>
      </w:r>
      <w:r w:rsidR="003352AE" w:rsidRPr="00F924DA">
        <w:rPr>
          <w:rFonts w:asciiTheme="minorHAnsi" w:hAnsiTheme="minorHAnsi" w:cstheme="minorHAnsi"/>
          <w:sz w:val="22"/>
          <w:szCs w:val="22"/>
        </w:rPr>
        <w:t>C</w:t>
      </w:r>
      <w:r w:rsidRPr="00F924DA">
        <w:rPr>
          <w:rFonts w:asciiTheme="minorHAnsi" w:hAnsiTheme="minorHAnsi" w:cstheme="minorHAnsi"/>
          <w:sz w:val="22"/>
          <w:szCs w:val="22"/>
        </w:rPr>
        <w:t>ity,</w:t>
      </w:r>
      <w:r w:rsidR="00B11E57" w:rsidRPr="00F924DA">
        <w:rPr>
          <w:rFonts w:asciiTheme="minorHAnsi" w:hAnsiTheme="minorHAnsi" w:cstheme="minorHAnsi"/>
          <w:sz w:val="22"/>
          <w:szCs w:val="22"/>
        </w:rPr>
        <w:t xml:space="preserve"> single view customer portal - be able to identify all related services applicable to a customer by use of a single click. </w:t>
      </w:r>
      <w:r w:rsidRPr="00F924DA">
        <w:rPr>
          <w:rFonts w:asciiTheme="minorHAnsi" w:hAnsiTheme="minorHAnsi" w:cstheme="minorHAnsi"/>
          <w:sz w:val="22"/>
          <w:szCs w:val="22"/>
        </w:rPr>
        <w:t xml:space="preserve">e-City Concept, </w:t>
      </w:r>
      <w:r w:rsidR="00B11E57" w:rsidRPr="00F924DA">
        <w:rPr>
          <w:rFonts w:asciiTheme="minorHAnsi" w:hAnsiTheme="minorHAnsi" w:cstheme="minorHAnsi"/>
          <w:sz w:val="22"/>
          <w:szCs w:val="22"/>
        </w:rPr>
        <w:t xml:space="preserve">Citizen app where all services can be accessed at a central point via mobile and web access. </w:t>
      </w:r>
      <w:r w:rsidRPr="00F924DA">
        <w:rPr>
          <w:rFonts w:asciiTheme="minorHAnsi" w:hAnsiTheme="minorHAnsi" w:cstheme="minorHAnsi"/>
          <w:sz w:val="22"/>
          <w:szCs w:val="22"/>
        </w:rPr>
        <w:t>Free Wi-Fi,</w:t>
      </w:r>
      <w:r w:rsidR="00B11E57" w:rsidRPr="00F924DA">
        <w:rPr>
          <w:rFonts w:asciiTheme="minorHAnsi" w:hAnsiTheme="minorHAnsi" w:cstheme="minorHAnsi"/>
          <w:sz w:val="22"/>
          <w:szCs w:val="22"/>
        </w:rPr>
        <w:t xml:space="preserve"> wireless access to citizens for free. </w:t>
      </w:r>
      <w:r w:rsidRPr="00F924DA">
        <w:rPr>
          <w:rFonts w:asciiTheme="minorHAnsi" w:hAnsiTheme="minorHAnsi" w:cstheme="minorHAnsi"/>
          <w:sz w:val="22"/>
          <w:szCs w:val="22"/>
        </w:rPr>
        <w:t xml:space="preserve"> Queue Management System,</w:t>
      </w:r>
      <w:r w:rsidR="00B11E57" w:rsidRPr="00F924DA">
        <w:rPr>
          <w:rFonts w:asciiTheme="minorHAnsi" w:hAnsiTheme="minorHAnsi" w:cstheme="minorHAnsi"/>
          <w:sz w:val="22"/>
          <w:szCs w:val="22"/>
        </w:rPr>
        <w:t xml:space="preserve"> to enhance </w:t>
      </w:r>
      <w:r w:rsidR="000319C1">
        <w:rPr>
          <w:rFonts w:asciiTheme="minorHAnsi" w:hAnsiTheme="minorHAnsi" w:cstheme="minorHAnsi"/>
          <w:sz w:val="22"/>
          <w:szCs w:val="22"/>
        </w:rPr>
        <w:t xml:space="preserve">the </w:t>
      </w:r>
      <w:r w:rsidR="00B11E57" w:rsidRPr="00F924DA">
        <w:rPr>
          <w:rFonts w:asciiTheme="minorHAnsi" w:hAnsiTheme="minorHAnsi" w:cstheme="minorHAnsi"/>
          <w:sz w:val="22"/>
          <w:szCs w:val="22"/>
        </w:rPr>
        <w:t xml:space="preserve">customer experience when visiting municipal offices. </w:t>
      </w:r>
      <w:r w:rsidRPr="00F924DA">
        <w:rPr>
          <w:rFonts w:asciiTheme="minorHAnsi" w:hAnsiTheme="minorHAnsi" w:cstheme="minorHAnsi"/>
          <w:sz w:val="22"/>
          <w:szCs w:val="22"/>
        </w:rPr>
        <w:t xml:space="preserve"> Online account management,</w:t>
      </w:r>
      <w:r w:rsidR="00B11E57" w:rsidRPr="00F924DA">
        <w:rPr>
          <w:rFonts w:asciiTheme="minorHAnsi" w:hAnsiTheme="minorHAnsi" w:cstheme="minorHAnsi"/>
          <w:sz w:val="22"/>
          <w:szCs w:val="22"/>
        </w:rPr>
        <w:t xml:space="preserve"> ability </w:t>
      </w:r>
      <w:r w:rsidR="000319C1">
        <w:rPr>
          <w:rFonts w:asciiTheme="minorHAnsi" w:hAnsiTheme="minorHAnsi" w:cstheme="minorHAnsi"/>
          <w:sz w:val="22"/>
          <w:szCs w:val="22"/>
        </w:rPr>
        <w:t>for</w:t>
      </w:r>
      <w:r w:rsidR="00B11E57" w:rsidRPr="00F924DA">
        <w:rPr>
          <w:rFonts w:asciiTheme="minorHAnsi" w:hAnsiTheme="minorHAnsi" w:cstheme="minorHAnsi"/>
          <w:sz w:val="22"/>
          <w:szCs w:val="22"/>
        </w:rPr>
        <w:t xml:space="preserve"> customers to manage their municipal accounts online.</w:t>
      </w:r>
      <w:r w:rsidRPr="00F924DA">
        <w:rPr>
          <w:rFonts w:asciiTheme="minorHAnsi" w:hAnsiTheme="minorHAnsi" w:cstheme="minorHAnsi"/>
          <w:sz w:val="22"/>
          <w:szCs w:val="22"/>
        </w:rPr>
        <w:t xml:space="preserve"> Online traffic fine management, </w:t>
      </w:r>
      <w:r w:rsidR="00B11E57" w:rsidRPr="00F924DA">
        <w:rPr>
          <w:rFonts w:asciiTheme="minorHAnsi" w:hAnsiTheme="minorHAnsi" w:cstheme="minorHAnsi"/>
          <w:sz w:val="22"/>
          <w:szCs w:val="22"/>
        </w:rPr>
        <w:t xml:space="preserve">ability for customers to manage their traffic fines online. </w:t>
      </w:r>
      <w:r w:rsidRPr="00F924DA">
        <w:rPr>
          <w:rFonts w:asciiTheme="minorHAnsi" w:hAnsiTheme="minorHAnsi" w:cstheme="minorHAnsi"/>
          <w:sz w:val="22"/>
          <w:szCs w:val="22"/>
        </w:rPr>
        <w:t>Mobile app</w:t>
      </w:r>
      <w:r w:rsidR="00B11E57" w:rsidRPr="00F924DA">
        <w:rPr>
          <w:rFonts w:asciiTheme="minorHAnsi" w:hAnsiTheme="minorHAnsi" w:cstheme="minorHAnsi"/>
          <w:sz w:val="22"/>
          <w:szCs w:val="22"/>
        </w:rPr>
        <w:t>,</w:t>
      </w:r>
      <w:r w:rsidRPr="00F924DA">
        <w:rPr>
          <w:rFonts w:asciiTheme="minorHAnsi" w:hAnsiTheme="minorHAnsi" w:cstheme="minorHAnsi"/>
          <w:sz w:val="22"/>
          <w:szCs w:val="22"/>
        </w:rPr>
        <w:t xml:space="preserve"> to view statements and make payments, Citizen app</w:t>
      </w:r>
      <w:r w:rsidR="00B11E57" w:rsidRPr="00F924DA">
        <w:rPr>
          <w:rFonts w:asciiTheme="minorHAnsi" w:hAnsiTheme="minorHAnsi" w:cstheme="minorHAnsi"/>
          <w:sz w:val="22"/>
          <w:szCs w:val="22"/>
        </w:rPr>
        <w:t>,</w:t>
      </w:r>
      <w:r w:rsidRPr="00F924DA">
        <w:rPr>
          <w:rFonts w:asciiTheme="minorHAnsi" w:hAnsiTheme="minorHAnsi" w:cstheme="minorHAnsi"/>
          <w:sz w:val="22"/>
          <w:szCs w:val="22"/>
        </w:rPr>
        <w:t xml:space="preserve"> where all services can be accessed at a central point via mobile and web access and a system that disseminates information that is integrated with different government entities. </w:t>
      </w:r>
    </w:p>
    <w:p w14:paraId="4B4D3EB5" w14:textId="77777777" w:rsidR="003352AE" w:rsidRPr="00F924DA" w:rsidRDefault="003352AE" w:rsidP="00FC1B99">
      <w:pPr>
        <w:spacing w:line="480" w:lineRule="auto"/>
        <w:jc w:val="both"/>
        <w:rPr>
          <w:rFonts w:asciiTheme="minorHAnsi" w:hAnsiTheme="minorHAnsi" w:cstheme="minorHAnsi"/>
          <w:sz w:val="22"/>
          <w:szCs w:val="22"/>
        </w:rPr>
      </w:pPr>
    </w:p>
    <w:p w14:paraId="1A819777" w14:textId="55AF409F" w:rsidR="009E0550"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Finally, respondents</w:t>
      </w:r>
      <w:r w:rsidR="003352AE" w:rsidRPr="00F924DA">
        <w:rPr>
          <w:rFonts w:asciiTheme="minorHAnsi" w:hAnsiTheme="minorHAnsi" w:cstheme="minorHAnsi"/>
          <w:sz w:val="22"/>
          <w:szCs w:val="22"/>
        </w:rPr>
        <w:t>’ answers</w:t>
      </w:r>
      <w:r w:rsidRPr="00F924DA">
        <w:rPr>
          <w:rFonts w:asciiTheme="minorHAnsi" w:hAnsiTheme="minorHAnsi" w:cstheme="minorHAnsi"/>
          <w:sz w:val="22"/>
          <w:szCs w:val="22"/>
        </w:rPr>
        <w:t xml:space="preserve"> advised on the existing and key ICT projects currently underway at the </w:t>
      </w:r>
      <w:r w:rsidR="008F22FE" w:rsidRPr="00F924DA">
        <w:rPr>
          <w:rFonts w:asciiTheme="minorHAnsi" w:hAnsiTheme="minorHAnsi" w:cstheme="minorHAnsi"/>
          <w:sz w:val="22"/>
          <w:szCs w:val="22"/>
        </w:rPr>
        <w:t>C</w:t>
      </w:r>
      <w:r w:rsidRPr="00F924DA">
        <w:rPr>
          <w:rFonts w:asciiTheme="minorHAnsi" w:hAnsiTheme="minorHAnsi" w:cstheme="minorHAnsi"/>
          <w:sz w:val="22"/>
          <w:szCs w:val="22"/>
        </w:rPr>
        <w:t>ity of Windhoek</w:t>
      </w:r>
      <w:r w:rsidR="003352AE" w:rsidRPr="00F924DA">
        <w:rPr>
          <w:rFonts w:asciiTheme="minorHAnsi" w:hAnsiTheme="minorHAnsi" w:cstheme="minorHAnsi"/>
          <w:sz w:val="22"/>
          <w:szCs w:val="22"/>
        </w:rPr>
        <w:t>:</w:t>
      </w:r>
      <w:r w:rsidRPr="00F924DA">
        <w:rPr>
          <w:rFonts w:asciiTheme="minorHAnsi" w:hAnsiTheme="minorHAnsi" w:cstheme="minorHAnsi"/>
          <w:sz w:val="22"/>
          <w:szCs w:val="22"/>
        </w:rPr>
        <w:t xml:space="preserve"> these include an Online Business registration portal, e-Payment and SMS gateways, migration to Microsoft Office 365 and continuous fiber optic installations city wide.</w:t>
      </w:r>
    </w:p>
    <w:p w14:paraId="789C72D7" w14:textId="77777777" w:rsidR="009E0550" w:rsidRPr="00F924DA" w:rsidRDefault="009E0550" w:rsidP="00FC1B99">
      <w:pPr>
        <w:spacing w:line="480" w:lineRule="auto"/>
        <w:jc w:val="both"/>
        <w:rPr>
          <w:rFonts w:asciiTheme="minorHAnsi" w:hAnsiTheme="minorHAnsi" w:cstheme="minorHAnsi"/>
          <w:sz w:val="22"/>
          <w:szCs w:val="22"/>
        </w:rPr>
      </w:pPr>
    </w:p>
    <w:p w14:paraId="6548DF1D" w14:textId="6FD37181" w:rsidR="003352AE"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Half of the respondents </w:t>
      </w:r>
      <w:r w:rsidR="003352AE" w:rsidRPr="00F924DA">
        <w:rPr>
          <w:rFonts w:asciiTheme="minorHAnsi" w:hAnsiTheme="minorHAnsi" w:cstheme="minorHAnsi"/>
          <w:sz w:val="22"/>
          <w:szCs w:val="22"/>
        </w:rPr>
        <w:t xml:space="preserve">(50%) </w:t>
      </w:r>
      <w:r w:rsidRPr="00F924DA">
        <w:rPr>
          <w:rFonts w:asciiTheme="minorHAnsi" w:hAnsiTheme="minorHAnsi" w:cstheme="minorHAnsi"/>
          <w:sz w:val="22"/>
          <w:szCs w:val="22"/>
        </w:rPr>
        <w:t xml:space="preserve">stated that there </w:t>
      </w:r>
      <w:r w:rsidR="003352AE" w:rsidRPr="00F924DA">
        <w:rPr>
          <w:rFonts w:asciiTheme="minorHAnsi" w:hAnsiTheme="minorHAnsi" w:cstheme="minorHAnsi"/>
          <w:sz w:val="22"/>
          <w:szCs w:val="22"/>
        </w:rPr>
        <w:t>were</w:t>
      </w:r>
      <w:r w:rsidRPr="00F924DA">
        <w:rPr>
          <w:rFonts w:asciiTheme="minorHAnsi" w:hAnsiTheme="minorHAnsi" w:cstheme="minorHAnsi"/>
          <w:sz w:val="22"/>
          <w:szCs w:val="22"/>
        </w:rPr>
        <w:t xml:space="preserve"> measures in place to improve ICT skills of all staff members while the other half either said they </w:t>
      </w:r>
      <w:r w:rsidR="003352AE" w:rsidRPr="00F924DA">
        <w:rPr>
          <w:rFonts w:asciiTheme="minorHAnsi" w:hAnsiTheme="minorHAnsi" w:cstheme="minorHAnsi"/>
          <w:sz w:val="22"/>
          <w:szCs w:val="22"/>
        </w:rPr>
        <w:t>we</w:t>
      </w:r>
      <w:r w:rsidRPr="00F924DA">
        <w:rPr>
          <w:rFonts w:asciiTheme="minorHAnsi" w:hAnsiTheme="minorHAnsi" w:cstheme="minorHAnsi"/>
          <w:sz w:val="22"/>
          <w:szCs w:val="22"/>
        </w:rPr>
        <w:t xml:space="preserve">re not aware or don’t know of such measures. The </w:t>
      </w:r>
      <w:r w:rsidR="003352AE" w:rsidRPr="00F924DA">
        <w:rPr>
          <w:rFonts w:asciiTheme="minorHAnsi" w:hAnsiTheme="minorHAnsi" w:cstheme="minorHAnsi"/>
          <w:sz w:val="22"/>
          <w:szCs w:val="22"/>
        </w:rPr>
        <w:t>respondents who</w:t>
      </w:r>
      <w:r w:rsidRPr="00F924DA">
        <w:rPr>
          <w:rFonts w:asciiTheme="minorHAnsi" w:hAnsiTheme="minorHAnsi" w:cstheme="minorHAnsi"/>
          <w:sz w:val="22"/>
          <w:szCs w:val="22"/>
        </w:rPr>
        <w:t xml:space="preserve"> attest</w:t>
      </w:r>
      <w:r w:rsidR="003352AE" w:rsidRPr="00F924DA">
        <w:rPr>
          <w:rFonts w:asciiTheme="minorHAnsi" w:hAnsiTheme="minorHAnsi" w:cstheme="minorHAnsi"/>
          <w:sz w:val="22"/>
          <w:szCs w:val="22"/>
        </w:rPr>
        <w:t>ed</w:t>
      </w:r>
      <w:r w:rsidRPr="00F924DA">
        <w:rPr>
          <w:rFonts w:asciiTheme="minorHAnsi" w:hAnsiTheme="minorHAnsi" w:cstheme="minorHAnsi"/>
          <w:sz w:val="22"/>
          <w:szCs w:val="22"/>
        </w:rPr>
        <w:t xml:space="preserve"> to the measures highlighted the following as means to this</w:t>
      </w:r>
      <w:r w:rsidR="003352AE" w:rsidRPr="00F924DA">
        <w:rPr>
          <w:rFonts w:asciiTheme="minorHAnsi" w:hAnsiTheme="minorHAnsi" w:cstheme="minorHAnsi"/>
          <w:sz w:val="22"/>
          <w:szCs w:val="22"/>
        </w:rPr>
        <w:t xml:space="preserve">: </w:t>
      </w:r>
      <w:r w:rsidRPr="00F924DA">
        <w:rPr>
          <w:rFonts w:asciiTheme="minorHAnsi" w:hAnsiTheme="minorHAnsi" w:cstheme="minorHAnsi"/>
          <w:sz w:val="22"/>
          <w:szCs w:val="22"/>
        </w:rPr>
        <w:t>Inclusion of ICT related courses in the staff member’s</w:t>
      </w:r>
      <w:r w:rsidR="006A1304">
        <w:rPr>
          <w:rFonts w:asciiTheme="minorHAnsi" w:hAnsiTheme="minorHAnsi" w:cstheme="minorHAnsi"/>
          <w:sz w:val="22"/>
          <w:szCs w:val="22"/>
        </w:rPr>
        <w:t xml:space="preserve"> career development plan, o</w:t>
      </w:r>
      <w:r w:rsidRPr="00F924DA">
        <w:rPr>
          <w:rFonts w:asciiTheme="minorHAnsi" w:hAnsiTheme="minorHAnsi" w:cstheme="minorHAnsi"/>
          <w:sz w:val="22"/>
          <w:szCs w:val="22"/>
        </w:rPr>
        <w:t>rgani</w:t>
      </w:r>
      <w:r w:rsidR="003352AE" w:rsidRPr="00F924DA">
        <w:rPr>
          <w:rFonts w:asciiTheme="minorHAnsi" w:hAnsiTheme="minorHAnsi" w:cstheme="minorHAnsi"/>
          <w:sz w:val="22"/>
          <w:szCs w:val="22"/>
        </w:rPr>
        <w:t>s</w:t>
      </w:r>
      <w:r w:rsidRPr="00F924DA">
        <w:rPr>
          <w:rFonts w:asciiTheme="minorHAnsi" w:hAnsiTheme="minorHAnsi" w:cstheme="minorHAnsi"/>
          <w:sz w:val="22"/>
          <w:szCs w:val="22"/>
        </w:rPr>
        <w:t xml:space="preserve">ing periodic workshops and trainings for staff members and </w:t>
      </w:r>
      <w:r w:rsidR="00CD1348">
        <w:rPr>
          <w:rFonts w:asciiTheme="minorHAnsi" w:hAnsiTheme="minorHAnsi" w:cstheme="minorHAnsi"/>
          <w:sz w:val="22"/>
          <w:szCs w:val="22"/>
        </w:rPr>
        <w:t>p</w:t>
      </w:r>
      <w:r w:rsidRPr="00F924DA">
        <w:rPr>
          <w:rFonts w:asciiTheme="minorHAnsi" w:hAnsiTheme="minorHAnsi" w:cstheme="minorHAnsi"/>
          <w:sz w:val="22"/>
          <w:szCs w:val="22"/>
        </w:rPr>
        <w:t xml:space="preserve">artnering with notable ICT firms for certification training. </w:t>
      </w:r>
    </w:p>
    <w:p w14:paraId="3E65DF27" w14:textId="77777777" w:rsidR="003352AE" w:rsidRPr="00F924DA" w:rsidRDefault="003352AE" w:rsidP="00FC1B99">
      <w:pPr>
        <w:spacing w:line="480" w:lineRule="auto"/>
        <w:jc w:val="both"/>
        <w:rPr>
          <w:rFonts w:asciiTheme="minorHAnsi" w:hAnsiTheme="minorHAnsi" w:cstheme="minorHAnsi"/>
          <w:sz w:val="22"/>
          <w:szCs w:val="22"/>
        </w:rPr>
      </w:pPr>
    </w:p>
    <w:p w14:paraId="3302C08F" w14:textId="41A3039F" w:rsidR="003352AE"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same respondents indicated that these measures are mostly only implemented as the actual need arises and not on a regular basis. This also show</w:t>
      </w:r>
      <w:r w:rsidR="003352AE" w:rsidRPr="00F924DA">
        <w:rPr>
          <w:rFonts w:asciiTheme="minorHAnsi" w:hAnsiTheme="minorHAnsi" w:cstheme="minorHAnsi"/>
          <w:sz w:val="22"/>
          <w:szCs w:val="22"/>
        </w:rPr>
        <w:t>s</w:t>
      </w:r>
      <w:r w:rsidRPr="00F924DA">
        <w:rPr>
          <w:rFonts w:asciiTheme="minorHAnsi" w:hAnsiTheme="minorHAnsi" w:cstheme="minorHAnsi"/>
          <w:sz w:val="22"/>
          <w:szCs w:val="22"/>
        </w:rPr>
        <w:t xml:space="preserve"> in the analysis of data provided on ICT training provided for different staff categories over the past three and a half years</w:t>
      </w:r>
      <w:r w:rsidR="00682304">
        <w:rPr>
          <w:rFonts w:asciiTheme="minorHAnsi" w:hAnsiTheme="minorHAnsi" w:cstheme="minorHAnsi"/>
          <w:sz w:val="22"/>
          <w:szCs w:val="22"/>
        </w:rPr>
        <w:t>,</w:t>
      </w:r>
      <w:r w:rsidRPr="00F924DA">
        <w:rPr>
          <w:rFonts w:asciiTheme="minorHAnsi" w:hAnsiTheme="minorHAnsi" w:cstheme="minorHAnsi"/>
          <w:sz w:val="22"/>
          <w:szCs w:val="22"/>
        </w:rPr>
        <w:t xml:space="preserve"> where the majority indicated number of trainings to be between 1-10 with the exception of the ICT staff</w:t>
      </w:r>
      <w:r w:rsidR="00C17C69">
        <w:rPr>
          <w:rFonts w:asciiTheme="minorHAnsi" w:hAnsiTheme="minorHAnsi" w:cstheme="minorHAnsi"/>
          <w:sz w:val="22"/>
          <w:szCs w:val="22"/>
        </w:rPr>
        <w:t>,</w:t>
      </w:r>
      <w:r w:rsidRPr="00F924DA">
        <w:rPr>
          <w:rFonts w:asciiTheme="minorHAnsi" w:hAnsiTheme="minorHAnsi" w:cstheme="minorHAnsi"/>
          <w:sz w:val="22"/>
          <w:szCs w:val="22"/>
        </w:rPr>
        <w:t xml:space="preserve"> where it is recorded at 1-5 trainings over the same period. Further analysis showed that the percentage of these staff categories </w:t>
      </w:r>
      <w:r w:rsidR="003352AE" w:rsidRPr="00F924DA">
        <w:rPr>
          <w:rFonts w:asciiTheme="minorHAnsi" w:hAnsiTheme="minorHAnsi" w:cstheme="minorHAnsi"/>
          <w:sz w:val="22"/>
          <w:szCs w:val="22"/>
        </w:rPr>
        <w:t>who</w:t>
      </w:r>
      <w:r w:rsidRPr="00F924DA">
        <w:rPr>
          <w:rFonts w:asciiTheme="minorHAnsi" w:hAnsiTheme="minorHAnsi" w:cstheme="minorHAnsi"/>
          <w:sz w:val="22"/>
          <w:szCs w:val="22"/>
        </w:rPr>
        <w:t xml:space="preserve"> received training were mostly less than 30%. Training needs specifically for the ICT </w:t>
      </w:r>
      <w:r w:rsidR="003352AE" w:rsidRPr="00F924DA">
        <w:rPr>
          <w:rFonts w:asciiTheme="minorHAnsi" w:hAnsiTheme="minorHAnsi" w:cstheme="minorHAnsi"/>
          <w:sz w:val="22"/>
          <w:szCs w:val="22"/>
        </w:rPr>
        <w:t>D</w:t>
      </w:r>
      <w:r w:rsidRPr="00F924DA">
        <w:rPr>
          <w:rFonts w:asciiTheme="minorHAnsi" w:hAnsiTheme="minorHAnsi" w:cstheme="minorHAnsi"/>
          <w:sz w:val="22"/>
          <w:szCs w:val="22"/>
        </w:rPr>
        <w:t>epartment were identified as follows</w:t>
      </w:r>
      <w:r w:rsidR="003352AE" w:rsidRPr="00F924DA">
        <w:rPr>
          <w:rFonts w:asciiTheme="minorHAnsi" w:hAnsiTheme="minorHAnsi" w:cstheme="minorHAnsi"/>
          <w:sz w:val="22"/>
          <w:szCs w:val="22"/>
        </w:rPr>
        <w:t>:</w:t>
      </w:r>
      <w:r w:rsidRPr="00F924DA">
        <w:rPr>
          <w:rFonts w:asciiTheme="minorHAnsi" w:hAnsiTheme="minorHAnsi" w:cstheme="minorHAnsi"/>
          <w:sz w:val="22"/>
          <w:szCs w:val="22"/>
        </w:rPr>
        <w:t xml:space="preserve"> Operating Systems (</w:t>
      </w:r>
      <w:r w:rsidR="00276BE6" w:rsidRPr="00F924DA">
        <w:rPr>
          <w:rFonts w:asciiTheme="minorHAnsi" w:hAnsiTheme="minorHAnsi" w:cstheme="minorHAnsi"/>
          <w:sz w:val="22"/>
          <w:szCs w:val="22"/>
        </w:rPr>
        <w:t>43%</w:t>
      </w:r>
      <w:r w:rsidRPr="00F924DA">
        <w:rPr>
          <w:rFonts w:asciiTheme="minorHAnsi" w:hAnsiTheme="minorHAnsi" w:cstheme="minorHAnsi"/>
          <w:sz w:val="22"/>
          <w:szCs w:val="22"/>
        </w:rPr>
        <w:t>), Networking (</w:t>
      </w:r>
      <w:r w:rsidR="00276BE6" w:rsidRPr="00F924DA">
        <w:rPr>
          <w:rFonts w:asciiTheme="minorHAnsi" w:hAnsiTheme="minorHAnsi" w:cstheme="minorHAnsi"/>
          <w:sz w:val="22"/>
          <w:szCs w:val="22"/>
        </w:rPr>
        <w:t>36%</w:t>
      </w:r>
      <w:r w:rsidRPr="00F924DA">
        <w:rPr>
          <w:rFonts w:asciiTheme="minorHAnsi" w:hAnsiTheme="minorHAnsi" w:cstheme="minorHAnsi"/>
          <w:sz w:val="22"/>
          <w:szCs w:val="22"/>
        </w:rPr>
        <w:t>), Information Security (</w:t>
      </w:r>
      <w:r w:rsidR="00276BE6" w:rsidRPr="00F924DA">
        <w:rPr>
          <w:rFonts w:asciiTheme="minorHAnsi" w:hAnsiTheme="minorHAnsi" w:cstheme="minorHAnsi"/>
          <w:sz w:val="22"/>
          <w:szCs w:val="22"/>
        </w:rPr>
        <w:t>64%</w:t>
      </w:r>
      <w:r w:rsidRPr="00F924DA">
        <w:rPr>
          <w:rFonts w:asciiTheme="minorHAnsi" w:hAnsiTheme="minorHAnsi" w:cstheme="minorHAnsi"/>
          <w:sz w:val="22"/>
          <w:szCs w:val="22"/>
        </w:rPr>
        <w:t>), Databases (</w:t>
      </w:r>
      <w:r w:rsidR="00276BE6" w:rsidRPr="00F924DA">
        <w:rPr>
          <w:rFonts w:asciiTheme="minorHAnsi" w:hAnsiTheme="minorHAnsi" w:cstheme="minorHAnsi"/>
          <w:sz w:val="22"/>
          <w:szCs w:val="22"/>
        </w:rPr>
        <w:t>50%</w:t>
      </w:r>
      <w:r w:rsidRPr="00F924DA">
        <w:rPr>
          <w:rFonts w:asciiTheme="minorHAnsi" w:hAnsiTheme="minorHAnsi" w:cstheme="minorHAnsi"/>
          <w:sz w:val="22"/>
          <w:szCs w:val="22"/>
        </w:rPr>
        <w:t>), Programming (</w:t>
      </w:r>
      <w:r w:rsidR="00276BE6" w:rsidRPr="00F924DA">
        <w:rPr>
          <w:rFonts w:asciiTheme="minorHAnsi" w:hAnsiTheme="minorHAnsi" w:cstheme="minorHAnsi"/>
          <w:sz w:val="22"/>
          <w:szCs w:val="22"/>
        </w:rPr>
        <w:t>43%</w:t>
      </w:r>
      <w:r w:rsidRPr="00F924DA">
        <w:rPr>
          <w:rFonts w:asciiTheme="minorHAnsi" w:hAnsiTheme="minorHAnsi" w:cstheme="minorHAnsi"/>
          <w:sz w:val="22"/>
          <w:szCs w:val="22"/>
        </w:rPr>
        <w:t>), Website/Electronic Publishing (</w:t>
      </w:r>
      <w:r w:rsidR="00276BE6" w:rsidRPr="00F924DA">
        <w:rPr>
          <w:rFonts w:asciiTheme="minorHAnsi" w:hAnsiTheme="minorHAnsi" w:cstheme="minorHAnsi"/>
          <w:sz w:val="22"/>
          <w:szCs w:val="22"/>
        </w:rPr>
        <w:t>43%</w:t>
      </w:r>
      <w:r w:rsidRPr="00F924DA">
        <w:rPr>
          <w:rFonts w:asciiTheme="minorHAnsi" w:hAnsiTheme="minorHAnsi" w:cstheme="minorHAnsi"/>
          <w:sz w:val="22"/>
          <w:szCs w:val="22"/>
        </w:rPr>
        <w:t>) and Project Management (</w:t>
      </w:r>
      <w:r w:rsidR="00276BE6" w:rsidRPr="00F924DA">
        <w:rPr>
          <w:rFonts w:asciiTheme="minorHAnsi" w:hAnsiTheme="minorHAnsi" w:cstheme="minorHAnsi"/>
          <w:sz w:val="22"/>
          <w:szCs w:val="22"/>
        </w:rPr>
        <w:t>71%</w:t>
      </w:r>
      <w:r w:rsidRPr="00F924DA">
        <w:rPr>
          <w:rFonts w:asciiTheme="minorHAnsi" w:hAnsiTheme="minorHAnsi" w:cstheme="minorHAnsi"/>
          <w:sz w:val="22"/>
          <w:szCs w:val="22"/>
        </w:rPr>
        <w:t xml:space="preserve">) which showed the highest need. </w:t>
      </w:r>
    </w:p>
    <w:p w14:paraId="5F54419C" w14:textId="77777777" w:rsidR="003352AE" w:rsidRPr="00F924DA" w:rsidRDefault="003352AE" w:rsidP="00FC1B99">
      <w:pPr>
        <w:spacing w:line="480" w:lineRule="auto"/>
        <w:jc w:val="both"/>
        <w:rPr>
          <w:rFonts w:asciiTheme="minorHAnsi" w:hAnsiTheme="minorHAnsi" w:cstheme="minorHAnsi"/>
          <w:sz w:val="22"/>
          <w:szCs w:val="22"/>
        </w:rPr>
      </w:pPr>
    </w:p>
    <w:p w14:paraId="24EE8E4E" w14:textId="16B68536" w:rsidR="009E0550"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 xml:space="preserve">Lastly the study wanted to acquire more information on the outsourcing of ICT related services by the </w:t>
      </w:r>
      <w:r w:rsidR="00B64ECE" w:rsidRPr="00F924DA">
        <w:rPr>
          <w:rFonts w:asciiTheme="minorHAnsi" w:hAnsiTheme="minorHAnsi" w:cstheme="minorHAnsi"/>
          <w:sz w:val="22"/>
          <w:szCs w:val="22"/>
        </w:rPr>
        <w:t>C</w:t>
      </w:r>
      <w:r w:rsidRPr="00F924DA">
        <w:rPr>
          <w:rFonts w:asciiTheme="minorHAnsi" w:hAnsiTheme="minorHAnsi" w:cstheme="minorHAnsi"/>
          <w:sz w:val="22"/>
          <w:szCs w:val="22"/>
        </w:rPr>
        <w:t>ity of Windhoek and the data reveals the following</w:t>
      </w:r>
      <w:r w:rsidR="00B64ECE" w:rsidRPr="00F924DA">
        <w:rPr>
          <w:rFonts w:asciiTheme="minorHAnsi" w:hAnsiTheme="minorHAnsi" w:cstheme="minorHAnsi"/>
          <w:sz w:val="22"/>
          <w:szCs w:val="22"/>
        </w:rPr>
        <w:t>:</w:t>
      </w:r>
      <w:r w:rsidRPr="00F924DA">
        <w:rPr>
          <w:rFonts w:asciiTheme="minorHAnsi" w:hAnsiTheme="minorHAnsi" w:cstheme="minorHAnsi"/>
          <w:sz w:val="22"/>
          <w:szCs w:val="22"/>
        </w:rPr>
        <w:t xml:space="preserve"> 64% of ICT work is still being outsourced and the majority stated that they only outsourced up to 10%. The second and third highest reported outsourcing up to 30% and 50% respectively. While only one respondent stated that their department outsource</w:t>
      </w:r>
      <w:r w:rsidR="007F0017">
        <w:rPr>
          <w:rFonts w:asciiTheme="minorHAnsi" w:hAnsiTheme="minorHAnsi" w:cstheme="minorHAnsi"/>
          <w:sz w:val="22"/>
          <w:szCs w:val="22"/>
        </w:rPr>
        <w:t>s</w:t>
      </w:r>
      <w:r w:rsidRPr="00F924DA">
        <w:rPr>
          <w:rFonts w:asciiTheme="minorHAnsi" w:hAnsiTheme="minorHAnsi" w:cstheme="minorHAnsi"/>
          <w:sz w:val="22"/>
          <w:szCs w:val="22"/>
        </w:rPr>
        <w:t xml:space="preserve"> up to 80%.</w:t>
      </w:r>
    </w:p>
    <w:p w14:paraId="6ED604E6" w14:textId="77777777" w:rsidR="009E0550" w:rsidRPr="00F924DA" w:rsidRDefault="009E0550" w:rsidP="009E0550">
      <w:pPr>
        <w:spacing w:line="360" w:lineRule="auto"/>
        <w:jc w:val="both"/>
        <w:rPr>
          <w:rFonts w:asciiTheme="minorHAnsi" w:hAnsiTheme="minorHAnsi" w:cstheme="minorHAnsi"/>
          <w:sz w:val="22"/>
          <w:szCs w:val="22"/>
        </w:rPr>
      </w:pPr>
    </w:p>
    <w:p w14:paraId="2386DF19" w14:textId="315E739D" w:rsidR="009E0550" w:rsidRPr="00F924DA" w:rsidRDefault="0022394A" w:rsidP="009E0550">
      <w:pPr>
        <w:spacing w:line="360" w:lineRule="auto"/>
        <w:jc w:val="both"/>
        <w:rPr>
          <w:rFonts w:asciiTheme="minorHAnsi" w:hAnsiTheme="minorHAnsi" w:cstheme="minorHAnsi"/>
          <w:b/>
          <w:sz w:val="22"/>
          <w:szCs w:val="22"/>
        </w:rPr>
      </w:pPr>
      <w:r>
        <w:rPr>
          <w:rFonts w:asciiTheme="minorHAnsi" w:hAnsiTheme="minorHAnsi" w:cstheme="minorHAnsi"/>
          <w:b/>
          <w:sz w:val="22"/>
          <w:szCs w:val="22"/>
        </w:rPr>
        <w:t>4</w:t>
      </w:r>
      <w:r w:rsidR="009E0550" w:rsidRPr="00F924DA">
        <w:rPr>
          <w:rFonts w:asciiTheme="minorHAnsi" w:hAnsiTheme="minorHAnsi" w:cstheme="minorHAnsi"/>
          <w:b/>
          <w:sz w:val="22"/>
          <w:szCs w:val="22"/>
        </w:rPr>
        <w:t>.</w:t>
      </w:r>
      <w:r w:rsidR="001923A8">
        <w:rPr>
          <w:rFonts w:asciiTheme="minorHAnsi" w:hAnsiTheme="minorHAnsi" w:cstheme="minorHAnsi"/>
          <w:b/>
          <w:sz w:val="22"/>
          <w:szCs w:val="22"/>
        </w:rPr>
        <w:t>3</w:t>
      </w:r>
      <w:r w:rsidR="009E0550" w:rsidRPr="00F924DA">
        <w:rPr>
          <w:rFonts w:asciiTheme="minorHAnsi" w:hAnsiTheme="minorHAnsi" w:cstheme="minorHAnsi"/>
          <w:b/>
          <w:sz w:val="22"/>
          <w:szCs w:val="22"/>
        </w:rPr>
        <w:tab/>
        <w:t>Research Questions</w:t>
      </w:r>
    </w:p>
    <w:p w14:paraId="08297928" w14:textId="77777777" w:rsidR="009E0550" w:rsidRPr="00F924DA" w:rsidRDefault="009E0550" w:rsidP="009E0550">
      <w:pPr>
        <w:spacing w:line="360" w:lineRule="auto"/>
        <w:jc w:val="both"/>
        <w:rPr>
          <w:rFonts w:asciiTheme="minorHAnsi" w:hAnsiTheme="minorHAnsi" w:cstheme="minorHAnsi"/>
          <w:sz w:val="22"/>
          <w:szCs w:val="22"/>
        </w:rPr>
      </w:pPr>
    </w:p>
    <w:p w14:paraId="3A19BA6A" w14:textId="77DBBD4E" w:rsidR="009E0550" w:rsidRPr="00F924DA" w:rsidRDefault="009E0550"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object</w:t>
      </w:r>
      <w:r w:rsidR="00477812" w:rsidRPr="00F924DA">
        <w:rPr>
          <w:rFonts w:asciiTheme="minorHAnsi" w:hAnsiTheme="minorHAnsi" w:cstheme="minorHAnsi"/>
          <w:sz w:val="22"/>
          <w:szCs w:val="22"/>
        </w:rPr>
        <w:t>ive</w:t>
      </w:r>
      <w:r w:rsidRPr="00F924DA">
        <w:rPr>
          <w:rFonts w:asciiTheme="minorHAnsi" w:hAnsiTheme="minorHAnsi" w:cstheme="minorHAnsi"/>
          <w:sz w:val="22"/>
          <w:szCs w:val="22"/>
        </w:rPr>
        <w:t xml:space="preserve"> of this stud</w:t>
      </w:r>
      <w:r w:rsidR="005E43B0">
        <w:rPr>
          <w:rFonts w:asciiTheme="minorHAnsi" w:hAnsiTheme="minorHAnsi" w:cstheme="minorHAnsi"/>
          <w:sz w:val="22"/>
          <w:szCs w:val="22"/>
        </w:rPr>
        <w:t>y was to design an automated e-R</w:t>
      </w:r>
      <w:r w:rsidRPr="00F924DA">
        <w:rPr>
          <w:rFonts w:asciiTheme="minorHAnsi" w:hAnsiTheme="minorHAnsi" w:cstheme="minorHAnsi"/>
          <w:sz w:val="22"/>
          <w:szCs w:val="22"/>
        </w:rPr>
        <w:t>eadiness assessment tool with relevant stakeholders and pilot it with the City of Windhoek. Sub objectives w</w:t>
      </w:r>
      <w:r w:rsidR="00477812" w:rsidRPr="00F924DA">
        <w:rPr>
          <w:rFonts w:asciiTheme="minorHAnsi" w:hAnsiTheme="minorHAnsi" w:cstheme="minorHAnsi"/>
          <w:sz w:val="22"/>
          <w:szCs w:val="22"/>
        </w:rPr>
        <w:t>ere</w:t>
      </w:r>
      <w:r w:rsidR="005E43B0">
        <w:rPr>
          <w:rFonts w:asciiTheme="minorHAnsi" w:hAnsiTheme="minorHAnsi" w:cstheme="minorHAnsi"/>
          <w:sz w:val="22"/>
          <w:szCs w:val="22"/>
        </w:rPr>
        <w:t xml:space="preserve"> to design a prototype e-R</w:t>
      </w:r>
      <w:r w:rsidRPr="00F924DA">
        <w:rPr>
          <w:rFonts w:asciiTheme="minorHAnsi" w:hAnsiTheme="minorHAnsi" w:cstheme="minorHAnsi"/>
          <w:sz w:val="22"/>
          <w:szCs w:val="22"/>
        </w:rPr>
        <w:t>eadiness assessment tool and to automate</w:t>
      </w:r>
      <w:r w:rsidR="005E43B0">
        <w:rPr>
          <w:rFonts w:asciiTheme="minorHAnsi" w:hAnsiTheme="minorHAnsi" w:cstheme="minorHAnsi"/>
          <w:sz w:val="22"/>
          <w:szCs w:val="22"/>
        </w:rPr>
        <w:t xml:space="preserve"> e-R</w:t>
      </w:r>
      <w:r w:rsidRPr="00F924DA">
        <w:rPr>
          <w:rFonts w:asciiTheme="minorHAnsi" w:hAnsiTheme="minorHAnsi" w:cstheme="minorHAnsi"/>
          <w:sz w:val="22"/>
          <w:szCs w:val="22"/>
        </w:rPr>
        <w:t>eadiness assessments of local authorities in Namibia.</w:t>
      </w:r>
    </w:p>
    <w:p w14:paraId="081147E8" w14:textId="77777777" w:rsidR="009E0550" w:rsidRPr="00F924DA" w:rsidRDefault="009E0550" w:rsidP="00FC1B99">
      <w:pPr>
        <w:spacing w:line="480" w:lineRule="auto"/>
        <w:jc w:val="both"/>
        <w:rPr>
          <w:rFonts w:asciiTheme="minorHAnsi" w:hAnsiTheme="minorHAnsi" w:cstheme="minorHAnsi"/>
          <w:sz w:val="22"/>
          <w:szCs w:val="22"/>
        </w:rPr>
      </w:pPr>
    </w:p>
    <w:p w14:paraId="1A004921" w14:textId="3FBEC093" w:rsidR="009E0550" w:rsidRPr="00F924DA" w:rsidRDefault="00D05091" w:rsidP="00FC1B99">
      <w:pPr>
        <w:spacing w:line="480" w:lineRule="auto"/>
        <w:jc w:val="both"/>
        <w:rPr>
          <w:rFonts w:asciiTheme="minorHAnsi" w:hAnsiTheme="minorHAnsi" w:cstheme="minorHAnsi"/>
          <w:sz w:val="22"/>
          <w:szCs w:val="22"/>
        </w:rPr>
      </w:pPr>
      <w:r w:rsidRPr="00F924DA">
        <w:rPr>
          <w:rFonts w:asciiTheme="minorHAnsi" w:hAnsiTheme="minorHAnsi" w:cstheme="minorHAnsi"/>
          <w:sz w:val="22"/>
          <w:szCs w:val="22"/>
        </w:rPr>
        <w:t>The research questions were answ</w:t>
      </w:r>
      <w:r w:rsidR="007F0017">
        <w:rPr>
          <w:rFonts w:asciiTheme="minorHAnsi" w:hAnsiTheme="minorHAnsi" w:cstheme="minorHAnsi"/>
          <w:sz w:val="22"/>
          <w:szCs w:val="22"/>
        </w:rPr>
        <w:t>ered in the following way:</w:t>
      </w:r>
    </w:p>
    <w:p w14:paraId="18023329" w14:textId="77777777" w:rsidR="009E0550" w:rsidRPr="00F924DA" w:rsidRDefault="009E0550" w:rsidP="009E0550">
      <w:pPr>
        <w:spacing w:line="360" w:lineRule="auto"/>
        <w:jc w:val="both"/>
        <w:rPr>
          <w:rFonts w:asciiTheme="minorHAnsi" w:hAnsiTheme="minorHAnsi" w:cstheme="minorHAnsi"/>
          <w:sz w:val="22"/>
          <w:szCs w:val="22"/>
        </w:rPr>
      </w:pPr>
    </w:p>
    <w:p w14:paraId="277159E7" w14:textId="4B0601A6" w:rsidR="009E0550" w:rsidRPr="00F924DA" w:rsidRDefault="0022394A" w:rsidP="009E0550">
      <w:pPr>
        <w:spacing w:line="360" w:lineRule="auto"/>
        <w:ind w:left="720" w:hanging="720"/>
        <w:jc w:val="both"/>
        <w:rPr>
          <w:rFonts w:asciiTheme="minorHAnsi" w:hAnsiTheme="minorHAnsi" w:cstheme="minorHAnsi"/>
          <w:b/>
          <w:sz w:val="22"/>
          <w:szCs w:val="22"/>
        </w:rPr>
      </w:pPr>
      <w:r>
        <w:rPr>
          <w:rFonts w:asciiTheme="minorHAnsi" w:hAnsiTheme="minorHAnsi" w:cstheme="minorHAnsi"/>
          <w:b/>
          <w:sz w:val="22"/>
          <w:szCs w:val="22"/>
        </w:rPr>
        <w:t>4</w:t>
      </w:r>
      <w:r w:rsidR="009E0550" w:rsidRPr="00F924DA">
        <w:rPr>
          <w:rFonts w:asciiTheme="minorHAnsi" w:hAnsiTheme="minorHAnsi" w:cstheme="minorHAnsi"/>
          <w:b/>
          <w:sz w:val="22"/>
          <w:szCs w:val="22"/>
        </w:rPr>
        <w:t>.</w:t>
      </w:r>
      <w:r w:rsidR="001923A8">
        <w:rPr>
          <w:rFonts w:asciiTheme="minorHAnsi" w:hAnsiTheme="minorHAnsi" w:cstheme="minorHAnsi"/>
          <w:b/>
          <w:sz w:val="22"/>
          <w:szCs w:val="22"/>
        </w:rPr>
        <w:t>3</w:t>
      </w:r>
      <w:r w:rsidR="005E43B0">
        <w:rPr>
          <w:rFonts w:asciiTheme="minorHAnsi" w:hAnsiTheme="minorHAnsi" w:cstheme="minorHAnsi"/>
          <w:b/>
          <w:sz w:val="22"/>
          <w:szCs w:val="22"/>
        </w:rPr>
        <w:t>.1</w:t>
      </w:r>
      <w:r w:rsidR="005E43B0">
        <w:rPr>
          <w:rFonts w:asciiTheme="minorHAnsi" w:hAnsiTheme="minorHAnsi" w:cstheme="minorHAnsi"/>
          <w:b/>
          <w:sz w:val="22"/>
          <w:szCs w:val="22"/>
        </w:rPr>
        <w:tab/>
        <w:t>How can e-R</w:t>
      </w:r>
      <w:r w:rsidR="009E0550" w:rsidRPr="00F924DA">
        <w:rPr>
          <w:rFonts w:asciiTheme="minorHAnsi" w:hAnsiTheme="minorHAnsi" w:cstheme="minorHAnsi"/>
          <w:b/>
          <w:sz w:val="22"/>
          <w:szCs w:val="22"/>
        </w:rPr>
        <w:t xml:space="preserve">eadiness assessments of </w:t>
      </w:r>
      <w:r w:rsidR="007B5421" w:rsidRPr="00F924DA">
        <w:rPr>
          <w:rFonts w:asciiTheme="minorHAnsi" w:hAnsiTheme="minorHAnsi" w:cstheme="minorHAnsi"/>
          <w:b/>
          <w:sz w:val="22"/>
          <w:szCs w:val="22"/>
        </w:rPr>
        <w:t>L</w:t>
      </w:r>
      <w:r w:rsidR="009E0550" w:rsidRPr="00F924DA">
        <w:rPr>
          <w:rFonts w:asciiTheme="minorHAnsi" w:hAnsiTheme="minorHAnsi" w:cstheme="minorHAnsi"/>
          <w:b/>
          <w:sz w:val="22"/>
          <w:szCs w:val="22"/>
        </w:rPr>
        <w:t xml:space="preserve">ocal </w:t>
      </w:r>
      <w:r w:rsidR="007B5421" w:rsidRPr="00F924DA">
        <w:rPr>
          <w:rFonts w:asciiTheme="minorHAnsi" w:hAnsiTheme="minorHAnsi" w:cstheme="minorHAnsi"/>
          <w:b/>
          <w:sz w:val="22"/>
          <w:szCs w:val="22"/>
        </w:rPr>
        <w:t>A</w:t>
      </w:r>
      <w:r w:rsidR="009E0550" w:rsidRPr="00F924DA">
        <w:rPr>
          <w:rFonts w:asciiTheme="minorHAnsi" w:hAnsiTheme="minorHAnsi" w:cstheme="minorHAnsi"/>
          <w:b/>
          <w:sz w:val="22"/>
          <w:szCs w:val="22"/>
        </w:rPr>
        <w:t>uthorities in Namibia be improved by the use of automation?</w:t>
      </w:r>
    </w:p>
    <w:p w14:paraId="4292BAA0" w14:textId="77777777" w:rsidR="009E0550" w:rsidRPr="00F924DA" w:rsidRDefault="009E0550" w:rsidP="009E0550">
      <w:pPr>
        <w:spacing w:line="360" w:lineRule="auto"/>
        <w:ind w:left="720" w:hanging="720"/>
        <w:jc w:val="both"/>
        <w:rPr>
          <w:rFonts w:asciiTheme="minorHAnsi" w:hAnsiTheme="minorHAnsi" w:cstheme="minorHAnsi"/>
          <w:sz w:val="22"/>
          <w:szCs w:val="22"/>
        </w:rPr>
      </w:pPr>
      <w:r w:rsidRPr="00F924DA">
        <w:rPr>
          <w:rFonts w:asciiTheme="minorHAnsi" w:hAnsiTheme="minorHAnsi" w:cstheme="minorHAnsi"/>
          <w:b/>
          <w:sz w:val="22"/>
          <w:szCs w:val="22"/>
        </w:rPr>
        <w:tab/>
      </w:r>
    </w:p>
    <w:p w14:paraId="120E5F73" w14:textId="643DDF02" w:rsidR="009E0550" w:rsidRPr="00F924DA" w:rsidRDefault="009E0550" w:rsidP="00FC1B99">
      <w:pPr>
        <w:spacing w:line="480" w:lineRule="auto"/>
        <w:ind w:left="720" w:hanging="720"/>
        <w:jc w:val="both"/>
        <w:rPr>
          <w:rFonts w:asciiTheme="minorHAnsi" w:hAnsiTheme="minorHAnsi" w:cstheme="minorHAnsi"/>
          <w:sz w:val="22"/>
          <w:szCs w:val="22"/>
        </w:rPr>
      </w:pPr>
      <w:r w:rsidRPr="00F924DA">
        <w:rPr>
          <w:rFonts w:asciiTheme="minorHAnsi" w:hAnsiTheme="minorHAnsi" w:cstheme="minorHAnsi"/>
          <w:sz w:val="22"/>
          <w:szCs w:val="22"/>
        </w:rPr>
        <w:tab/>
        <w:t>The study looked at availa</w:t>
      </w:r>
      <w:r w:rsidR="005E43B0">
        <w:rPr>
          <w:rFonts w:asciiTheme="minorHAnsi" w:hAnsiTheme="minorHAnsi" w:cstheme="minorHAnsi"/>
          <w:sz w:val="22"/>
          <w:szCs w:val="22"/>
        </w:rPr>
        <w:t>ble e-R</w:t>
      </w:r>
      <w:r w:rsidRPr="00F924DA">
        <w:rPr>
          <w:rFonts w:asciiTheme="minorHAnsi" w:hAnsiTheme="minorHAnsi" w:cstheme="minorHAnsi"/>
          <w:sz w:val="22"/>
          <w:szCs w:val="22"/>
        </w:rPr>
        <w:t xml:space="preserve">eadiness assessments and the manner in which they are </w:t>
      </w:r>
      <w:r w:rsidR="007B5421" w:rsidRPr="00F924DA">
        <w:rPr>
          <w:rFonts w:asciiTheme="minorHAnsi" w:hAnsiTheme="minorHAnsi" w:cstheme="minorHAnsi"/>
          <w:sz w:val="22"/>
          <w:szCs w:val="22"/>
        </w:rPr>
        <w:t>conducted</w:t>
      </w:r>
      <w:r w:rsidRPr="00F924DA">
        <w:rPr>
          <w:rFonts w:asciiTheme="minorHAnsi" w:hAnsiTheme="minorHAnsi" w:cstheme="minorHAnsi"/>
          <w:sz w:val="22"/>
          <w:szCs w:val="22"/>
        </w:rPr>
        <w:t>. T</w:t>
      </w:r>
      <w:r w:rsidR="007B5421" w:rsidRPr="00F924DA">
        <w:rPr>
          <w:rFonts w:asciiTheme="minorHAnsi" w:hAnsiTheme="minorHAnsi" w:cstheme="minorHAnsi"/>
          <w:sz w:val="22"/>
          <w:szCs w:val="22"/>
        </w:rPr>
        <w:t>he</w:t>
      </w:r>
      <w:r w:rsidRPr="00F924DA">
        <w:rPr>
          <w:rFonts w:asciiTheme="minorHAnsi" w:hAnsiTheme="minorHAnsi" w:cstheme="minorHAnsi"/>
          <w:sz w:val="22"/>
          <w:szCs w:val="22"/>
        </w:rPr>
        <w:t xml:space="preserve"> literature review </w:t>
      </w:r>
      <w:r w:rsidR="007B5421" w:rsidRPr="00F924DA">
        <w:rPr>
          <w:rFonts w:asciiTheme="minorHAnsi" w:hAnsiTheme="minorHAnsi" w:cstheme="minorHAnsi"/>
          <w:sz w:val="22"/>
          <w:szCs w:val="22"/>
        </w:rPr>
        <w:t xml:space="preserve">indicated </w:t>
      </w:r>
      <w:r w:rsidRPr="00F924DA">
        <w:rPr>
          <w:rFonts w:asciiTheme="minorHAnsi" w:hAnsiTheme="minorHAnsi" w:cstheme="minorHAnsi"/>
          <w:sz w:val="22"/>
          <w:szCs w:val="22"/>
        </w:rPr>
        <w:t>t</w:t>
      </w:r>
      <w:r w:rsidR="005E43B0">
        <w:rPr>
          <w:rFonts w:asciiTheme="minorHAnsi" w:hAnsiTheme="minorHAnsi" w:cstheme="minorHAnsi"/>
          <w:sz w:val="22"/>
          <w:szCs w:val="22"/>
        </w:rPr>
        <w:t>here is in existence various e-R</w:t>
      </w:r>
      <w:r w:rsidRPr="00F924DA">
        <w:rPr>
          <w:rFonts w:asciiTheme="minorHAnsi" w:hAnsiTheme="minorHAnsi" w:cstheme="minorHAnsi"/>
          <w:sz w:val="22"/>
          <w:szCs w:val="22"/>
        </w:rPr>
        <w:t>eadiness assessment instruments and models that ha</w:t>
      </w:r>
      <w:r w:rsidR="00BF4612">
        <w:rPr>
          <w:rFonts w:asciiTheme="minorHAnsi" w:hAnsiTheme="minorHAnsi" w:cstheme="minorHAnsi"/>
          <w:sz w:val="22"/>
          <w:szCs w:val="22"/>
        </w:rPr>
        <w:t>ve</w:t>
      </w:r>
      <w:r w:rsidRPr="00F924DA">
        <w:rPr>
          <w:rFonts w:asciiTheme="minorHAnsi" w:hAnsiTheme="minorHAnsi" w:cstheme="minorHAnsi"/>
          <w:sz w:val="22"/>
          <w:szCs w:val="22"/>
        </w:rPr>
        <w:t xml:space="preserve"> been used at various levels of government. </w:t>
      </w:r>
      <w:r w:rsidR="007B5421" w:rsidRPr="00F924DA">
        <w:rPr>
          <w:rFonts w:asciiTheme="minorHAnsi" w:hAnsiTheme="minorHAnsi" w:cstheme="minorHAnsi"/>
          <w:sz w:val="22"/>
          <w:szCs w:val="22"/>
        </w:rPr>
        <w:t>A</w:t>
      </w:r>
      <w:r w:rsidR="005E43B0">
        <w:rPr>
          <w:rFonts w:asciiTheme="minorHAnsi" w:hAnsiTheme="minorHAnsi" w:cstheme="minorHAnsi"/>
          <w:sz w:val="22"/>
          <w:szCs w:val="22"/>
        </w:rPr>
        <w:t>n e-R</w:t>
      </w:r>
      <w:r w:rsidRPr="00F924DA">
        <w:rPr>
          <w:rFonts w:asciiTheme="minorHAnsi" w:hAnsiTheme="minorHAnsi" w:cstheme="minorHAnsi"/>
          <w:sz w:val="22"/>
          <w:szCs w:val="22"/>
        </w:rPr>
        <w:t>eadiness assessment</w:t>
      </w:r>
      <w:r w:rsidR="00BF4612">
        <w:rPr>
          <w:rFonts w:asciiTheme="minorHAnsi" w:hAnsiTheme="minorHAnsi" w:cstheme="minorHAnsi"/>
          <w:sz w:val="22"/>
          <w:szCs w:val="22"/>
        </w:rPr>
        <w:t xml:space="preserve"> in itself is a time consuming and costly exercise, </w:t>
      </w:r>
      <w:r w:rsidRPr="00F924DA">
        <w:rPr>
          <w:rFonts w:asciiTheme="minorHAnsi" w:hAnsiTheme="minorHAnsi" w:cstheme="minorHAnsi"/>
          <w:sz w:val="22"/>
          <w:szCs w:val="22"/>
        </w:rPr>
        <w:t>while the result of the said assessment will only give you the assessed e-</w:t>
      </w:r>
      <w:r w:rsidR="005E43B0">
        <w:rPr>
          <w:rFonts w:asciiTheme="minorHAnsi" w:hAnsiTheme="minorHAnsi" w:cstheme="minorHAnsi"/>
          <w:sz w:val="22"/>
          <w:szCs w:val="22"/>
        </w:rPr>
        <w:t>R</w:t>
      </w:r>
      <w:r w:rsidRPr="00F924DA">
        <w:rPr>
          <w:rFonts w:asciiTheme="minorHAnsi" w:hAnsiTheme="minorHAnsi" w:cstheme="minorHAnsi"/>
          <w:sz w:val="22"/>
          <w:szCs w:val="22"/>
        </w:rPr>
        <w:t xml:space="preserve">eadiness level </w:t>
      </w:r>
      <w:r w:rsidR="00945FE1">
        <w:rPr>
          <w:rFonts w:asciiTheme="minorHAnsi" w:hAnsiTheme="minorHAnsi" w:cstheme="minorHAnsi"/>
          <w:sz w:val="22"/>
          <w:szCs w:val="22"/>
        </w:rPr>
        <w:t xml:space="preserve">at that specific point in time; </w:t>
      </w:r>
      <w:r w:rsidRPr="00F924DA">
        <w:rPr>
          <w:rFonts w:asciiTheme="minorHAnsi" w:hAnsiTheme="minorHAnsi" w:cstheme="minorHAnsi"/>
          <w:sz w:val="22"/>
          <w:szCs w:val="22"/>
        </w:rPr>
        <w:t>i</w:t>
      </w:r>
      <w:r w:rsidR="005E43B0">
        <w:rPr>
          <w:rFonts w:asciiTheme="minorHAnsi" w:hAnsiTheme="minorHAnsi" w:cstheme="minorHAnsi"/>
          <w:sz w:val="22"/>
          <w:szCs w:val="22"/>
        </w:rPr>
        <w:t>n essence a snapshot of your e-R</w:t>
      </w:r>
      <w:r w:rsidRPr="00F924DA">
        <w:rPr>
          <w:rFonts w:asciiTheme="minorHAnsi" w:hAnsiTheme="minorHAnsi" w:cstheme="minorHAnsi"/>
          <w:sz w:val="22"/>
          <w:szCs w:val="22"/>
        </w:rPr>
        <w:t>eadiness. It would also be difficult to carry o</w:t>
      </w:r>
      <w:r w:rsidR="005E43B0">
        <w:rPr>
          <w:rFonts w:asciiTheme="minorHAnsi" w:hAnsiTheme="minorHAnsi" w:cstheme="minorHAnsi"/>
          <w:sz w:val="22"/>
          <w:szCs w:val="22"/>
        </w:rPr>
        <w:t>ut regular e-R</w:t>
      </w:r>
      <w:r w:rsidRPr="00F924DA">
        <w:rPr>
          <w:rFonts w:asciiTheme="minorHAnsi" w:hAnsiTheme="minorHAnsi" w:cstheme="minorHAnsi"/>
          <w:sz w:val="22"/>
          <w:szCs w:val="22"/>
        </w:rPr>
        <w:t xml:space="preserve">eadiness assessments for the same reasons mentioned above and perhaps an indication as to why such assessments </w:t>
      </w:r>
      <w:r w:rsidR="00D47480">
        <w:rPr>
          <w:rFonts w:asciiTheme="minorHAnsi" w:hAnsiTheme="minorHAnsi" w:cstheme="minorHAnsi"/>
          <w:sz w:val="22"/>
          <w:szCs w:val="22"/>
        </w:rPr>
        <w:t>are</w:t>
      </w:r>
      <w:r w:rsidRPr="00F924DA">
        <w:rPr>
          <w:rFonts w:asciiTheme="minorHAnsi" w:hAnsiTheme="minorHAnsi" w:cstheme="minorHAnsi"/>
          <w:sz w:val="22"/>
          <w:szCs w:val="22"/>
        </w:rPr>
        <w:t xml:space="preserve"> absent. The automation of such a cumbersome exercise would greatly increas</w:t>
      </w:r>
      <w:r w:rsidR="005E43B0">
        <w:rPr>
          <w:rFonts w:asciiTheme="minorHAnsi" w:hAnsiTheme="minorHAnsi" w:cstheme="minorHAnsi"/>
          <w:sz w:val="22"/>
          <w:szCs w:val="22"/>
        </w:rPr>
        <w:t>e in the adoption and use of e-R</w:t>
      </w:r>
      <w:r w:rsidRPr="00F924DA">
        <w:rPr>
          <w:rFonts w:asciiTheme="minorHAnsi" w:hAnsiTheme="minorHAnsi" w:cstheme="minorHAnsi"/>
          <w:sz w:val="22"/>
          <w:szCs w:val="22"/>
        </w:rPr>
        <w:t xml:space="preserve">eadiness assessments as it will prove to be less costly, less administration overheads, more efficient and could be concluded in much less time. When the process is automated regular assessments can be carried out thus keeping a closer eye on progress made since last assessment. More value could be derived </w:t>
      </w:r>
      <w:r w:rsidR="006A0F61" w:rsidRPr="00F924DA">
        <w:rPr>
          <w:rFonts w:asciiTheme="minorHAnsi" w:hAnsiTheme="minorHAnsi" w:cstheme="minorHAnsi"/>
          <w:sz w:val="22"/>
          <w:szCs w:val="22"/>
        </w:rPr>
        <w:t xml:space="preserve">in future </w:t>
      </w:r>
      <w:r w:rsidRPr="00F924DA">
        <w:rPr>
          <w:rFonts w:asciiTheme="minorHAnsi" w:hAnsiTheme="minorHAnsi" w:cstheme="minorHAnsi"/>
          <w:sz w:val="22"/>
          <w:szCs w:val="22"/>
        </w:rPr>
        <w:t>from the central database that the to</w:t>
      </w:r>
      <w:r w:rsidR="00FC742F">
        <w:rPr>
          <w:rFonts w:asciiTheme="minorHAnsi" w:hAnsiTheme="minorHAnsi" w:cstheme="minorHAnsi"/>
          <w:sz w:val="22"/>
          <w:szCs w:val="22"/>
        </w:rPr>
        <w:t>ol utilis</w:t>
      </w:r>
      <w:r w:rsidRPr="00F924DA">
        <w:rPr>
          <w:rFonts w:asciiTheme="minorHAnsi" w:hAnsiTheme="minorHAnsi" w:cstheme="minorHAnsi"/>
          <w:sz w:val="22"/>
          <w:szCs w:val="22"/>
        </w:rPr>
        <w:t>es</w:t>
      </w:r>
      <w:r w:rsidR="000D39FB" w:rsidRPr="00F924DA">
        <w:rPr>
          <w:rFonts w:asciiTheme="minorHAnsi" w:hAnsiTheme="minorHAnsi" w:cstheme="minorHAnsi"/>
          <w:sz w:val="22"/>
          <w:szCs w:val="22"/>
        </w:rPr>
        <w:t xml:space="preserve"> when </w:t>
      </w:r>
      <w:r w:rsidR="00D06B23">
        <w:rPr>
          <w:rFonts w:asciiTheme="minorHAnsi" w:hAnsiTheme="minorHAnsi" w:cstheme="minorHAnsi"/>
          <w:sz w:val="22"/>
          <w:szCs w:val="22"/>
        </w:rPr>
        <w:t>government</w:t>
      </w:r>
      <w:r w:rsidR="000D39FB" w:rsidRPr="00F924DA">
        <w:rPr>
          <w:rFonts w:asciiTheme="minorHAnsi" w:hAnsiTheme="minorHAnsi" w:cstheme="minorHAnsi"/>
          <w:sz w:val="22"/>
          <w:szCs w:val="22"/>
        </w:rPr>
        <w:t xml:space="preserve"> want</w:t>
      </w:r>
      <w:r w:rsidR="008C55CC">
        <w:rPr>
          <w:rFonts w:asciiTheme="minorHAnsi" w:hAnsiTheme="minorHAnsi" w:cstheme="minorHAnsi"/>
          <w:sz w:val="22"/>
          <w:szCs w:val="22"/>
        </w:rPr>
        <w:t>s</w:t>
      </w:r>
      <w:r w:rsidRPr="00F924DA">
        <w:rPr>
          <w:rFonts w:asciiTheme="minorHAnsi" w:hAnsiTheme="minorHAnsi" w:cstheme="minorHAnsi"/>
          <w:sz w:val="22"/>
          <w:szCs w:val="22"/>
        </w:rPr>
        <w:t xml:space="preserve"> to assess all </w:t>
      </w:r>
      <w:r w:rsidR="006A0F61" w:rsidRPr="00F924DA">
        <w:rPr>
          <w:rFonts w:asciiTheme="minorHAnsi" w:hAnsiTheme="minorHAnsi" w:cstheme="minorHAnsi"/>
          <w:sz w:val="22"/>
          <w:szCs w:val="22"/>
        </w:rPr>
        <w:t>L</w:t>
      </w:r>
      <w:r w:rsidRPr="00F924DA">
        <w:rPr>
          <w:rFonts w:asciiTheme="minorHAnsi" w:hAnsiTheme="minorHAnsi" w:cstheme="minorHAnsi"/>
          <w:sz w:val="22"/>
          <w:szCs w:val="22"/>
        </w:rPr>
        <w:t xml:space="preserve">ocal </w:t>
      </w:r>
      <w:r w:rsidR="006A0F61" w:rsidRPr="00F924DA">
        <w:rPr>
          <w:rFonts w:asciiTheme="minorHAnsi" w:hAnsiTheme="minorHAnsi" w:cstheme="minorHAnsi"/>
          <w:sz w:val="22"/>
          <w:szCs w:val="22"/>
        </w:rPr>
        <w:t>A</w:t>
      </w:r>
      <w:r w:rsidRPr="00F924DA">
        <w:rPr>
          <w:rFonts w:asciiTheme="minorHAnsi" w:hAnsiTheme="minorHAnsi" w:cstheme="minorHAnsi"/>
          <w:sz w:val="22"/>
          <w:szCs w:val="22"/>
        </w:rPr>
        <w:t>uthorities nationally and use the aggregat</w:t>
      </w:r>
      <w:r w:rsidR="005E43B0">
        <w:rPr>
          <w:rFonts w:asciiTheme="minorHAnsi" w:hAnsiTheme="minorHAnsi" w:cstheme="minorHAnsi"/>
          <w:sz w:val="22"/>
          <w:szCs w:val="22"/>
        </w:rPr>
        <w:t>ed data to better understand e-R</w:t>
      </w:r>
      <w:r w:rsidRPr="00F924DA">
        <w:rPr>
          <w:rFonts w:asciiTheme="minorHAnsi" w:hAnsiTheme="minorHAnsi" w:cstheme="minorHAnsi"/>
          <w:sz w:val="22"/>
          <w:szCs w:val="22"/>
        </w:rPr>
        <w:t>eadiness levels across the country. The analysis of such data could assist decision makers in identifying areas that need more attention in reali</w:t>
      </w:r>
      <w:r w:rsidR="008C55CC">
        <w:rPr>
          <w:rFonts w:asciiTheme="minorHAnsi" w:hAnsiTheme="minorHAnsi" w:cstheme="minorHAnsi"/>
          <w:sz w:val="22"/>
          <w:szCs w:val="22"/>
        </w:rPr>
        <w:t>s</w:t>
      </w:r>
      <w:r w:rsidR="00C678CC">
        <w:rPr>
          <w:rFonts w:asciiTheme="minorHAnsi" w:hAnsiTheme="minorHAnsi" w:cstheme="minorHAnsi"/>
          <w:sz w:val="22"/>
          <w:szCs w:val="22"/>
        </w:rPr>
        <w:t>ing e-G</w:t>
      </w:r>
      <w:r w:rsidRPr="00F924DA">
        <w:rPr>
          <w:rFonts w:asciiTheme="minorHAnsi" w:hAnsiTheme="minorHAnsi" w:cstheme="minorHAnsi"/>
          <w:sz w:val="22"/>
          <w:szCs w:val="22"/>
        </w:rPr>
        <w:t xml:space="preserve">overnment nationally.  </w:t>
      </w:r>
    </w:p>
    <w:p w14:paraId="4C7071A7" w14:textId="77777777" w:rsidR="009E0550" w:rsidRPr="00F924DA" w:rsidRDefault="009E0550" w:rsidP="009E0550">
      <w:pPr>
        <w:rPr>
          <w:rFonts w:asciiTheme="minorHAnsi" w:hAnsiTheme="minorHAnsi" w:cstheme="minorHAnsi"/>
          <w:sz w:val="22"/>
          <w:szCs w:val="22"/>
        </w:rPr>
      </w:pPr>
    </w:p>
    <w:p w14:paraId="10C4FA53" w14:textId="77777777" w:rsidR="009E0550" w:rsidRPr="00F924DA" w:rsidRDefault="009E0550" w:rsidP="009E0550">
      <w:pPr>
        <w:rPr>
          <w:rFonts w:asciiTheme="minorHAnsi" w:hAnsiTheme="minorHAnsi" w:cstheme="minorHAnsi"/>
          <w:sz w:val="22"/>
          <w:szCs w:val="22"/>
        </w:rPr>
      </w:pPr>
    </w:p>
    <w:p w14:paraId="6FC3EFC8" w14:textId="1E4DF504" w:rsidR="009E0550" w:rsidRPr="00F924DA" w:rsidRDefault="0022394A" w:rsidP="009E0550">
      <w:pPr>
        <w:rPr>
          <w:rFonts w:asciiTheme="minorHAnsi" w:hAnsiTheme="minorHAnsi" w:cstheme="minorHAnsi"/>
          <w:b/>
          <w:sz w:val="22"/>
          <w:szCs w:val="22"/>
        </w:rPr>
      </w:pPr>
      <w:r>
        <w:rPr>
          <w:rFonts w:asciiTheme="minorHAnsi" w:hAnsiTheme="minorHAnsi" w:cstheme="minorHAnsi"/>
          <w:b/>
          <w:sz w:val="22"/>
          <w:szCs w:val="22"/>
        </w:rPr>
        <w:t>4</w:t>
      </w:r>
      <w:r w:rsidR="009E0550" w:rsidRPr="00F924DA">
        <w:rPr>
          <w:rFonts w:asciiTheme="minorHAnsi" w:hAnsiTheme="minorHAnsi" w:cstheme="minorHAnsi"/>
          <w:b/>
          <w:sz w:val="22"/>
          <w:szCs w:val="22"/>
        </w:rPr>
        <w:t>.</w:t>
      </w:r>
      <w:r w:rsidR="001923A8">
        <w:rPr>
          <w:rFonts w:asciiTheme="minorHAnsi" w:hAnsiTheme="minorHAnsi" w:cstheme="minorHAnsi"/>
          <w:b/>
          <w:sz w:val="22"/>
          <w:szCs w:val="22"/>
        </w:rPr>
        <w:t>3</w:t>
      </w:r>
      <w:r w:rsidR="009E0550" w:rsidRPr="00F924DA">
        <w:rPr>
          <w:rFonts w:asciiTheme="minorHAnsi" w:hAnsiTheme="minorHAnsi" w:cstheme="minorHAnsi"/>
          <w:b/>
          <w:sz w:val="22"/>
          <w:szCs w:val="22"/>
        </w:rPr>
        <w:t>.2</w:t>
      </w:r>
      <w:r w:rsidR="009E0550" w:rsidRPr="00F924DA">
        <w:rPr>
          <w:rFonts w:asciiTheme="minorHAnsi" w:hAnsiTheme="minorHAnsi" w:cstheme="minorHAnsi"/>
          <w:b/>
          <w:sz w:val="22"/>
          <w:szCs w:val="22"/>
        </w:rPr>
        <w:tab/>
        <w:t>How can a prototype be developed and tested for Local Authorities in Namibia?</w:t>
      </w:r>
    </w:p>
    <w:p w14:paraId="4AD2BD3F" w14:textId="77777777" w:rsidR="009E0550" w:rsidRPr="00F924DA" w:rsidRDefault="009E0550" w:rsidP="009E0550">
      <w:pPr>
        <w:rPr>
          <w:rFonts w:asciiTheme="minorHAnsi" w:hAnsiTheme="minorHAnsi" w:cstheme="minorHAnsi"/>
          <w:sz w:val="22"/>
          <w:szCs w:val="22"/>
        </w:rPr>
      </w:pPr>
    </w:p>
    <w:p w14:paraId="0AA347D4" w14:textId="2FFB2E4A" w:rsidR="000D39FB" w:rsidRPr="00F924DA" w:rsidRDefault="009E0550"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The focus of the study was to design a pr</w:t>
      </w:r>
      <w:r w:rsidR="005E43B0">
        <w:rPr>
          <w:rFonts w:asciiTheme="minorHAnsi" w:hAnsiTheme="minorHAnsi" w:cstheme="minorHAnsi"/>
          <w:sz w:val="22"/>
          <w:szCs w:val="22"/>
        </w:rPr>
        <w:t>ototype of an automated e-R</w:t>
      </w:r>
      <w:r w:rsidRPr="00F924DA">
        <w:rPr>
          <w:rFonts w:asciiTheme="minorHAnsi" w:hAnsiTheme="minorHAnsi" w:cstheme="minorHAnsi"/>
          <w:sz w:val="22"/>
          <w:szCs w:val="22"/>
        </w:rPr>
        <w:t xml:space="preserve">eadiness assessment tool and pilot it at the </w:t>
      </w:r>
      <w:r w:rsidR="0014767F">
        <w:rPr>
          <w:rFonts w:asciiTheme="minorHAnsi" w:hAnsiTheme="minorHAnsi" w:cstheme="minorHAnsi"/>
          <w:sz w:val="22"/>
          <w:szCs w:val="22"/>
        </w:rPr>
        <w:t xml:space="preserve">Municipality of </w:t>
      </w:r>
      <w:r w:rsidR="00D66031" w:rsidRPr="00F924DA">
        <w:rPr>
          <w:rFonts w:asciiTheme="minorHAnsi" w:hAnsiTheme="minorHAnsi" w:cstheme="minorHAnsi"/>
          <w:sz w:val="22"/>
          <w:szCs w:val="22"/>
        </w:rPr>
        <w:t>C</w:t>
      </w:r>
      <w:r w:rsidRPr="00F924DA">
        <w:rPr>
          <w:rFonts w:asciiTheme="minorHAnsi" w:hAnsiTheme="minorHAnsi" w:cstheme="minorHAnsi"/>
          <w:sz w:val="22"/>
          <w:szCs w:val="22"/>
        </w:rPr>
        <w:t>ity of Windhoek</w:t>
      </w:r>
      <w:r w:rsidR="00D66031" w:rsidRPr="00F924DA">
        <w:rPr>
          <w:rFonts w:asciiTheme="minorHAnsi" w:hAnsiTheme="minorHAnsi" w:cstheme="minorHAnsi"/>
          <w:sz w:val="22"/>
          <w:szCs w:val="22"/>
        </w:rPr>
        <w:t xml:space="preserve">. </w:t>
      </w:r>
      <w:r w:rsidRPr="00F924DA">
        <w:rPr>
          <w:rFonts w:asciiTheme="minorHAnsi" w:hAnsiTheme="minorHAnsi" w:cstheme="minorHAnsi"/>
          <w:sz w:val="22"/>
          <w:szCs w:val="22"/>
        </w:rPr>
        <w:t xml:space="preserve"> </w:t>
      </w:r>
      <w:r w:rsidR="00D66031" w:rsidRPr="00F924DA">
        <w:rPr>
          <w:rFonts w:asciiTheme="minorHAnsi" w:hAnsiTheme="minorHAnsi" w:cstheme="minorHAnsi"/>
          <w:sz w:val="22"/>
          <w:szCs w:val="22"/>
        </w:rPr>
        <w:t>T</w:t>
      </w:r>
      <w:r w:rsidRPr="00F924DA">
        <w:rPr>
          <w:rFonts w:asciiTheme="minorHAnsi" w:hAnsiTheme="minorHAnsi" w:cstheme="minorHAnsi"/>
          <w:sz w:val="22"/>
          <w:szCs w:val="22"/>
        </w:rPr>
        <w:t xml:space="preserve">he use of </w:t>
      </w:r>
      <w:r w:rsidR="006A0F61" w:rsidRPr="00F924DA">
        <w:rPr>
          <w:rFonts w:asciiTheme="minorHAnsi" w:hAnsiTheme="minorHAnsi" w:cstheme="minorHAnsi"/>
          <w:sz w:val="22"/>
          <w:szCs w:val="22"/>
        </w:rPr>
        <w:t>I</w:t>
      </w:r>
      <w:r w:rsidRPr="00F924DA">
        <w:rPr>
          <w:rFonts w:asciiTheme="minorHAnsi" w:hAnsiTheme="minorHAnsi" w:cstheme="minorHAnsi"/>
          <w:sz w:val="22"/>
          <w:szCs w:val="22"/>
        </w:rPr>
        <w:t xml:space="preserve">nformation and </w:t>
      </w:r>
      <w:r w:rsidR="006A0F61" w:rsidRPr="00F924DA">
        <w:rPr>
          <w:rFonts w:asciiTheme="minorHAnsi" w:hAnsiTheme="minorHAnsi" w:cstheme="minorHAnsi"/>
          <w:sz w:val="22"/>
          <w:szCs w:val="22"/>
        </w:rPr>
        <w:t>C</w:t>
      </w:r>
      <w:r w:rsidRPr="00F924DA">
        <w:rPr>
          <w:rFonts w:asciiTheme="minorHAnsi" w:hAnsiTheme="minorHAnsi" w:cstheme="minorHAnsi"/>
          <w:sz w:val="22"/>
          <w:szCs w:val="22"/>
        </w:rPr>
        <w:t xml:space="preserve">ommunication </w:t>
      </w:r>
      <w:r w:rsidR="006A0F61" w:rsidRPr="00F924DA">
        <w:rPr>
          <w:rFonts w:asciiTheme="minorHAnsi" w:hAnsiTheme="minorHAnsi" w:cstheme="minorHAnsi"/>
          <w:sz w:val="22"/>
          <w:szCs w:val="22"/>
        </w:rPr>
        <w:t>T</w:t>
      </w:r>
      <w:r w:rsidRPr="00F924DA">
        <w:rPr>
          <w:rFonts w:asciiTheme="minorHAnsi" w:hAnsiTheme="minorHAnsi" w:cstheme="minorHAnsi"/>
          <w:sz w:val="22"/>
          <w:szCs w:val="22"/>
        </w:rPr>
        <w:t>echnologies</w:t>
      </w:r>
      <w:r w:rsidR="006A0F61" w:rsidRPr="00F924DA">
        <w:rPr>
          <w:rFonts w:asciiTheme="minorHAnsi" w:hAnsiTheme="minorHAnsi" w:cstheme="minorHAnsi"/>
          <w:sz w:val="22"/>
          <w:szCs w:val="22"/>
        </w:rPr>
        <w:t xml:space="preserve"> (ICT</w:t>
      </w:r>
      <w:r w:rsidR="001058CD" w:rsidRPr="00F924DA">
        <w:rPr>
          <w:rFonts w:asciiTheme="minorHAnsi" w:hAnsiTheme="minorHAnsi" w:cstheme="minorHAnsi"/>
          <w:sz w:val="22"/>
          <w:szCs w:val="22"/>
        </w:rPr>
        <w:t>)</w:t>
      </w:r>
      <w:r w:rsidRPr="00F924DA">
        <w:rPr>
          <w:rFonts w:asciiTheme="minorHAnsi" w:hAnsiTheme="minorHAnsi" w:cstheme="minorHAnsi"/>
          <w:sz w:val="22"/>
          <w:szCs w:val="22"/>
        </w:rPr>
        <w:t xml:space="preserve"> would be used to develop this </w:t>
      </w:r>
      <w:r w:rsidR="001058CD" w:rsidRPr="00F924DA">
        <w:rPr>
          <w:rFonts w:asciiTheme="minorHAnsi" w:hAnsiTheme="minorHAnsi" w:cstheme="minorHAnsi"/>
          <w:sz w:val="22"/>
          <w:szCs w:val="22"/>
        </w:rPr>
        <w:t>tool. This allows data to be collected electronically, results are stored centrally and can be shared across networks. When the tool is used to gather information through the use of questionnaires benefits include instant submission of completed questionnaire, ability to pause and complete questionnaire at a later time and branching</w:t>
      </w:r>
      <w:r w:rsidR="007A1667" w:rsidRPr="00F924DA">
        <w:rPr>
          <w:rFonts w:asciiTheme="minorHAnsi" w:hAnsiTheme="minorHAnsi" w:cstheme="minorHAnsi"/>
          <w:sz w:val="22"/>
          <w:szCs w:val="22"/>
        </w:rPr>
        <w:t xml:space="preserve"> </w:t>
      </w:r>
      <w:r w:rsidR="001058CD" w:rsidRPr="00F924DA">
        <w:rPr>
          <w:rFonts w:asciiTheme="minorHAnsi" w:hAnsiTheme="minorHAnsi" w:cstheme="minorHAnsi"/>
          <w:sz w:val="22"/>
          <w:szCs w:val="22"/>
        </w:rPr>
        <w:t>(branching refers to skipping of irrelevant questions for the respondent based on his answers) of questions. Various</w:t>
      </w:r>
      <w:r w:rsidRPr="00F924DA">
        <w:rPr>
          <w:rFonts w:asciiTheme="minorHAnsi" w:hAnsiTheme="minorHAnsi" w:cstheme="minorHAnsi"/>
          <w:sz w:val="22"/>
          <w:szCs w:val="22"/>
        </w:rPr>
        <w:t xml:space="preserve"> previous assessment methods to gather quantitative data made use of paper based questionnaires. Comparison on existing </w:t>
      </w:r>
      <w:r w:rsidR="005E43B0">
        <w:rPr>
          <w:rFonts w:asciiTheme="minorHAnsi" w:hAnsiTheme="minorHAnsi" w:cstheme="minorHAnsi"/>
          <w:sz w:val="22"/>
          <w:szCs w:val="22"/>
        </w:rPr>
        <w:t>e-R</w:t>
      </w:r>
      <w:r w:rsidRPr="00F924DA">
        <w:rPr>
          <w:rFonts w:asciiTheme="minorHAnsi" w:hAnsiTheme="minorHAnsi" w:cstheme="minorHAnsi"/>
          <w:sz w:val="22"/>
          <w:szCs w:val="22"/>
        </w:rPr>
        <w:t>eadiness assessment tools showed that they do not automate the process but rather differ on their approach on what to measure. The first step was to design a prototype that would ultimately deliver the same results but req</w:t>
      </w:r>
      <w:r w:rsidR="008A4BBA">
        <w:rPr>
          <w:rFonts w:asciiTheme="minorHAnsi" w:hAnsiTheme="minorHAnsi" w:cstheme="minorHAnsi"/>
          <w:sz w:val="22"/>
          <w:szCs w:val="22"/>
        </w:rPr>
        <w:t>uire less effort, to this extent,</w:t>
      </w:r>
      <w:r w:rsidR="005E43B0">
        <w:rPr>
          <w:rFonts w:asciiTheme="minorHAnsi" w:hAnsiTheme="minorHAnsi" w:cstheme="minorHAnsi"/>
          <w:sz w:val="22"/>
          <w:szCs w:val="22"/>
        </w:rPr>
        <w:t xml:space="preserve"> existing e-R</w:t>
      </w:r>
      <w:r w:rsidRPr="00F924DA">
        <w:rPr>
          <w:rFonts w:asciiTheme="minorHAnsi" w:hAnsiTheme="minorHAnsi" w:cstheme="minorHAnsi"/>
          <w:sz w:val="22"/>
          <w:szCs w:val="22"/>
        </w:rPr>
        <w:t>eadiness assessments were analysed and ad</w:t>
      </w:r>
      <w:r w:rsidR="000D39FB" w:rsidRPr="00F924DA">
        <w:rPr>
          <w:rFonts w:asciiTheme="minorHAnsi" w:hAnsiTheme="minorHAnsi" w:cstheme="minorHAnsi"/>
          <w:sz w:val="22"/>
          <w:szCs w:val="22"/>
        </w:rPr>
        <w:t>a</w:t>
      </w:r>
      <w:r w:rsidRPr="00F924DA">
        <w:rPr>
          <w:rFonts w:asciiTheme="minorHAnsi" w:hAnsiTheme="minorHAnsi" w:cstheme="minorHAnsi"/>
          <w:sz w:val="22"/>
          <w:szCs w:val="22"/>
        </w:rPr>
        <w:t>pted to meet local requirements. In addition, the tool should have the capability</w:t>
      </w:r>
      <w:r w:rsidR="005E43B0">
        <w:rPr>
          <w:rFonts w:asciiTheme="minorHAnsi" w:hAnsiTheme="minorHAnsi" w:cstheme="minorHAnsi"/>
          <w:sz w:val="22"/>
          <w:szCs w:val="22"/>
        </w:rPr>
        <w:t xml:space="preserve"> to automatically compute an e-R</w:t>
      </w:r>
      <w:r w:rsidRPr="00F924DA">
        <w:rPr>
          <w:rFonts w:asciiTheme="minorHAnsi" w:hAnsiTheme="minorHAnsi" w:cstheme="minorHAnsi"/>
          <w:sz w:val="22"/>
          <w:szCs w:val="22"/>
        </w:rPr>
        <w:t>eadiness score based on the input it generates fr</w:t>
      </w:r>
      <w:r w:rsidR="00D66031" w:rsidRPr="00F924DA">
        <w:rPr>
          <w:rFonts w:asciiTheme="minorHAnsi" w:hAnsiTheme="minorHAnsi" w:cstheme="minorHAnsi"/>
          <w:sz w:val="22"/>
          <w:szCs w:val="22"/>
        </w:rPr>
        <w:t>o</w:t>
      </w:r>
      <w:r w:rsidR="008A4BBA">
        <w:rPr>
          <w:rFonts w:asciiTheme="minorHAnsi" w:hAnsiTheme="minorHAnsi" w:cstheme="minorHAnsi"/>
          <w:sz w:val="22"/>
          <w:szCs w:val="22"/>
        </w:rPr>
        <w:t>m respondents. T</w:t>
      </w:r>
      <w:r w:rsidRPr="00F924DA">
        <w:rPr>
          <w:rFonts w:asciiTheme="minorHAnsi" w:hAnsiTheme="minorHAnsi" w:cstheme="minorHAnsi"/>
          <w:sz w:val="22"/>
          <w:szCs w:val="22"/>
        </w:rPr>
        <w:t xml:space="preserve">he </w:t>
      </w:r>
      <w:r w:rsidR="000D39FB" w:rsidRPr="00F924DA">
        <w:rPr>
          <w:rFonts w:asciiTheme="minorHAnsi" w:hAnsiTheme="minorHAnsi" w:cstheme="minorHAnsi"/>
          <w:sz w:val="22"/>
          <w:szCs w:val="22"/>
        </w:rPr>
        <w:t xml:space="preserve">below </w:t>
      </w:r>
      <w:r w:rsidR="005E43B0">
        <w:rPr>
          <w:rFonts w:asciiTheme="minorHAnsi" w:hAnsiTheme="minorHAnsi" w:cstheme="minorHAnsi"/>
          <w:sz w:val="22"/>
          <w:szCs w:val="22"/>
        </w:rPr>
        <w:t>e-R</w:t>
      </w:r>
      <w:r w:rsidRPr="00F924DA">
        <w:rPr>
          <w:rFonts w:asciiTheme="minorHAnsi" w:hAnsiTheme="minorHAnsi" w:cstheme="minorHAnsi"/>
          <w:sz w:val="22"/>
          <w:szCs w:val="22"/>
        </w:rPr>
        <w:t xml:space="preserve">eadiness formulae were adopted from Wole </w:t>
      </w:r>
      <w:r w:rsidR="00503CFF">
        <w:rPr>
          <w:rFonts w:asciiTheme="minorHAnsi" w:hAnsiTheme="minorHAnsi" w:cstheme="minorHAnsi"/>
          <w:sz w:val="22"/>
          <w:szCs w:val="22"/>
        </w:rPr>
        <w:t>and</w:t>
      </w:r>
      <w:r w:rsidRPr="00F924DA">
        <w:rPr>
          <w:rFonts w:asciiTheme="minorHAnsi" w:hAnsiTheme="minorHAnsi" w:cstheme="minorHAnsi"/>
          <w:sz w:val="22"/>
          <w:szCs w:val="22"/>
        </w:rPr>
        <w:t xml:space="preserve"> Ospenade </w:t>
      </w:r>
      <w:r w:rsidR="00503CFF">
        <w:rPr>
          <w:rFonts w:asciiTheme="minorHAnsi" w:hAnsiTheme="minorHAnsi" w:cstheme="minorHAnsi"/>
          <w:sz w:val="22"/>
          <w:szCs w:val="22"/>
        </w:rPr>
        <w:t>(</w:t>
      </w:r>
      <w:r w:rsidRPr="00F924DA">
        <w:rPr>
          <w:rFonts w:asciiTheme="minorHAnsi" w:hAnsiTheme="minorHAnsi" w:cstheme="minorHAnsi"/>
          <w:sz w:val="22"/>
          <w:szCs w:val="22"/>
        </w:rPr>
        <w:t xml:space="preserve">2008). </w:t>
      </w:r>
    </w:p>
    <w:p w14:paraId="105431F3" w14:textId="77777777" w:rsidR="008330E6" w:rsidRPr="00F924DA" w:rsidRDefault="008330E6" w:rsidP="009E0550">
      <w:pPr>
        <w:spacing w:line="360" w:lineRule="auto"/>
        <w:ind w:left="720"/>
        <w:jc w:val="both"/>
        <w:rPr>
          <w:rFonts w:asciiTheme="minorHAnsi" w:hAnsiTheme="minorHAnsi" w:cstheme="minorHAnsi"/>
          <w:sz w:val="22"/>
          <w:szCs w:val="22"/>
        </w:rPr>
      </w:pPr>
    </w:p>
    <w:p w14:paraId="0514742A" w14:textId="77777777" w:rsidR="000D39FB" w:rsidRPr="00F924DA" w:rsidRDefault="000D39FB" w:rsidP="00FC1B99">
      <w:pPr>
        <w:spacing w:line="480" w:lineRule="auto"/>
        <w:ind w:left="720"/>
        <w:jc w:val="both"/>
        <w:rPr>
          <w:rFonts w:asciiTheme="minorHAnsi" w:hAnsiTheme="minorHAnsi" w:cstheme="minorHAnsi"/>
          <w:b/>
          <w:sz w:val="22"/>
          <w:szCs w:val="22"/>
        </w:rPr>
      </w:pPr>
      <w:r w:rsidRPr="00F924DA">
        <w:rPr>
          <w:rFonts w:asciiTheme="minorHAnsi" w:hAnsiTheme="minorHAnsi" w:cstheme="minorHAnsi"/>
          <w:b/>
          <w:sz w:val="22"/>
          <w:szCs w:val="22"/>
        </w:rPr>
        <w:t>Computing of e-Readiness Indices</w:t>
      </w:r>
    </w:p>
    <w:p w14:paraId="7CB930D1" w14:textId="2120D15F" w:rsidR="000D39FB" w:rsidRPr="00F924DA" w:rsidRDefault="000D39FB"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 xml:space="preserve"> e-Readiness index formula as presented by Wole </w:t>
      </w:r>
      <w:r w:rsidR="00503CFF">
        <w:rPr>
          <w:rFonts w:asciiTheme="minorHAnsi" w:hAnsiTheme="minorHAnsi" w:cstheme="minorHAnsi"/>
          <w:sz w:val="22"/>
          <w:szCs w:val="22"/>
        </w:rPr>
        <w:t>and</w:t>
      </w:r>
      <w:r w:rsidRPr="00F924DA">
        <w:rPr>
          <w:rFonts w:asciiTheme="minorHAnsi" w:hAnsiTheme="minorHAnsi" w:cstheme="minorHAnsi"/>
          <w:sz w:val="22"/>
          <w:szCs w:val="22"/>
        </w:rPr>
        <w:t xml:space="preserve"> Ospenade </w:t>
      </w:r>
      <w:r w:rsidR="00503CFF">
        <w:rPr>
          <w:rFonts w:asciiTheme="minorHAnsi" w:hAnsiTheme="minorHAnsi" w:cstheme="minorHAnsi"/>
          <w:sz w:val="22"/>
          <w:szCs w:val="22"/>
        </w:rPr>
        <w:t>(</w:t>
      </w:r>
      <w:r w:rsidRPr="00F924DA">
        <w:rPr>
          <w:rFonts w:asciiTheme="minorHAnsi" w:hAnsiTheme="minorHAnsi" w:cstheme="minorHAnsi"/>
          <w:sz w:val="22"/>
          <w:szCs w:val="22"/>
        </w:rPr>
        <w:t xml:space="preserve">2008) is as follows: </w:t>
      </w:r>
    </w:p>
    <w:p w14:paraId="6792BFA7" w14:textId="77777777" w:rsidR="000D39FB" w:rsidRPr="00F924DA" w:rsidRDefault="000D39FB"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 xml:space="preserve"> </w:t>
      </w:r>
    </w:p>
    <w:p w14:paraId="03CF6215" w14:textId="37BD25D3" w:rsidR="000D39FB" w:rsidRPr="00F924DA" w:rsidRDefault="005E43B0" w:rsidP="00FC1B99">
      <w:pPr>
        <w:spacing w:line="480" w:lineRule="auto"/>
        <w:ind w:left="720"/>
        <w:jc w:val="both"/>
        <w:rPr>
          <w:rFonts w:asciiTheme="minorHAnsi" w:hAnsiTheme="minorHAnsi" w:cstheme="minorHAnsi"/>
          <w:b/>
          <w:sz w:val="22"/>
          <w:szCs w:val="22"/>
        </w:rPr>
      </w:pPr>
      <w:r>
        <w:rPr>
          <w:rFonts w:asciiTheme="minorHAnsi" w:hAnsiTheme="minorHAnsi" w:cstheme="minorHAnsi"/>
          <w:b/>
          <w:sz w:val="22"/>
          <w:szCs w:val="22"/>
        </w:rPr>
        <w:t>e-R</w:t>
      </w:r>
      <w:r w:rsidR="000D39FB" w:rsidRPr="00F924DA">
        <w:rPr>
          <w:rFonts w:asciiTheme="minorHAnsi" w:hAnsiTheme="minorHAnsi" w:cstheme="minorHAnsi"/>
          <w:b/>
          <w:sz w:val="22"/>
          <w:szCs w:val="22"/>
        </w:rPr>
        <w:t xml:space="preserve">eadiness index = Σj=1,n wij eij /n </w:t>
      </w:r>
    </w:p>
    <w:p w14:paraId="45F26F22" w14:textId="77777777" w:rsidR="000D39FB" w:rsidRPr="00F924DA" w:rsidRDefault="000D39FB"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 xml:space="preserve"> </w:t>
      </w:r>
    </w:p>
    <w:p w14:paraId="009E4B57" w14:textId="77777777" w:rsidR="000D39FB" w:rsidRPr="00F924DA" w:rsidRDefault="000D39FB" w:rsidP="00FC1B99">
      <w:pPr>
        <w:spacing w:line="480" w:lineRule="auto"/>
        <w:ind w:left="720"/>
        <w:jc w:val="both"/>
        <w:rPr>
          <w:rFonts w:asciiTheme="minorHAnsi" w:hAnsiTheme="minorHAnsi" w:cstheme="minorHAnsi"/>
          <w:b/>
          <w:sz w:val="22"/>
          <w:szCs w:val="22"/>
        </w:rPr>
      </w:pPr>
      <w:r w:rsidRPr="00F924DA">
        <w:rPr>
          <w:rFonts w:asciiTheme="minorHAnsi" w:hAnsiTheme="minorHAnsi" w:cstheme="minorHAnsi"/>
          <w:b/>
          <w:sz w:val="22"/>
          <w:szCs w:val="22"/>
        </w:rPr>
        <w:t>Where:</w:t>
      </w:r>
    </w:p>
    <w:p w14:paraId="45FACBDB" w14:textId="566F2DBF" w:rsidR="000D39FB" w:rsidRPr="00F924DA" w:rsidRDefault="00AA3958" w:rsidP="00FC1B99">
      <w:pPr>
        <w:spacing w:line="480" w:lineRule="auto"/>
        <w:ind w:left="720"/>
        <w:jc w:val="both"/>
        <w:rPr>
          <w:rFonts w:asciiTheme="minorHAnsi" w:hAnsiTheme="minorHAnsi" w:cstheme="minorHAnsi"/>
          <w:sz w:val="22"/>
          <w:szCs w:val="22"/>
        </w:rPr>
      </w:pPr>
      <w:r>
        <w:rPr>
          <w:rFonts w:asciiTheme="minorHAnsi" w:hAnsiTheme="minorHAnsi" w:cstheme="minorHAnsi"/>
          <w:sz w:val="22"/>
          <w:szCs w:val="22"/>
        </w:rPr>
        <w:t>e-Readiness: the overall e-R</w:t>
      </w:r>
      <w:r w:rsidR="000D39FB" w:rsidRPr="00F924DA">
        <w:rPr>
          <w:rFonts w:asciiTheme="minorHAnsi" w:hAnsiTheme="minorHAnsi" w:cstheme="minorHAnsi"/>
          <w:sz w:val="22"/>
          <w:szCs w:val="22"/>
        </w:rPr>
        <w:t xml:space="preserve">eadiness value </w:t>
      </w:r>
    </w:p>
    <w:p w14:paraId="67B0C419" w14:textId="77777777" w:rsidR="000D39FB" w:rsidRPr="00F924DA" w:rsidRDefault="000D39FB" w:rsidP="00FC1B99">
      <w:pPr>
        <w:spacing w:line="480" w:lineRule="auto"/>
        <w:ind w:left="720"/>
        <w:jc w:val="both"/>
        <w:rPr>
          <w:rFonts w:asciiTheme="minorHAnsi" w:hAnsiTheme="minorHAnsi" w:cstheme="minorHAnsi"/>
          <w:sz w:val="22"/>
          <w:szCs w:val="22"/>
        </w:rPr>
      </w:pPr>
    </w:p>
    <w:p w14:paraId="5D211D83" w14:textId="5F0BEDDB" w:rsidR="000D39FB" w:rsidRPr="00F924DA" w:rsidRDefault="000D39FB" w:rsidP="00FC1B99">
      <w:pPr>
        <w:spacing w:line="480" w:lineRule="auto"/>
        <w:ind w:left="720"/>
        <w:jc w:val="both"/>
        <w:rPr>
          <w:rFonts w:asciiTheme="minorHAnsi" w:hAnsiTheme="minorHAnsi" w:cstheme="minorHAnsi"/>
          <w:b/>
          <w:sz w:val="22"/>
          <w:szCs w:val="22"/>
        </w:rPr>
      </w:pPr>
      <w:r w:rsidRPr="00F924DA">
        <w:rPr>
          <w:rFonts w:asciiTheme="minorHAnsi" w:hAnsiTheme="minorHAnsi" w:cstheme="minorHAnsi"/>
          <w:b/>
          <w:sz w:val="22"/>
          <w:szCs w:val="22"/>
        </w:rPr>
        <w:t xml:space="preserve">j: each of the five (5) indicators </w:t>
      </w:r>
    </w:p>
    <w:p w14:paraId="795E30BE" w14:textId="05E3A080" w:rsidR="000D39FB" w:rsidRPr="00F924DA" w:rsidRDefault="00CD63C8" w:rsidP="00FC1B99">
      <w:pPr>
        <w:spacing w:line="480" w:lineRule="auto"/>
        <w:ind w:left="720"/>
        <w:jc w:val="both"/>
        <w:rPr>
          <w:rFonts w:asciiTheme="minorHAnsi" w:hAnsiTheme="minorHAnsi" w:cstheme="minorHAnsi"/>
          <w:bCs/>
          <w:sz w:val="22"/>
          <w:szCs w:val="22"/>
        </w:rPr>
      </w:pPr>
      <w:r w:rsidRPr="00F924DA">
        <w:rPr>
          <w:rFonts w:asciiTheme="minorHAnsi" w:hAnsiTheme="minorHAnsi" w:cstheme="minorHAnsi"/>
          <w:sz w:val="22"/>
          <w:szCs w:val="22"/>
        </w:rPr>
        <w:tab/>
      </w:r>
      <w:r w:rsidRPr="00F924DA">
        <w:rPr>
          <w:rFonts w:asciiTheme="minorHAnsi" w:hAnsiTheme="minorHAnsi" w:cstheme="minorHAnsi"/>
          <w:bCs/>
          <w:sz w:val="22"/>
          <w:szCs w:val="22"/>
        </w:rPr>
        <w:t>ICT Infrastructural Availability</w:t>
      </w:r>
    </w:p>
    <w:p w14:paraId="08910FD7" w14:textId="076D64BF" w:rsidR="00CD63C8" w:rsidRPr="00F924DA" w:rsidRDefault="00CD63C8" w:rsidP="00FC1B99">
      <w:pPr>
        <w:spacing w:line="480" w:lineRule="auto"/>
        <w:ind w:left="720"/>
        <w:jc w:val="both"/>
        <w:rPr>
          <w:rFonts w:asciiTheme="minorHAnsi" w:hAnsiTheme="minorHAnsi" w:cstheme="minorHAnsi"/>
          <w:bCs/>
          <w:color w:val="000000"/>
          <w:sz w:val="22"/>
          <w:szCs w:val="22"/>
          <w:lang w:eastAsia="en-US"/>
        </w:rPr>
      </w:pPr>
      <w:r w:rsidRPr="00F924DA">
        <w:rPr>
          <w:rFonts w:asciiTheme="minorHAnsi" w:hAnsiTheme="minorHAnsi" w:cstheme="minorHAnsi"/>
          <w:bCs/>
          <w:sz w:val="22"/>
          <w:szCs w:val="22"/>
        </w:rPr>
        <w:tab/>
      </w:r>
      <w:r w:rsidRPr="00F924DA">
        <w:rPr>
          <w:rFonts w:asciiTheme="minorHAnsi" w:hAnsiTheme="minorHAnsi" w:cstheme="minorHAnsi"/>
          <w:bCs/>
          <w:color w:val="000000"/>
          <w:sz w:val="22"/>
          <w:szCs w:val="22"/>
          <w:lang w:eastAsia="en-US"/>
        </w:rPr>
        <w:t>Access to ICT Infrastructure</w:t>
      </w:r>
    </w:p>
    <w:p w14:paraId="0ABEA285" w14:textId="389F139F" w:rsidR="00CD63C8" w:rsidRPr="00F924DA" w:rsidRDefault="00CD63C8" w:rsidP="00FC1B99">
      <w:pPr>
        <w:spacing w:line="480" w:lineRule="auto"/>
        <w:ind w:left="720"/>
        <w:jc w:val="both"/>
        <w:rPr>
          <w:rFonts w:asciiTheme="minorHAnsi" w:hAnsiTheme="minorHAnsi" w:cstheme="minorHAnsi"/>
          <w:bCs/>
          <w:color w:val="000000"/>
          <w:sz w:val="22"/>
          <w:szCs w:val="22"/>
          <w:lang w:eastAsia="en-US"/>
        </w:rPr>
      </w:pPr>
      <w:r w:rsidRPr="00F924DA">
        <w:rPr>
          <w:rFonts w:asciiTheme="minorHAnsi" w:hAnsiTheme="minorHAnsi" w:cstheme="minorHAnsi"/>
          <w:bCs/>
          <w:color w:val="000000"/>
          <w:sz w:val="22"/>
          <w:szCs w:val="22"/>
          <w:lang w:eastAsia="en-US"/>
        </w:rPr>
        <w:tab/>
        <w:t>Training and Human Resources</w:t>
      </w:r>
    </w:p>
    <w:p w14:paraId="49C07FEC" w14:textId="4F66EA98" w:rsidR="00CD63C8" w:rsidRPr="00F924DA" w:rsidRDefault="00CD63C8" w:rsidP="00FC1B99">
      <w:pPr>
        <w:spacing w:line="480" w:lineRule="auto"/>
        <w:ind w:left="720"/>
        <w:jc w:val="both"/>
        <w:rPr>
          <w:rFonts w:asciiTheme="minorHAnsi" w:hAnsiTheme="minorHAnsi" w:cstheme="minorHAnsi"/>
          <w:bCs/>
          <w:color w:val="000000"/>
          <w:sz w:val="22"/>
          <w:szCs w:val="22"/>
          <w:lang w:eastAsia="en-US"/>
        </w:rPr>
      </w:pPr>
      <w:r w:rsidRPr="00F924DA">
        <w:rPr>
          <w:rFonts w:asciiTheme="minorHAnsi" w:hAnsiTheme="minorHAnsi" w:cstheme="minorHAnsi"/>
          <w:bCs/>
          <w:color w:val="000000"/>
          <w:sz w:val="22"/>
          <w:szCs w:val="22"/>
          <w:lang w:eastAsia="en-US"/>
        </w:rPr>
        <w:tab/>
        <w:t>Enabling Policy and Regulatory Framework</w:t>
      </w:r>
    </w:p>
    <w:p w14:paraId="3A429D97" w14:textId="7ABF5D7C" w:rsidR="00CD63C8" w:rsidRPr="00F924DA" w:rsidRDefault="00CD63C8"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ab/>
      </w:r>
      <w:r w:rsidRPr="00F924DA">
        <w:rPr>
          <w:rFonts w:asciiTheme="minorHAnsi" w:hAnsiTheme="minorHAnsi" w:cstheme="minorHAnsi"/>
          <w:bCs/>
          <w:color w:val="000000"/>
          <w:sz w:val="22"/>
          <w:szCs w:val="22"/>
          <w:lang w:eastAsia="en-US"/>
        </w:rPr>
        <w:t>ICT Deployment</w:t>
      </w:r>
      <w:r w:rsidR="003908B5" w:rsidRPr="00F924DA">
        <w:rPr>
          <w:rFonts w:asciiTheme="minorHAnsi" w:hAnsiTheme="minorHAnsi" w:cstheme="minorHAnsi"/>
          <w:bCs/>
          <w:color w:val="000000"/>
          <w:sz w:val="22"/>
          <w:szCs w:val="22"/>
          <w:lang w:eastAsia="en-US"/>
        </w:rPr>
        <w:t xml:space="preserve"> </w:t>
      </w:r>
    </w:p>
    <w:p w14:paraId="7DB26D5A" w14:textId="77777777" w:rsidR="00CD63C8" w:rsidRPr="00F924DA" w:rsidRDefault="00CD63C8" w:rsidP="00FC1B99">
      <w:pPr>
        <w:spacing w:line="480" w:lineRule="auto"/>
        <w:ind w:left="720"/>
        <w:jc w:val="both"/>
        <w:rPr>
          <w:rFonts w:asciiTheme="minorHAnsi" w:hAnsiTheme="minorHAnsi" w:cstheme="minorHAnsi"/>
          <w:sz w:val="22"/>
          <w:szCs w:val="22"/>
        </w:rPr>
      </w:pPr>
    </w:p>
    <w:p w14:paraId="3D5F1977" w14:textId="77777777" w:rsidR="008330E6" w:rsidRPr="00F924DA" w:rsidRDefault="000D39FB" w:rsidP="00FC1B99">
      <w:pPr>
        <w:spacing w:line="480" w:lineRule="auto"/>
        <w:ind w:left="720"/>
        <w:jc w:val="both"/>
        <w:rPr>
          <w:rFonts w:asciiTheme="minorHAnsi" w:hAnsiTheme="minorHAnsi" w:cstheme="minorHAnsi"/>
          <w:b/>
          <w:sz w:val="22"/>
          <w:szCs w:val="22"/>
        </w:rPr>
      </w:pPr>
      <w:r w:rsidRPr="00F924DA">
        <w:rPr>
          <w:rFonts w:asciiTheme="minorHAnsi" w:hAnsiTheme="minorHAnsi" w:cstheme="minorHAnsi"/>
          <w:b/>
          <w:sz w:val="22"/>
          <w:szCs w:val="22"/>
        </w:rPr>
        <w:t>wij: relative weights assigned to the five (5) indicators (j)</w:t>
      </w:r>
    </w:p>
    <w:p w14:paraId="5F54B8C1" w14:textId="1EDA1400" w:rsidR="000D39FB" w:rsidRPr="00F924DA" w:rsidRDefault="008330E6" w:rsidP="00FC1B99">
      <w:pPr>
        <w:spacing w:line="480" w:lineRule="auto"/>
        <w:ind w:left="1440"/>
        <w:jc w:val="both"/>
        <w:rPr>
          <w:rFonts w:asciiTheme="minorHAnsi" w:hAnsiTheme="minorHAnsi" w:cstheme="minorHAnsi"/>
          <w:sz w:val="22"/>
          <w:szCs w:val="22"/>
        </w:rPr>
      </w:pPr>
      <w:r w:rsidRPr="00F924DA">
        <w:rPr>
          <w:rFonts w:asciiTheme="minorHAnsi" w:hAnsiTheme="minorHAnsi" w:cstheme="minorHAnsi"/>
          <w:sz w:val="22"/>
          <w:szCs w:val="22"/>
        </w:rPr>
        <w:t xml:space="preserve">Relative weights </w:t>
      </w:r>
      <w:r w:rsidR="00423894" w:rsidRPr="00F924DA">
        <w:rPr>
          <w:rFonts w:asciiTheme="minorHAnsi" w:hAnsiTheme="minorHAnsi" w:cstheme="minorHAnsi"/>
          <w:sz w:val="22"/>
          <w:szCs w:val="22"/>
        </w:rPr>
        <w:t>are</w:t>
      </w:r>
      <w:r w:rsidRPr="00F924DA">
        <w:rPr>
          <w:rFonts w:asciiTheme="minorHAnsi" w:hAnsiTheme="minorHAnsi" w:cstheme="minorHAnsi"/>
          <w:sz w:val="22"/>
          <w:szCs w:val="22"/>
        </w:rPr>
        <w:t xml:space="preserve"> calculated from data provided by respondents on specific questions related to the indicators (j). Weights were calculated in percentages and converted into scale values as follows; 0-24% value is 1, 25-49% value is 2, 50-74% value is 3 and 75-100% value is 4. </w:t>
      </w:r>
    </w:p>
    <w:p w14:paraId="0507610A" w14:textId="77777777" w:rsidR="000D39FB" w:rsidRPr="00F924DA" w:rsidRDefault="000D39FB" w:rsidP="00FC1B99">
      <w:pPr>
        <w:spacing w:line="480" w:lineRule="auto"/>
        <w:ind w:left="720"/>
        <w:jc w:val="both"/>
        <w:rPr>
          <w:rFonts w:asciiTheme="minorHAnsi" w:hAnsiTheme="minorHAnsi" w:cstheme="minorHAnsi"/>
          <w:sz w:val="22"/>
          <w:szCs w:val="22"/>
        </w:rPr>
      </w:pPr>
    </w:p>
    <w:p w14:paraId="18769192" w14:textId="77777777" w:rsidR="008330E6" w:rsidRPr="00F924DA" w:rsidRDefault="000D39FB" w:rsidP="00FC1B99">
      <w:pPr>
        <w:spacing w:line="480" w:lineRule="auto"/>
        <w:ind w:left="720"/>
        <w:jc w:val="both"/>
        <w:rPr>
          <w:rFonts w:asciiTheme="minorHAnsi" w:hAnsiTheme="minorHAnsi" w:cstheme="minorHAnsi"/>
          <w:b/>
          <w:sz w:val="22"/>
          <w:szCs w:val="22"/>
        </w:rPr>
      </w:pPr>
      <w:r w:rsidRPr="00F924DA">
        <w:rPr>
          <w:rFonts w:asciiTheme="minorHAnsi" w:hAnsiTheme="minorHAnsi" w:cstheme="minorHAnsi"/>
          <w:b/>
          <w:sz w:val="22"/>
          <w:szCs w:val="22"/>
        </w:rPr>
        <w:t xml:space="preserve">eij: individual index score for each indicator on a scale of 1 to 4 </w:t>
      </w:r>
    </w:p>
    <w:p w14:paraId="14AAA8A9" w14:textId="420EE5F1" w:rsidR="008330E6" w:rsidRPr="00F924DA" w:rsidRDefault="008330E6"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ab/>
        <w:t>Index score is calculated by averaging contributory parameters indexes</w:t>
      </w:r>
    </w:p>
    <w:p w14:paraId="78C3379F" w14:textId="77777777" w:rsidR="008330E6" w:rsidRPr="00F924DA" w:rsidRDefault="008330E6" w:rsidP="00FC1B99">
      <w:pPr>
        <w:spacing w:line="480" w:lineRule="auto"/>
        <w:ind w:left="720"/>
        <w:jc w:val="both"/>
        <w:rPr>
          <w:rFonts w:asciiTheme="minorHAnsi" w:hAnsiTheme="minorHAnsi" w:cstheme="minorHAnsi"/>
          <w:sz w:val="22"/>
          <w:szCs w:val="22"/>
        </w:rPr>
      </w:pPr>
    </w:p>
    <w:p w14:paraId="53BCEFDE" w14:textId="0E33EACB" w:rsidR="000D39FB" w:rsidRPr="00F924DA" w:rsidRDefault="000D39FB" w:rsidP="00FC1B99">
      <w:pPr>
        <w:spacing w:line="480" w:lineRule="auto"/>
        <w:ind w:left="720"/>
        <w:jc w:val="both"/>
        <w:rPr>
          <w:rFonts w:asciiTheme="minorHAnsi" w:hAnsiTheme="minorHAnsi" w:cstheme="minorHAnsi"/>
          <w:b/>
          <w:sz w:val="22"/>
          <w:szCs w:val="22"/>
        </w:rPr>
      </w:pPr>
      <w:r w:rsidRPr="00F924DA">
        <w:rPr>
          <w:rFonts w:asciiTheme="minorHAnsi" w:hAnsiTheme="minorHAnsi" w:cstheme="minorHAnsi"/>
          <w:b/>
          <w:sz w:val="22"/>
          <w:szCs w:val="22"/>
        </w:rPr>
        <w:t xml:space="preserve">n: total number of measures (5) </w:t>
      </w:r>
    </w:p>
    <w:p w14:paraId="7C9A289E" w14:textId="4E08E3CE" w:rsidR="000D39FB" w:rsidRPr="00F924DA" w:rsidRDefault="000E5900" w:rsidP="00FC1B99">
      <w:pPr>
        <w:spacing w:line="480" w:lineRule="auto"/>
        <w:ind w:left="1440"/>
        <w:jc w:val="both"/>
        <w:rPr>
          <w:rFonts w:asciiTheme="minorHAnsi" w:hAnsiTheme="minorHAnsi" w:cstheme="minorHAnsi"/>
          <w:sz w:val="22"/>
          <w:szCs w:val="22"/>
        </w:rPr>
      </w:pPr>
      <w:r w:rsidRPr="00F924DA">
        <w:rPr>
          <w:rFonts w:asciiTheme="minorHAnsi" w:hAnsiTheme="minorHAnsi" w:cstheme="minorHAnsi"/>
          <w:sz w:val="22"/>
          <w:szCs w:val="22"/>
        </w:rPr>
        <w:t>Total number of measures refer to the number of indicators being assessed</w:t>
      </w:r>
    </w:p>
    <w:p w14:paraId="46183A9D" w14:textId="77777777" w:rsidR="000E5900" w:rsidRPr="00F924DA" w:rsidRDefault="000E5900" w:rsidP="00FC1B99">
      <w:pPr>
        <w:spacing w:line="480" w:lineRule="auto"/>
        <w:ind w:left="1440"/>
        <w:jc w:val="both"/>
        <w:rPr>
          <w:rFonts w:asciiTheme="minorHAnsi" w:hAnsiTheme="minorHAnsi" w:cstheme="minorHAnsi"/>
          <w:sz w:val="22"/>
          <w:szCs w:val="22"/>
        </w:rPr>
      </w:pPr>
    </w:p>
    <w:p w14:paraId="0ED43D1C" w14:textId="44AE0759" w:rsidR="000D39FB" w:rsidRPr="00F924DA" w:rsidRDefault="00AA3958" w:rsidP="00FC1B99">
      <w:pPr>
        <w:spacing w:line="480" w:lineRule="auto"/>
        <w:ind w:left="720"/>
        <w:jc w:val="both"/>
        <w:rPr>
          <w:rFonts w:asciiTheme="minorHAnsi" w:hAnsiTheme="minorHAnsi" w:cstheme="minorHAnsi"/>
          <w:sz w:val="22"/>
          <w:szCs w:val="22"/>
        </w:rPr>
      </w:pPr>
      <w:r>
        <w:rPr>
          <w:rFonts w:asciiTheme="minorHAnsi" w:eastAsiaTheme="minorHAnsi" w:hAnsiTheme="minorHAnsi" w:cstheme="minorHAnsi"/>
          <w:sz w:val="22"/>
          <w:szCs w:val="22"/>
          <w:lang w:eastAsia="en-ZW"/>
        </w:rPr>
        <w:t>Based on this, the overall e-R</w:t>
      </w:r>
      <w:r w:rsidR="000D39FB" w:rsidRPr="00F924DA">
        <w:rPr>
          <w:rFonts w:asciiTheme="minorHAnsi" w:eastAsiaTheme="minorHAnsi" w:hAnsiTheme="minorHAnsi" w:cstheme="minorHAnsi"/>
          <w:sz w:val="22"/>
          <w:szCs w:val="22"/>
          <w:lang w:eastAsia="en-ZW"/>
        </w:rPr>
        <w:t xml:space="preserve">eadiness index of the </w:t>
      </w:r>
      <w:r w:rsidR="00BA3D52">
        <w:rPr>
          <w:rFonts w:asciiTheme="minorHAnsi" w:eastAsiaTheme="minorHAnsi" w:hAnsiTheme="minorHAnsi" w:cstheme="minorHAnsi"/>
          <w:sz w:val="22"/>
          <w:szCs w:val="22"/>
          <w:lang w:eastAsia="en-ZW"/>
        </w:rPr>
        <w:t xml:space="preserve">Municipality of </w:t>
      </w:r>
      <w:r w:rsidR="000D39FB" w:rsidRPr="00F924DA">
        <w:rPr>
          <w:rFonts w:asciiTheme="minorHAnsi" w:eastAsiaTheme="minorHAnsi" w:hAnsiTheme="minorHAnsi" w:cstheme="minorHAnsi"/>
          <w:sz w:val="22"/>
          <w:szCs w:val="22"/>
          <w:lang w:eastAsia="en-ZW"/>
        </w:rPr>
        <w:t>City of Windhoek = (4+</w:t>
      </w:r>
      <w:r>
        <w:rPr>
          <w:rFonts w:asciiTheme="minorHAnsi" w:eastAsiaTheme="minorHAnsi" w:hAnsiTheme="minorHAnsi" w:cstheme="minorHAnsi"/>
          <w:sz w:val="22"/>
          <w:szCs w:val="22"/>
          <w:lang w:eastAsia="en-ZW"/>
        </w:rPr>
        <w:t>3+3+2+1)/5 while the overall e-R</w:t>
      </w:r>
      <w:r w:rsidR="000D39FB" w:rsidRPr="00F924DA">
        <w:rPr>
          <w:rFonts w:asciiTheme="minorHAnsi" w:eastAsiaTheme="minorHAnsi" w:hAnsiTheme="minorHAnsi" w:cstheme="minorHAnsi"/>
          <w:sz w:val="22"/>
          <w:szCs w:val="22"/>
          <w:lang w:eastAsia="en-ZW"/>
        </w:rPr>
        <w:t xml:space="preserve">eadiness index of the </w:t>
      </w:r>
      <w:r w:rsidR="005A22EB">
        <w:rPr>
          <w:rFonts w:asciiTheme="minorHAnsi" w:eastAsiaTheme="minorHAnsi" w:hAnsiTheme="minorHAnsi" w:cstheme="minorHAnsi"/>
          <w:sz w:val="22"/>
          <w:szCs w:val="22"/>
          <w:lang w:eastAsia="en-ZW"/>
        </w:rPr>
        <w:t>Municipality</w:t>
      </w:r>
      <w:r w:rsidR="000D39FB" w:rsidRPr="00F924DA">
        <w:rPr>
          <w:rFonts w:asciiTheme="minorHAnsi" w:eastAsiaTheme="minorHAnsi" w:hAnsiTheme="minorHAnsi" w:cstheme="minorHAnsi"/>
          <w:sz w:val="22"/>
          <w:szCs w:val="22"/>
          <w:lang w:eastAsia="en-ZW"/>
        </w:rPr>
        <w:t xml:space="preserve"> = </w:t>
      </w:r>
      <w:r w:rsidR="000D39FB" w:rsidRPr="00F924DA">
        <w:rPr>
          <w:rFonts w:asciiTheme="minorHAnsi" w:eastAsiaTheme="minorHAnsi" w:hAnsiTheme="minorHAnsi" w:cstheme="minorHAnsi"/>
          <w:b/>
          <w:sz w:val="22"/>
          <w:szCs w:val="22"/>
          <w:lang w:eastAsia="en-ZW"/>
        </w:rPr>
        <w:t>2.6</w:t>
      </w:r>
    </w:p>
    <w:p w14:paraId="5CAFC992" w14:textId="77777777" w:rsidR="000D39FB" w:rsidRPr="00F924DA" w:rsidRDefault="000D39FB" w:rsidP="00FC1B99">
      <w:pPr>
        <w:spacing w:line="480" w:lineRule="auto"/>
        <w:ind w:left="720"/>
        <w:jc w:val="both"/>
        <w:rPr>
          <w:rFonts w:asciiTheme="minorHAnsi" w:hAnsiTheme="minorHAnsi" w:cstheme="minorHAnsi"/>
          <w:sz w:val="22"/>
          <w:szCs w:val="22"/>
        </w:rPr>
      </w:pPr>
    </w:p>
    <w:p w14:paraId="11B301D1" w14:textId="430BACC6" w:rsidR="009E0550" w:rsidRPr="00F924DA" w:rsidRDefault="009E0550"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An appropriate online survey tool</w:t>
      </w:r>
      <w:r w:rsidR="00E10B9A">
        <w:rPr>
          <w:rFonts w:asciiTheme="minorHAnsi" w:hAnsiTheme="minorHAnsi" w:cstheme="minorHAnsi"/>
          <w:sz w:val="22"/>
          <w:szCs w:val="22"/>
        </w:rPr>
        <w:t xml:space="preserve"> was then sourced based on cost and</w:t>
      </w:r>
      <w:r w:rsidRPr="00F924DA">
        <w:rPr>
          <w:rFonts w:asciiTheme="minorHAnsi" w:hAnsiTheme="minorHAnsi" w:cstheme="minorHAnsi"/>
          <w:sz w:val="22"/>
          <w:szCs w:val="22"/>
        </w:rPr>
        <w:t xml:space="preserve"> functionality</w:t>
      </w:r>
      <w:r w:rsidR="00E10B9A">
        <w:rPr>
          <w:rFonts w:asciiTheme="minorHAnsi" w:hAnsiTheme="minorHAnsi" w:cstheme="minorHAnsi"/>
          <w:sz w:val="22"/>
          <w:szCs w:val="22"/>
        </w:rPr>
        <w:t>,</w:t>
      </w:r>
      <w:r w:rsidRPr="00F924DA">
        <w:rPr>
          <w:rFonts w:asciiTheme="minorHAnsi" w:hAnsiTheme="minorHAnsi" w:cstheme="minorHAnsi"/>
          <w:sz w:val="22"/>
          <w:szCs w:val="22"/>
        </w:rPr>
        <w:t xml:space="preserve"> to fulfil this purpose. Microsoft Forms were selected and questionnaires were created in an online system. Permission was obtained from the organi</w:t>
      </w:r>
      <w:r w:rsidR="007C6C27" w:rsidRPr="00F924DA">
        <w:rPr>
          <w:rFonts w:asciiTheme="minorHAnsi" w:hAnsiTheme="minorHAnsi" w:cstheme="minorHAnsi"/>
          <w:sz w:val="22"/>
          <w:szCs w:val="22"/>
        </w:rPr>
        <w:t>s</w:t>
      </w:r>
      <w:r w:rsidRPr="00F924DA">
        <w:rPr>
          <w:rFonts w:asciiTheme="minorHAnsi" w:hAnsiTheme="minorHAnsi" w:cstheme="minorHAnsi"/>
          <w:sz w:val="22"/>
          <w:szCs w:val="22"/>
        </w:rPr>
        <w:t>ation to distribute to its staff members for piloting of the tool. The testing of the tool involved a pilot phase where data was collected and analy</w:t>
      </w:r>
      <w:r w:rsidR="007C6C27" w:rsidRPr="00F924DA">
        <w:rPr>
          <w:rFonts w:asciiTheme="minorHAnsi" w:hAnsiTheme="minorHAnsi" w:cstheme="minorHAnsi"/>
          <w:sz w:val="22"/>
          <w:szCs w:val="22"/>
        </w:rPr>
        <w:t>s</w:t>
      </w:r>
      <w:r w:rsidR="00AA3958">
        <w:rPr>
          <w:rFonts w:asciiTheme="minorHAnsi" w:hAnsiTheme="minorHAnsi" w:cstheme="minorHAnsi"/>
          <w:sz w:val="22"/>
          <w:szCs w:val="22"/>
        </w:rPr>
        <w:t>ed. The computation of the e-R</w:t>
      </w:r>
      <w:r w:rsidRPr="00F924DA">
        <w:rPr>
          <w:rFonts w:asciiTheme="minorHAnsi" w:hAnsiTheme="minorHAnsi" w:cstheme="minorHAnsi"/>
          <w:sz w:val="22"/>
          <w:szCs w:val="22"/>
        </w:rPr>
        <w:t xml:space="preserve">eadiness score was then calculated using only the before mentioned </w:t>
      </w:r>
      <w:r w:rsidR="00423894" w:rsidRPr="00F924DA">
        <w:rPr>
          <w:rFonts w:asciiTheme="minorHAnsi" w:hAnsiTheme="minorHAnsi" w:cstheme="minorHAnsi"/>
          <w:sz w:val="22"/>
          <w:szCs w:val="22"/>
        </w:rPr>
        <w:t>formulae’s</w:t>
      </w:r>
      <w:r w:rsidR="008F0D2F">
        <w:rPr>
          <w:rFonts w:asciiTheme="minorHAnsi" w:hAnsiTheme="minorHAnsi" w:cstheme="minorHAnsi"/>
          <w:sz w:val="22"/>
          <w:szCs w:val="22"/>
        </w:rPr>
        <w:t>.</w:t>
      </w:r>
    </w:p>
    <w:p w14:paraId="036E345B" w14:textId="77777777" w:rsidR="009E0550" w:rsidRPr="00F924DA" w:rsidRDefault="009E0550" w:rsidP="00EB44AD">
      <w:pPr>
        <w:spacing w:line="360" w:lineRule="auto"/>
        <w:jc w:val="both"/>
        <w:rPr>
          <w:rFonts w:asciiTheme="minorHAnsi" w:hAnsiTheme="minorHAnsi" w:cstheme="minorHAnsi"/>
          <w:sz w:val="22"/>
          <w:szCs w:val="22"/>
        </w:rPr>
      </w:pPr>
    </w:p>
    <w:p w14:paraId="35DB48EC" w14:textId="77777777" w:rsidR="009E0550" w:rsidRPr="00F924DA" w:rsidRDefault="009E0550" w:rsidP="009E0550">
      <w:pPr>
        <w:rPr>
          <w:rFonts w:asciiTheme="minorHAnsi" w:hAnsiTheme="minorHAnsi" w:cstheme="minorHAnsi"/>
          <w:sz w:val="22"/>
          <w:szCs w:val="22"/>
        </w:rPr>
      </w:pPr>
    </w:p>
    <w:p w14:paraId="3889529D" w14:textId="7F5559B6" w:rsidR="009E0550" w:rsidRPr="00F924DA" w:rsidRDefault="0022394A" w:rsidP="009E0550">
      <w:pPr>
        <w:rPr>
          <w:rFonts w:asciiTheme="minorHAnsi" w:hAnsiTheme="minorHAnsi" w:cstheme="minorHAnsi"/>
          <w:b/>
          <w:sz w:val="22"/>
          <w:szCs w:val="22"/>
        </w:rPr>
      </w:pPr>
      <w:r>
        <w:rPr>
          <w:rFonts w:asciiTheme="minorHAnsi" w:hAnsiTheme="minorHAnsi" w:cstheme="minorHAnsi"/>
          <w:b/>
          <w:sz w:val="22"/>
          <w:szCs w:val="22"/>
        </w:rPr>
        <w:t>4</w:t>
      </w:r>
      <w:r w:rsidR="009E0550" w:rsidRPr="00F924DA">
        <w:rPr>
          <w:rFonts w:asciiTheme="minorHAnsi" w:hAnsiTheme="minorHAnsi" w:cstheme="minorHAnsi"/>
          <w:b/>
          <w:sz w:val="22"/>
          <w:szCs w:val="22"/>
        </w:rPr>
        <w:t>.</w:t>
      </w:r>
      <w:r w:rsidR="001923A8">
        <w:rPr>
          <w:rFonts w:asciiTheme="minorHAnsi" w:hAnsiTheme="minorHAnsi" w:cstheme="minorHAnsi"/>
          <w:b/>
          <w:sz w:val="22"/>
          <w:szCs w:val="22"/>
        </w:rPr>
        <w:t>3</w:t>
      </w:r>
      <w:r w:rsidR="009E0550" w:rsidRPr="00F924DA">
        <w:rPr>
          <w:rFonts w:asciiTheme="minorHAnsi" w:hAnsiTheme="minorHAnsi" w:cstheme="minorHAnsi"/>
          <w:b/>
          <w:sz w:val="22"/>
          <w:szCs w:val="22"/>
        </w:rPr>
        <w:t>.3</w:t>
      </w:r>
      <w:r w:rsidR="009E0550" w:rsidRPr="00F924DA">
        <w:rPr>
          <w:rFonts w:asciiTheme="minorHAnsi" w:hAnsiTheme="minorHAnsi" w:cstheme="minorHAnsi"/>
          <w:b/>
          <w:sz w:val="22"/>
          <w:szCs w:val="22"/>
        </w:rPr>
        <w:tab/>
        <w:t>Will the prototype be accept</w:t>
      </w:r>
      <w:r w:rsidR="00E17E65">
        <w:rPr>
          <w:rFonts w:asciiTheme="minorHAnsi" w:hAnsiTheme="minorHAnsi" w:cstheme="minorHAnsi"/>
          <w:b/>
          <w:sz w:val="22"/>
          <w:szCs w:val="22"/>
        </w:rPr>
        <w:t>ed</w:t>
      </w:r>
      <w:r w:rsidR="009E0550" w:rsidRPr="00F924DA">
        <w:rPr>
          <w:rFonts w:asciiTheme="minorHAnsi" w:hAnsiTheme="minorHAnsi" w:cstheme="minorHAnsi"/>
          <w:b/>
          <w:sz w:val="22"/>
          <w:szCs w:val="22"/>
        </w:rPr>
        <w:t xml:space="preserve"> by the City of Windhoek and its staff members?</w:t>
      </w:r>
    </w:p>
    <w:p w14:paraId="07331274" w14:textId="77777777" w:rsidR="009E0550" w:rsidRPr="00F924DA" w:rsidRDefault="009E0550" w:rsidP="009E0550">
      <w:pPr>
        <w:rPr>
          <w:rFonts w:asciiTheme="minorHAnsi" w:hAnsiTheme="minorHAnsi" w:cstheme="minorHAnsi"/>
          <w:sz w:val="22"/>
          <w:szCs w:val="22"/>
        </w:rPr>
      </w:pPr>
    </w:p>
    <w:p w14:paraId="4D578F35" w14:textId="31CD2B8C" w:rsidR="009E0550" w:rsidRPr="00F924DA" w:rsidRDefault="009E0550" w:rsidP="00FC1B99">
      <w:pPr>
        <w:spacing w:line="480" w:lineRule="auto"/>
        <w:ind w:left="720"/>
        <w:jc w:val="both"/>
        <w:rPr>
          <w:rFonts w:asciiTheme="minorHAnsi" w:hAnsiTheme="minorHAnsi" w:cstheme="minorHAnsi"/>
          <w:sz w:val="22"/>
          <w:szCs w:val="22"/>
        </w:rPr>
      </w:pPr>
      <w:r w:rsidRPr="00F924DA">
        <w:rPr>
          <w:rFonts w:asciiTheme="minorHAnsi" w:hAnsiTheme="minorHAnsi" w:cstheme="minorHAnsi"/>
          <w:sz w:val="22"/>
          <w:szCs w:val="22"/>
        </w:rPr>
        <w:t xml:space="preserve">The overall acceptance level for the pilot </w:t>
      </w:r>
      <w:r w:rsidR="005A22EB" w:rsidRPr="00F924DA">
        <w:rPr>
          <w:rFonts w:asciiTheme="minorHAnsi" w:hAnsiTheme="minorHAnsi" w:cstheme="minorHAnsi"/>
          <w:sz w:val="22"/>
          <w:szCs w:val="22"/>
        </w:rPr>
        <w:t>phase</w:t>
      </w:r>
      <w:r w:rsidR="005A22EB">
        <w:rPr>
          <w:rFonts w:asciiTheme="minorHAnsi" w:hAnsiTheme="minorHAnsi" w:cstheme="minorHAnsi"/>
          <w:sz w:val="22"/>
          <w:szCs w:val="22"/>
        </w:rPr>
        <w:t xml:space="preserve"> (completing of online questionnaires)</w:t>
      </w:r>
      <w:r w:rsidRPr="00F924DA">
        <w:rPr>
          <w:rFonts w:asciiTheme="minorHAnsi" w:hAnsiTheme="minorHAnsi" w:cstheme="minorHAnsi"/>
          <w:sz w:val="22"/>
          <w:szCs w:val="22"/>
        </w:rPr>
        <w:t xml:space="preserve"> was satisfactory as participation showed that </w:t>
      </w:r>
      <w:r w:rsidR="00BF1871" w:rsidRPr="00F924DA">
        <w:rPr>
          <w:rFonts w:asciiTheme="minorHAnsi" w:hAnsiTheme="minorHAnsi" w:cstheme="minorHAnsi"/>
          <w:sz w:val="22"/>
          <w:szCs w:val="22"/>
        </w:rPr>
        <w:t>co-operation</w:t>
      </w:r>
      <w:r w:rsidRPr="00F924DA">
        <w:rPr>
          <w:rFonts w:asciiTheme="minorHAnsi" w:hAnsiTheme="minorHAnsi" w:cstheme="minorHAnsi"/>
          <w:sz w:val="22"/>
          <w:szCs w:val="22"/>
        </w:rPr>
        <w:t xml:space="preserve"> was received from all departments and all ranks of staff members.</w:t>
      </w:r>
      <w:r w:rsidR="00B650D6" w:rsidRPr="00F924DA">
        <w:rPr>
          <w:rFonts w:asciiTheme="minorHAnsi" w:hAnsiTheme="minorHAnsi" w:cstheme="minorHAnsi"/>
          <w:sz w:val="22"/>
          <w:szCs w:val="22"/>
        </w:rPr>
        <w:t xml:space="preserve"> </w:t>
      </w:r>
      <w:r w:rsidR="00BF1871" w:rsidRPr="00F924DA">
        <w:rPr>
          <w:rFonts w:asciiTheme="minorHAnsi" w:hAnsiTheme="minorHAnsi" w:cstheme="minorHAnsi"/>
          <w:sz w:val="22"/>
          <w:szCs w:val="22"/>
        </w:rPr>
        <w:t xml:space="preserve">The pre-testing of the online questionnaires confirmed from participants that </w:t>
      </w:r>
      <w:r w:rsidR="00B650D6" w:rsidRPr="00F924DA">
        <w:rPr>
          <w:rFonts w:asciiTheme="minorHAnsi" w:hAnsiTheme="minorHAnsi" w:cstheme="minorHAnsi"/>
          <w:sz w:val="22"/>
          <w:szCs w:val="22"/>
        </w:rPr>
        <w:t>questions presented w</w:t>
      </w:r>
      <w:r w:rsidR="00271083">
        <w:rPr>
          <w:rFonts w:asciiTheme="minorHAnsi" w:hAnsiTheme="minorHAnsi" w:cstheme="minorHAnsi"/>
          <w:sz w:val="22"/>
          <w:szCs w:val="22"/>
        </w:rPr>
        <w:t>ere</w:t>
      </w:r>
      <w:r w:rsidR="00B650D6" w:rsidRPr="00F924DA">
        <w:rPr>
          <w:rFonts w:asciiTheme="minorHAnsi" w:hAnsiTheme="minorHAnsi" w:cstheme="minorHAnsi"/>
          <w:sz w:val="22"/>
          <w:szCs w:val="22"/>
        </w:rPr>
        <w:t xml:space="preserve"> clear and easy to answer. Online completion of questionnaires was open</w:t>
      </w:r>
      <w:r w:rsidR="00271083">
        <w:rPr>
          <w:rFonts w:asciiTheme="minorHAnsi" w:hAnsiTheme="minorHAnsi" w:cstheme="minorHAnsi"/>
          <w:sz w:val="22"/>
          <w:szCs w:val="22"/>
        </w:rPr>
        <w:t>ed</w:t>
      </w:r>
      <w:r w:rsidR="00B650D6" w:rsidRPr="00F924DA">
        <w:rPr>
          <w:rFonts w:asciiTheme="minorHAnsi" w:hAnsiTheme="minorHAnsi" w:cstheme="minorHAnsi"/>
          <w:sz w:val="22"/>
          <w:szCs w:val="22"/>
        </w:rPr>
        <w:t>, complete</w:t>
      </w:r>
      <w:r w:rsidR="00271083">
        <w:rPr>
          <w:rFonts w:asciiTheme="minorHAnsi" w:hAnsiTheme="minorHAnsi" w:cstheme="minorHAnsi"/>
          <w:sz w:val="22"/>
          <w:szCs w:val="22"/>
        </w:rPr>
        <w:t>d</w:t>
      </w:r>
      <w:r w:rsidR="00B650D6" w:rsidRPr="00F924DA">
        <w:rPr>
          <w:rFonts w:asciiTheme="minorHAnsi" w:hAnsiTheme="minorHAnsi" w:cstheme="minorHAnsi"/>
          <w:sz w:val="22"/>
          <w:szCs w:val="22"/>
        </w:rPr>
        <w:t xml:space="preserve"> and submit</w:t>
      </w:r>
      <w:r w:rsidR="00271083">
        <w:rPr>
          <w:rFonts w:asciiTheme="minorHAnsi" w:hAnsiTheme="minorHAnsi" w:cstheme="minorHAnsi"/>
          <w:sz w:val="22"/>
          <w:szCs w:val="22"/>
        </w:rPr>
        <w:t>ted</w:t>
      </w:r>
      <w:r w:rsidR="00B650D6" w:rsidRPr="00F924DA">
        <w:rPr>
          <w:rFonts w:asciiTheme="minorHAnsi" w:hAnsiTheme="minorHAnsi" w:cstheme="minorHAnsi"/>
          <w:sz w:val="22"/>
          <w:szCs w:val="22"/>
        </w:rPr>
        <w:t xml:space="preserve">. </w:t>
      </w:r>
      <w:r w:rsidR="00BF1871" w:rsidRPr="00F924DA">
        <w:rPr>
          <w:rFonts w:asciiTheme="minorHAnsi" w:hAnsiTheme="minorHAnsi" w:cstheme="minorHAnsi"/>
          <w:sz w:val="22"/>
          <w:szCs w:val="22"/>
        </w:rPr>
        <w:t xml:space="preserve"> </w:t>
      </w:r>
      <w:r w:rsidRPr="00F924DA">
        <w:rPr>
          <w:rFonts w:asciiTheme="minorHAnsi" w:hAnsiTheme="minorHAnsi" w:cstheme="minorHAnsi"/>
          <w:sz w:val="22"/>
          <w:szCs w:val="22"/>
        </w:rPr>
        <w:t>The positive results could also have been influence</w:t>
      </w:r>
      <w:r w:rsidR="003070EE">
        <w:rPr>
          <w:rFonts w:asciiTheme="minorHAnsi" w:hAnsiTheme="minorHAnsi" w:cstheme="minorHAnsi"/>
          <w:sz w:val="22"/>
          <w:szCs w:val="22"/>
        </w:rPr>
        <w:t>d</w:t>
      </w:r>
      <w:r w:rsidRPr="00F924DA">
        <w:rPr>
          <w:rFonts w:asciiTheme="minorHAnsi" w:hAnsiTheme="minorHAnsi" w:cstheme="minorHAnsi"/>
          <w:sz w:val="22"/>
          <w:szCs w:val="22"/>
        </w:rPr>
        <w:t xml:space="preserve"> by the fact that the organi</w:t>
      </w:r>
      <w:r w:rsidR="00503CFF">
        <w:rPr>
          <w:rFonts w:asciiTheme="minorHAnsi" w:hAnsiTheme="minorHAnsi" w:cstheme="minorHAnsi"/>
          <w:sz w:val="22"/>
          <w:szCs w:val="22"/>
        </w:rPr>
        <w:t>s</w:t>
      </w:r>
      <w:r w:rsidR="003070EE">
        <w:rPr>
          <w:rFonts w:asciiTheme="minorHAnsi" w:hAnsiTheme="minorHAnsi" w:cstheme="minorHAnsi"/>
          <w:sz w:val="22"/>
          <w:szCs w:val="22"/>
        </w:rPr>
        <w:t>ation is</w:t>
      </w:r>
      <w:r w:rsidRPr="00F924DA">
        <w:rPr>
          <w:rFonts w:asciiTheme="minorHAnsi" w:hAnsiTheme="minorHAnsi" w:cstheme="minorHAnsi"/>
          <w:sz w:val="22"/>
          <w:szCs w:val="22"/>
        </w:rPr>
        <w:t xml:space="preserve"> advocating on becoming a smart city. Further efforts in awareness and education on the purpose of such assessments will increase participation levels.  </w:t>
      </w:r>
    </w:p>
    <w:p w14:paraId="331DBE65" w14:textId="08EA92B1" w:rsidR="009E0550" w:rsidRDefault="009E0550" w:rsidP="009E0550">
      <w:pPr>
        <w:rPr>
          <w:rFonts w:asciiTheme="minorHAnsi" w:hAnsiTheme="minorHAnsi" w:cstheme="minorHAnsi"/>
          <w:sz w:val="22"/>
          <w:szCs w:val="22"/>
        </w:rPr>
      </w:pPr>
    </w:p>
    <w:p w14:paraId="2A0A3ED5" w14:textId="43F65568" w:rsidR="00626B1E" w:rsidRDefault="00626B1E" w:rsidP="009E0550">
      <w:pPr>
        <w:rPr>
          <w:rFonts w:asciiTheme="minorHAnsi" w:hAnsiTheme="minorHAnsi" w:cstheme="minorHAnsi"/>
          <w:sz w:val="22"/>
          <w:szCs w:val="22"/>
        </w:rPr>
      </w:pPr>
    </w:p>
    <w:p w14:paraId="5C375903" w14:textId="2B5F6DB4" w:rsidR="00626B1E" w:rsidRDefault="00626B1E" w:rsidP="009E0550">
      <w:pPr>
        <w:rPr>
          <w:rFonts w:asciiTheme="minorHAnsi" w:hAnsiTheme="minorHAnsi" w:cstheme="minorHAnsi"/>
          <w:sz w:val="22"/>
          <w:szCs w:val="22"/>
        </w:rPr>
      </w:pPr>
    </w:p>
    <w:p w14:paraId="07004AD1" w14:textId="471C7481" w:rsidR="00626B1E" w:rsidRDefault="00626B1E" w:rsidP="009E0550">
      <w:pPr>
        <w:rPr>
          <w:rFonts w:asciiTheme="minorHAnsi" w:hAnsiTheme="minorHAnsi" w:cstheme="minorHAnsi"/>
          <w:sz w:val="22"/>
          <w:szCs w:val="22"/>
        </w:rPr>
      </w:pPr>
    </w:p>
    <w:p w14:paraId="29AE4F1C" w14:textId="29706B41" w:rsidR="00626B1E" w:rsidRDefault="00626B1E" w:rsidP="009E0550">
      <w:pPr>
        <w:rPr>
          <w:rFonts w:asciiTheme="minorHAnsi" w:hAnsiTheme="minorHAnsi" w:cstheme="minorHAnsi"/>
          <w:sz w:val="22"/>
          <w:szCs w:val="22"/>
        </w:rPr>
      </w:pPr>
    </w:p>
    <w:p w14:paraId="58CF5868" w14:textId="34A11F41" w:rsidR="00626B1E" w:rsidRDefault="00626B1E" w:rsidP="009E0550">
      <w:pPr>
        <w:rPr>
          <w:rFonts w:asciiTheme="minorHAnsi" w:hAnsiTheme="minorHAnsi" w:cstheme="minorHAnsi"/>
          <w:sz w:val="22"/>
          <w:szCs w:val="22"/>
        </w:rPr>
      </w:pPr>
    </w:p>
    <w:p w14:paraId="2438DAD4" w14:textId="5857A589" w:rsidR="00626B1E" w:rsidRDefault="00626B1E" w:rsidP="009E0550">
      <w:pPr>
        <w:rPr>
          <w:rFonts w:asciiTheme="minorHAnsi" w:hAnsiTheme="minorHAnsi" w:cstheme="minorHAnsi"/>
          <w:sz w:val="22"/>
          <w:szCs w:val="22"/>
        </w:rPr>
      </w:pPr>
    </w:p>
    <w:p w14:paraId="35764BA4" w14:textId="5DA97B89" w:rsidR="00626B1E" w:rsidRDefault="00626B1E" w:rsidP="009E0550">
      <w:pPr>
        <w:rPr>
          <w:rFonts w:asciiTheme="minorHAnsi" w:hAnsiTheme="minorHAnsi" w:cstheme="minorHAnsi"/>
          <w:sz w:val="22"/>
          <w:szCs w:val="22"/>
        </w:rPr>
      </w:pPr>
    </w:p>
    <w:p w14:paraId="49F51A93" w14:textId="12563638" w:rsidR="00626B1E" w:rsidRDefault="00626B1E" w:rsidP="009E0550">
      <w:pPr>
        <w:rPr>
          <w:rFonts w:asciiTheme="minorHAnsi" w:hAnsiTheme="minorHAnsi" w:cstheme="minorHAnsi"/>
          <w:sz w:val="22"/>
          <w:szCs w:val="22"/>
        </w:rPr>
      </w:pPr>
    </w:p>
    <w:p w14:paraId="106ACD0D" w14:textId="6811DD19" w:rsidR="00626B1E" w:rsidRDefault="00626B1E" w:rsidP="009E0550">
      <w:pPr>
        <w:rPr>
          <w:rFonts w:asciiTheme="minorHAnsi" w:hAnsiTheme="minorHAnsi" w:cstheme="minorHAnsi"/>
          <w:sz w:val="22"/>
          <w:szCs w:val="22"/>
        </w:rPr>
      </w:pPr>
    </w:p>
    <w:p w14:paraId="105C09A3" w14:textId="2B2EAC10" w:rsidR="00626B1E" w:rsidRDefault="00626B1E" w:rsidP="009E0550">
      <w:pPr>
        <w:rPr>
          <w:rFonts w:asciiTheme="minorHAnsi" w:hAnsiTheme="minorHAnsi" w:cstheme="minorHAnsi"/>
          <w:sz w:val="22"/>
          <w:szCs w:val="22"/>
        </w:rPr>
      </w:pPr>
    </w:p>
    <w:p w14:paraId="388B9B5C" w14:textId="63B548F7" w:rsidR="00626B1E" w:rsidRDefault="00626B1E" w:rsidP="009E0550">
      <w:pPr>
        <w:rPr>
          <w:rFonts w:asciiTheme="minorHAnsi" w:hAnsiTheme="minorHAnsi" w:cstheme="minorHAnsi"/>
          <w:sz w:val="22"/>
          <w:szCs w:val="22"/>
        </w:rPr>
      </w:pPr>
    </w:p>
    <w:p w14:paraId="3CBD2018" w14:textId="73C78701" w:rsidR="00626B1E" w:rsidRDefault="00626B1E" w:rsidP="009E0550">
      <w:pPr>
        <w:rPr>
          <w:rFonts w:asciiTheme="minorHAnsi" w:hAnsiTheme="minorHAnsi" w:cstheme="minorHAnsi"/>
          <w:sz w:val="22"/>
          <w:szCs w:val="22"/>
        </w:rPr>
      </w:pPr>
    </w:p>
    <w:p w14:paraId="48933443" w14:textId="415AC31E" w:rsidR="00626B1E" w:rsidRDefault="00626B1E" w:rsidP="009E0550">
      <w:pPr>
        <w:rPr>
          <w:rFonts w:asciiTheme="minorHAnsi" w:hAnsiTheme="minorHAnsi" w:cstheme="minorHAnsi"/>
          <w:sz w:val="22"/>
          <w:szCs w:val="22"/>
        </w:rPr>
      </w:pPr>
    </w:p>
    <w:p w14:paraId="51FC2F10" w14:textId="7F8A5D51" w:rsidR="00626B1E" w:rsidRDefault="00626B1E" w:rsidP="009E0550">
      <w:pPr>
        <w:rPr>
          <w:rFonts w:asciiTheme="minorHAnsi" w:hAnsiTheme="minorHAnsi" w:cstheme="minorHAnsi"/>
          <w:sz w:val="22"/>
          <w:szCs w:val="22"/>
        </w:rPr>
      </w:pPr>
    </w:p>
    <w:p w14:paraId="7A2AE103" w14:textId="73F70570" w:rsidR="00626B1E" w:rsidRDefault="00626B1E" w:rsidP="009E0550">
      <w:pPr>
        <w:rPr>
          <w:rFonts w:asciiTheme="minorHAnsi" w:hAnsiTheme="minorHAnsi" w:cstheme="minorHAnsi"/>
          <w:sz w:val="22"/>
          <w:szCs w:val="22"/>
        </w:rPr>
      </w:pPr>
    </w:p>
    <w:p w14:paraId="6698A02F" w14:textId="1333318F" w:rsidR="00626B1E" w:rsidRDefault="00626B1E" w:rsidP="009E0550">
      <w:pPr>
        <w:rPr>
          <w:rFonts w:asciiTheme="minorHAnsi" w:hAnsiTheme="minorHAnsi" w:cstheme="minorHAnsi"/>
          <w:sz w:val="22"/>
          <w:szCs w:val="22"/>
        </w:rPr>
      </w:pPr>
    </w:p>
    <w:p w14:paraId="2E00E85B" w14:textId="2EDF9C70" w:rsidR="00626B1E" w:rsidRDefault="00626B1E" w:rsidP="009E0550">
      <w:pPr>
        <w:rPr>
          <w:rFonts w:asciiTheme="minorHAnsi" w:hAnsiTheme="minorHAnsi" w:cstheme="minorHAnsi"/>
          <w:sz w:val="22"/>
          <w:szCs w:val="22"/>
        </w:rPr>
      </w:pPr>
    </w:p>
    <w:p w14:paraId="53815040" w14:textId="783F3322" w:rsidR="00626B1E" w:rsidRDefault="00626B1E" w:rsidP="009E0550">
      <w:pPr>
        <w:rPr>
          <w:rFonts w:asciiTheme="minorHAnsi" w:hAnsiTheme="minorHAnsi" w:cstheme="minorHAnsi"/>
          <w:sz w:val="22"/>
          <w:szCs w:val="22"/>
        </w:rPr>
      </w:pPr>
    </w:p>
    <w:p w14:paraId="2B99A1A7" w14:textId="7A82C68D" w:rsidR="00626B1E" w:rsidRDefault="00626B1E" w:rsidP="009E0550">
      <w:pPr>
        <w:rPr>
          <w:rFonts w:asciiTheme="minorHAnsi" w:hAnsiTheme="minorHAnsi" w:cstheme="minorHAnsi"/>
          <w:sz w:val="22"/>
          <w:szCs w:val="22"/>
        </w:rPr>
      </w:pPr>
    </w:p>
    <w:p w14:paraId="0607FDBF" w14:textId="389C5BE9" w:rsidR="00626B1E" w:rsidRDefault="00626B1E" w:rsidP="009E0550">
      <w:pPr>
        <w:rPr>
          <w:rFonts w:asciiTheme="minorHAnsi" w:hAnsiTheme="minorHAnsi" w:cstheme="minorHAnsi"/>
          <w:sz w:val="22"/>
          <w:szCs w:val="22"/>
        </w:rPr>
      </w:pPr>
    </w:p>
    <w:p w14:paraId="617EC924" w14:textId="03900E68" w:rsidR="00626B1E" w:rsidRDefault="00626B1E" w:rsidP="009E0550">
      <w:pPr>
        <w:rPr>
          <w:rFonts w:asciiTheme="minorHAnsi" w:hAnsiTheme="minorHAnsi" w:cstheme="minorHAnsi"/>
          <w:sz w:val="22"/>
          <w:szCs w:val="22"/>
        </w:rPr>
      </w:pPr>
    </w:p>
    <w:p w14:paraId="48855E5C" w14:textId="76793806" w:rsidR="00626B1E" w:rsidRDefault="00626B1E" w:rsidP="009E0550">
      <w:pPr>
        <w:rPr>
          <w:rFonts w:asciiTheme="minorHAnsi" w:hAnsiTheme="minorHAnsi" w:cstheme="minorHAnsi"/>
          <w:sz w:val="22"/>
          <w:szCs w:val="22"/>
        </w:rPr>
      </w:pPr>
    </w:p>
    <w:p w14:paraId="236732EC" w14:textId="30D243AE" w:rsidR="00626B1E" w:rsidRDefault="00626B1E" w:rsidP="009E0550">
      <w:pPr>
        <w:rPr>
          <w:rFonts w:asciiTheme="minorHAnsi" w:hAnsiTheme="minorHAnsi" w:cstheme="minorHAnsi"/>
          <w:sz w:val="22"/>
          <w:szCs w:val="22"/>
        </w:rPr>
      </w:pPr>
    </w:p>
    <w:p w14:paraId="0D7B3930" w14:textId="4A1E4A73" w:rsidR="00626B1E" w:rsidRDefault="00626B1E" w:rsidP="009E0550">
      <w:pPr>
        <w:rPr>
          <w:rFonts w:asciiTheme="minorHAnsi" w:hAnsiTheme="minorHAnsi" w:cstheme="minorHAnsi"/>
          <w:sz w:val="22"/>
          <w:szCs w:val="22"/>
        </w:rPr>
      </w:pPr>
    </w:p>
    <w:p w14:paraId="071B0CFA" w14:textId="79E51BEE" w:rsidR="00626B1E" w:rsidRDefault="00626B1E" w:rsidP="009E0550">
      <w:pPr>
        <w:rPr>
          <w:rFonts w:asciiTheme="minorHAnsi" w:hAnsiTheme="minorHAnsi" w:cstheme="minorHAnsi"/>
          <w:sz w:val="22"/>
          <w:szCs w:val="22"/>
        </w:rPr>
      </w:pPr>
    </w:p>
    <w:p w14:paraId="656D72B1" w14:textId="76408F83" w:rsidR="00626B1E" w:rsidRDefault="00626B1E" w:rsidP="009E0550">
      <w:pPr>
        <w:rPr>
          <w:rFonts w:asciiTheme="minorHAnsi" w:hAnsiTheme="minorHAnsi" w:cstheme="minorHAnsi"/>
          <w:sz w:val="22"/>
          <w:szCs w:val="22"/>
        </w:rPr>
      </w:pPr>
    </w:p>
    <w:p w14:paraId="25CE9C23" w14:textId="4A822937" w:rsidR="00626B1E" w:rsidRDefault="00626B1E" w:rsidP="009E0550">
      <w:pPr>
        <w:rPr>
          <w:rFonts w:asciiTheme="minorHAnsi" w:hAnsiTheme="minorHAnsi" w:cstheme="minorHAnsi"/>
          <w:sz w:val="22"/>
          <w:szCs w:val="22"/>
        </w:rPr>
      </w:pPr>
    </w:p>
    <w:p w14:paraId="7E7410BF" w14:textId="3793BC2A" w:rsidR="00626B1E" w:rsidRDefault="00626B1E" w:rsidP="009E0550">
      <w:pPr>
        <w:rPr>
          <w:rFonts w:asciiTheme="minorHAnsi" w:hAnsiTheme="minorHAnsi" w:cstheme="minorHAnsi"/>
          <w:sz w:val="22"/>
          <w:szCs w:val="22"/>
        </w:rPr>
      </w:pPr>
    </w:p>
    <w:p w14:paraId="39A6718C" w14:textId="0B1A3C46" w:rsidR="00626B1E" w:rsidRDefault="00626B1E" w:rsidP="009E0550">
      <w:pPr>
        <w:rPr>
          <w:rFonts w:asciiTheme="minorHAnsi" w:hAnsiTheme="minorHAnsi" w:cstheme="minorHAnsi"/>
          <w:sz w:val="22"/>
          <w:szCs w:val="22"/>
        </w:rPr>
      </w:pPr>
    </w:p>
    <w:p w14:paraId="08870933" w14:textId="64850602" w:rsidR="00626B1E" w:rsidRDefault="00626B1E" w:rsidP="009E0550">
      <w:pPr>
        <w:rPr>
          <w:rFonts w:asciiTheme="minorHAnsi" w:hAnsiTheme="minorHAnsi" w:cstheme="minorHAnsi"/>
          <w:sz w:val="22"/>
          <w:szCs w:val="22"/>
        </w:rPr>
      </w:pPr>
    </w:p>
    <w:p w14:paraId="5E447648" w14:textId="6EE69C87" w:rsidR="00626B1E" w:rsidRDefault="00626B1E" w:rsidP="009E0550">
      <w:pPr>
        <w:rPr>
          <w:rFonts w:asciiTheme="minorHAnsi" w:hAnsiTheme="minorHAnsi" w:cstheme="minorHAnsi"/>
          <w:sz w:val="22"/>
          <w:szCs w:val="22"/>
        </w:rPr>
      </w:pPr>
    </w:p>
    <w:p w14:paraId="200FE90C" w14:textId="409770BA" w:rsidR="00626B1E" w:rsidRDefault="00626B1E" w:rsidP="009E0550">
      <w:pPr>
        <w:rPr>
          <w:rFonts w:asciiTheme="minorHAnsi" w:hAnsiTheme="minorHAnsi" w:cstheme="minorHAnsi"/>
          <w:sz w:val="22"/>
          <w:szCs w:val="22"/>
        </w:rPr>
      </w:pPr>
    </w:p>
    <w:p w14:paraId="0CCC6751" w14:textId="78BE4AFB" w:rsidR="00626B1E" w:rsidRDefault="00626B1E" w:rsidP="009E0550">
      <w:pPr>
        <w:rPr>
          <w:rFonts w:asciiTheme="minorHAnsi" w:hAnsiTheme="minorHAnsi" w:cstheme="minorHAnsi"/>
          <w:sz w:val="22"/>
          <w:szCs w:val="22"/>
        </w:rPr>
      </w:pPr>
    </w:p>
    <w:p w14:paraId="374F732C" w14:textId="77777777" w:rsidR="00626B1E" w:rsidRPr="00F924DA" w:rsidRDefault="00626B1E" w:rsidP="009E0550">
      <w:pPr>
        <w:rPr>
          <w:rFonts w:asciiTheme="minorHAnsi" w:hAnsiTheme="minorHAnsi" w:cstheme="minorHAnsi"/>
          <w:sz w:val="22"/>
          <w:szCs w:val="22"/>
        </w:rPr>
      </w:pPr>
    </w:p>
    <w:p w14:paraId="171DEFE0" w14:textId="2AF5D8C7" w:rsidR="009E0550" w:rsidRPr="00F924DA" w:rsidRDefault="0022394A" w:rsidP="009E0550">
      <w:pPr>
        <w:rPr>
          <w:rFonts w:asciiTheme="minorHAnsi" w:hAnsiTheme="minorHAnsi" w:cstheme="minorHAnsi"/>
          <w:b/>
          <w:sz w:val="22"/>
          <w:szCs w:val="22"/>
        </w:rPr>
      </w:pPr>
      <w:r>
        <w:rPr>
          <w:rFonts w:asciiTheme="minorHAnsi" w:hAnsiTheme="minorHAnsi" w:cstheme="minorHAnsi"/>
          <w:b/>
          <w:sz w:val="22"/>
          <w:szCs w:val="22"/>
        </w:rPr>
        <w:t>5</w:t>
      </w:r>
      <w:r w:rsidR="009E0550" w:rsidRPr="00F924DA">
        <w:rPr>
          <w:rFonts w:asciiTheme="minorHAnsi" w:hAnsiTheme="minorHAnsi" w:cstheme="minorHAnsi"/>
          <w:b/>
          <w:sz w:val="22"/>
          <w:szCs w:val="22"/>
        </w:rPr>
        <w:t>.</w:t>
      </w:r>
      <w:r w:rsidR="009E0550" w:rsidRPr="00F924DA">
        <w:rPr>
          <w:rFonts w:asciiTheme="minorHAnsi" w:hAnsiTheme="minorHAnsi" w:cstheme="minorHAnsi"/>
          <w:b/>
          <w:sz w:val="22"/>
          <w:szCs w:val="22"/>
        </w:rPr>
        <w:tab/>
        <w:t>C</w:t>
      </w:r>
      <w:r w:rsidR="00626B1E">
        <w:rPr>
          <w:rFonts w:asciiTheme="minorHAnsi" w:hAnsiTheme="minorHAnsi" w:cstheme="minorHAnsi"/>
          <w:b/>
          <w:sz w:val="22"/>
          <w:szCs w:val="22"/>
        </w:rPr>
        <w:t>ONCLUSION</w:t>
      </w:r>
    </w:p>
    <w:p w14:paraId="72882D47" w14:textId="77777777" w:rsidR="009E0550" w:rsidRPr="00F924DA" w:rsidRDefault="009E0550" w:rsidP="009E0550">
      <w:pPr>
        <w:spacing w:line="360" w:lineRule="auto"/>
        <w:jc w:val="both"/>
        <w:rPr>
          <w:rFonts w:asciiTheme="minorHAnsi" w:hAnsiTheme="minorHAnsi" w:cstheme="minorHAnsi"/>
          <w:sz w:val="22"/>
          <w:szCs w:val="22"/>
          <w:lang w:eastAsia="en-ZW"/>
        </w:rPr>
      </w:pPr>
    </w:p>
    <w:p w14:paraId="6D3DF2E1" w14:textId="2382C770" w:rsidR="009E0550" w:rsidRPr="00F924DA" w:rsidRDefault="009E0550" w:rsidP="00FC1B99">
      <w:pPr>
        <w:spacing w:line="480" w:lineRule="auto"/>
        <w:ind w:left="720"/>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 xml:space="preserve">The main objective of this study was to investigate and design a prototype tool </w:t>
      </w:r>
      <w:r w:rsidR="00AA3958">
        <w:rPr>
          <w:rFonts w:asciiTheme="minorHAnsi" w:hAnsiTheme="minorHAnsi" w:cstheme="minorHAnsi"/>
          <w:sz w:val="22"/>
          <w:szCs w:val="22"/>
          <w:lang w:eastAsia="en-ZW"/>
        </w:rPr>
        <w:t>that can be used to automate e-R</w:t>
      </w:r>
      <w:r w:rsidRPr="00F924DA">
        <w:rPr>
          <w:rFonts w:asciiTheme="minorHAnsi" w:hAnsiTheme="minorHAnsi" w:cstheme="minorHAnsi"/>
          <w:sz w:val="22"/>
          <w:szCs w:val="22"/>
          <w:lang w:eastAsia="en-ZW"/>
        </w:rPr>
        <w:t xml:space="preserve">eadiness assessments at </w:t>
      </w:r>
      <w:r w:rsidR="00BA5D39" w:rsidRPr="00F924DA">
        <w:rPr>
          <w:rFonts w:asciiTheme="minorHAnsi" w:hAnsiTheme="minorHAnsi" w:cstheme="minorHAnsi"/>
          <w:sz w:val="22"/>
          <w:szCs w:val="22"/>
          <w:lang w:eastAsia="en-ZW"/>
        </w:rPr>
        <w:t>L</w:t>
      </w:r>
      <w:r w:rsidRPr="00F924DA">
        <w:rPr>
          <w:rFonts w:asciiTheme="minorHAnsi" w:hAnsiTheme="minorHAnsi" w:cstheme="minorHAnsi"/>
          <w:sz w:val="22"/>
          <w:szCs w:val="22"/>
          <w:lang w:eastAsia="en-ZW"/>
        </w:rPr>
        <w:t xml:space="preserve">ocal </w:t>
      </w:r>
      <w:r w:rsidR="00BA5D39" w:rsidRPr="00F924DA">
        <w:rPr>
          <w:rFonts w:asciiTheme="minorHAnsi" w:hAnsiTheme="minorHAnsi" w:cstheme="minorHAnsi"/>
          <w:sz w:val="22"/>
          <w:szCs w:val="22"/>
          <w:lang w:eastAsia="en-ZW"/>
        </w:rPr>
        <w:t>A</w:t>
      </w:r>
      <w:r w:rsidRPr="00F924DA">
        <w:rPr>
          <w:rFonts w:asciiTheme="minorHAnsi" w:hAnsiTheme="minorHAnsi" w:cstheme="minorHAnsi"/>
          <w:sz w:val="22"/>
          <w:szCs w:val="22"/>
          <w:lang w:eastAsia="en-ZW"/>
        </w:rPr>
        <w:t xml:space="preserve">uthorities in Namibia. As </w:t>
      </w:r>
      <w:r w:rsidR="00294E25" w:rsidRPr="00F924DA">
        <w:rPr>
          <w:rFonts w:asciiTheme="minorHAnsi" w:hAnsiTheme="minorHAnsi" w:cstheme="minorHAnsi"/>
          <w:sz w:val="22"/>
          <w:szCs w:val="22"/>
          <w:lang w:eastAsia="en-ZW"/>
        </w:rPr>
        <w:t>established from the literature review,</w:t>
      </w:r>
      <w:r w:rsidR="00AA3958">
        <w:rPr>
          <w:rFonts w:asciiTheme="minorHAnsi" w:hAnsiTheme="minorHAnsi" w:cstheme="minorHAnsi"/>
          <w:sz w:val="22"/>
          <w:szCs w:val="22"/>
          <w:lang w:eastAsia="en-ZW"/>
        </w:rPr>
        <w:t xml:space="preserve"> the importance of e-R</w:t>
      </w:r>
      <w:r w:rsidRPr="00F924DA">
        <w:rPr>
          <w:rFonts w:asciiTheme="minorHAnsi" w:hAnsiTheme="minorHAnsi" w:cstheme="minorHAnsi"/>
          <w:sz w:val="22"/>
          <w:szCs w:val="22"/>
          <w:lang w:eastAsia="en-ZW"/>
        </w:rPr>
        <w:t>eadiness assessments is cruci</w:t>
      </w:r>
      <w:r w:rsidR="00C678CC">
        <w:rPr>
          <w:rFonts w:asciiTheme="minorHAnsi" w:hAnsiTheme="minorHAnsi" w:cstheme="minorHAnsi"/>
          <w:sz w:val="22"/>
          <w:szCs w:val="22"/>
          <w:lang w:eastAsia="en-ZW"/>
        </w:rPr>
        <w:t>al to successfully achieving e-G</w:t>
      </w:r>
      <w:r w:rsidRPr="00F924DA">
        <w:rPr>
          <w:rFonts w:asciiTheme="minorHAnsi" w:hAnsiTheme="minorHAnsi" w:cstheme="minorHAnsi"/>
          <w:sz w:val="22"/>
          <w:szCs w:val="22"/>
          <w:lang w:eastAsia="en-ZW"/>
        </w:rPr>
        <w:t>overnment initiatives.</w:t>
      </w:r>
    </w:p>
    <w:p w14:paraId="7C9B85C4" w14:textId="77777777" w:rsidR="009E0550" w:rsidRPr="00F924DA" w:rsidRDefault="009E0550" w:rsidP="00FC1B99">
      <w:pPr>
        <w:spacing w:line="480" w:lineRule="auto"/>
        <w:ind w:left="720"/>
        <w:jc w:val="both"/>
        <w:rPr>
          <w:rFonts w:asciiTheme="minorHAnsi" w:hAnsiTheme="minorHAnsi" w:cstheme="minorHAnsi"/>
          <w:sz w:val="22"/>
          <w:szCs w:val="22"/>
          <w:lang w:eastAsia="en-ZW"/>
        </w:rPr>
      </w:pPr>
    </w:p>
    <w:p w14:paraId="75679CEC" w14:textId="5825A629" w:rsidR="009E0550" w:rsidRPr="00F924DA" w:rsidRDefault="0045120C" w:rsidP="00FC1B99">
      <w:pPr>
        <w:spacing w:line="480" w:lineRule="auto"/>
        <w:ind w:left="720"/>
        <w:jc w:val="both"/>
        <w:rPr>
          <w:rFonts w:asciiTheme="minorHAnsi" w:hAnsiTheme="minorHAnsi" w:cstheme="minorHAnsi"/>
          <w:sz w:val="22"/>
          <w:szCs w:val="22"/>
          <w:lang w:eastAsia="en-ZW"/>
        </w:rPr>
      </w:pPr>
      <w:r>
        <w:rPr>
          <w:rFonts w:asciiTheme="minorHAnsi" w:hAnsiTheme="minorHAnsi" w:cstheme="minorHAnsi"/>
          <w:sz w:val="22"/>
          <w:szCs w:val="22"/>
          <w:lang w:eastAsia="en-ZW"/>
        </w:rPr>
        <w:t>T</w:t>
      </w:r>
      <w:r w:rsidR="009E0550" w:rsidRPr="00F924DA">
        <w:rPr>
          <w:rFonts w:asciiTheme="minorHAnsi" w:hAnsiTheme="minorHAnsi" w:cstheme="minorHAnsi"/>
          <w:sz w:val="22"/>
          <w:szCs w:val="22"/>
          <w:lang w:eastAsia="en-ZW"/>
        </w:rPr>
        <w:t xml:space="preserve">he </w:t>
      </w:r>
      <w:r>
        <w:rPr>
          <w:rFonts w:asciiTheme="minorHAnsi" w:hAnsiTheme="minorHAnsi" w:cstheme="minorHAnsi"/>
          <w:sz w:val="22"/>
          <w:szCs w:val="22"/>
          <w:lang w:eastAsia="en-ZW"/>
        </w:rPr>
        <w:t xml:space="preserve">existing </w:t>
      </w:r>
      <w:r w:rsidR="009E0550" w:rsidRPr="00F924DA">
        <w:rPr>
          <w:rFonts w:asciiTheme="minorHAnsi" w:hAnsiTheme="minorHAnsi" w:cstheme="minorHAnsi"/>
          <w:sz w:val="22"/>
          <w:szCs w:val="22"/>
          <w:lang w:eastAsia="en-ZW"/>
        </w:rPr>
        <w:t>available options in terms of conducting such assessments</w:t>
      </w:r>
      <w:r>
        <w:rPr>
          <w:rFonts w:asciiTheme="minorHAnsi" w:hAnsiTheme="minorHAnsi" w:cstheme="minorHAnsi"/>
          <w:sz w:val="22"/>
          <w:szCs w:val="22"/>
          <w:lang w:eastAsia="en-ZW"/>
        </w:rPr>
        <w:t xml:space="preserve"> was investigated</w:t>
      </w:r>
      <w:r w:rsidR="009E0550" w:rsidRPr="00F924DA">
        <w:rPr>
          <w:rFonts w:asciiTheme="minorHAnsi" w:hAnsiTheme="minorHAnsi" w:cstheme="minorHAnsi"/>
          <w:sz w:val="22"/>
          <w:szCs w:val="22"/>
          <w:lang w:eastAsia="en-ZW"/>
        </w:rPr>
        <w:t xml:space="preserve"> and </w:t>
      </w:r>
      <w:r>
        <w:rPr>
          <w:rFonts w:asciiTheme="minorHAnsi" w:hAnsiTheme="minorHAnsi" w:cstheme="minorHAnsi"/>
          <w:sz w:val="22"/>
          <w:szCs w:val="22"/>
          <w:lang w:eastAsia="en-ZW"/>
        </w:rPr>
        <w:t xml:space="preserve">it was established </w:t>
      </w:r>
      <w:r w:rsidR="009E0550" w:rsidRPr="00F924DA">
        <w:rPr>
          <w:rFonts w:asciiTheme="minorHAnsi" w:hAnsiTheme="minorHAnsi" w:cstheme="minorHAnsi"/>
          <w:sz w:val="22"/>
          <w:szCs w:val="22"/>
          <w:lang w:eastAsia="en-ZW"/>
        </w:rPr>
        <w:t xml:space="preserve">that there </w:t>
      </w:r>
      <w:r>
        <w:rPr>
          <w:rFonts w:asciiTheme="minorHAnsi" w:hAnsiTheme="minorHAnsi" w:cstheme="minorHAnsi"/>
          <w:sz w:val="22"/>
          <w:szCs w:val="22"/>
          <w:lang w:eastAsia="en-ZW"/>
        </w:rPr>
        <w:t>we</w:t>
      </w:r>
      <w:r w:rsidR="00294E25" w:rsidRPr="00F924DA">
        <w:rPr>
          <w:rFonts w:asciiTheme="minorHAnsi" w:hAnsiTheme="minorHAnsi" w:cstheme="minorHAnsi"/>
          <w:sz w:val="22"/>
          <w:szCs w:val="22"/>
          <w:lang w:eastAsia="en-ZW"/>
        </w:rPr>
        <w:t>re limited</w:t>
      </w:r>
      <w:r w:rsidR="00D24CB5">
        <w:rPr>
          <w:rFonts w:asciiTheme="minorHAnsi" w:hAnsiTheme="minorHAnsi" w:cstheme="minorHAnsi"/>
          <w:sz w:val="22"/>
          <w:szCs w:val="22"/>
          <w:lang w:eastAsia="en-ZW"/>
        </w:rPr>
        <w:t>,</w:t>
      </w:r>
      <w:r w:rsidR="00294E25" w:rsidRPr="00F924DA">
        <w:rPr>
          <w:rFonts w:asciiTheme="minorHAnsi" w:hAnsiTheme="minorHAnsi" w:cstheme="minorHAnsi"/>
          <w:sz w:val="22"/>
          <w:szCs w:val="22"/>
          <w:lang w:eastAsia="en-ZW"/>
        </w:rPr>
        <w:t xml:space="preserve"> </w:t>
      </w:r>
      <w:r w:rsidR="009E0550" w:rsidRPr="00F924DA">
        <w:rPr>
          <w:rFonts w:asciiTheme="minorHAnsi" w:hAnsiTheme="minorHAnsi" w:cstheme="minorHAnsi"/>
          <w:sz w:val="22"/>
          <w:szCs w:val="22"/>
          <w:lang w:eastAsia="en-ZW"/>
        </w:rPr>
        <w:t>readily made available</w:t>
      </w:r>
      <w:r w:rsidR="00B02E8C">
        <w:rPr>
          <w:rFonts w:asciiTheme="minorHAnsi" w:hAnsiTheme="minorHAnsi" w:cstheme="minorHAnsi"/>
          <w:sz w:val="22"/>
          <w:szCs w:val="22"/>
          <w:lang w:eastAsia="en-ZW"/>
        </w:rPr>
        <w:t>,</w:t>
      </w:r>
      <w:r w:rsidR="009E0550" w:rsidRPr="00F924DA">
        <w:rPr>
          <w:rFonts w:asciiTheme="minorHAnsi" w:hAnsiTheme="minorHAnsi" w:cstheme="minorHAnsi"/>
          <w:sz w:val="22"/>
          <w:szCs w:val="22"/>
          <w:lang w:eastAsia="en-ZW"/>
        </w:rPr>
        <w:t xml:space="preserve"> automated tools for this purpose</w:t>
      </w:r>
      <w:r w:rsidR="00294E25" w:rsidRPr="00F924DA">
        <w:rPr>
          <w:rFonts w:asciiTheme="minorHAnsi" w:hAnsiTheme="minorHAnsi" w:cstheme="minorHAnsi"/>
          <w:sz w:val="22"/>
          <w:szCs w:val="22"/>
          <w:lang w:eastAsia="en-ZW"/>
        </w:rPr>
        <w:t xml:space="preserve"> and those that exist </w:t>
      </w:r>
      <w:r>
        <w:rPr>
          <w:rFonts w:asciiTheme="minorHAnsi" w:hAnsiTheme="minorHAnsi" w:cstheme="minorHAnsi"/>
          <w:sz w:val="22"/>
          <w:szCs w:val="22"/>
          <w:lang w:eastAsia="en-ZW"/>
        </w:rPr>
        <w:t>we</w:t>
      </w:r>
      <w:r w:rsidR="00294E25" w:rsidRPr="00F924DA">
        <w:rPr>
          <w:rFonts w:asciiTheme="minorHAnsi" w:hAnsiTheme="minorHAnsi" w:cstheme="minorHAnsi"/>
          <w:sz w:val="22"/>
          <w:szCs w:val="22"/>
          <w:lang w:eastAsia="en-ZW"/>
        </w:rPr>
        <w:t>re not suitable for the Namibian context</w:t>
      </w:r>
      <w:r w:rsidR="009E0550" w:rsidRPr="00F924DA">
        <w:rPr>
          <w:rFonts w:asciiTheme="minorHAnsi" w:hAnsiTheme="minorHAnsi" w:cstheme="minorHAnsi"/>
          <w:sz w:val="22"/>
          <w:szCs w:val="22"/>
          <w:lang w:eastAsia="en-ZW"/>
        </w:rPr>
        <w:t xml:space="preserve">. </w:t>
      </w:r>
      <w:r w:rsidR="00294E25" w:rsidRPr="00F924DA">
        <w:rPr>
          <w:rFonts w:asciiTheme="minorHAnsi" w:hAnsiTheme="minorHAnsi" w:cstheme="minorHAnsi"/>
          <w:sz w:val="22"/>
          <w:szCs w:val="22"/>
          <w:lang w:eastAsia="en-ZW"/>
        </w:rPr>
        <w:t>A review of available tools</w:t>
      </w:r>
      <w:r>
        <w:rPr>
          <w:rFonts w:asciiTheme="minorHAnsi" w:hAnsiTheme="minorHAnsi" w:cstheme="minorHAnsi"/>
          <w:sz w:val="22"/>
          <w:szCs w:val="22"/>
          <w:lang w:eastAsia="en-ZW"/>
        </w:rPr>
        <w:t xml:space="preserve"> </w:t>
      </w:r>
      <w:r w:rsidR="005A22EB">
        <w:rPr>
          <w:rFonts w:asciiTheme="minorHAnsi" w:hAnsiTheme="minorHAnsi" w:cstheme="minorHAnsi"/>
          <w:sz w:val="22"/>
          <w:szCs w:val="22"/>
          <w:lang w:eastAsia="en-ZW"/>
        </w:rPr>
        <w:t xml:space="preserve">showed </w:t>
      </w:r>
      <w:r w:rsidR="005A22EB" w:rsidRPr="00F924DA">
        <w:rPr>
          <w:rFonts w:asciiTheme="minorHAnsi" w:hAnsiTheme="minorHAnsi" w:cstheme="minorHAnsi"/>
          <w:sz w:val="22"/>
          <w:szCs w:val="22"/>
          <w:lang w:eastAsia="en-ZW"/>
        </w:rPr>
        <w:t>a</w:t>
      </w:r>
      <w:r w:rsidR="009E0550" w:rsidRPr="00F924DA">
        <w:rPr>
          <w:rFonts w:asciiTheme="minorHAnsi" w:hAnsiTheme="minorHAnsi" w:cstheme="minorHAnsi"/>
          <w:sz w:val="22"/>
          <w:szCs w:val="22"/>
          <w:lang w:eastAsia="en-ZW"/>
        </w:rPr>
        <w:t xml:space="preserve"> vast array of manual tools and methods that ha</w:t>
      </w:r>
      <w:r w:rsidR="00AE0558">
        <w:rPr>
          <w:rFonts w:asciiTheme="minorHAnsi" w:hAnsiTheme="minorHAnsi" w:cstheme="minorHAnsi"/>
          <w:sz w:val="22"/>
          <w:szCs w:val="22"/>
          <w:lang w:eastAsia="en-ZW"/>
        </w:rPr>
        <w:t>ve</w:t>
      </w:r>
      <w:r w:rsidR="009E0550" w:rsidRPr="00F924DA">
        <w:rPr>
          <w:rFonts w:asciiTheme="minorHAnsi" w:hAnsiTheme="minorHAnsi" w:cstheme="minorHAnsi"/>
          <w:sz w:val="22"/>
          <w:szCs w:val="22"/>
          <w:lang w:eastAsia="en-ZW"/>
        </w:rPr>
        <w:t xml:space="preserve"> been used in previous assessments and </w:t>
      </w:r>
      <w:r w:rsidR="00294E25" w:rsidRPr="00F924DA">
        <w:rPr>
          <w:rFonts w:asciiTheme="minorHAnsi" w:hAnsiTheme="minorHAnsi" w:cstheme="minorHAnsi"/>
          <w:sz w:val="22"/>
          <w:szCs w:val="22"/>
          <w:lang w:eastAsia="en-ZW"/>
        </w:rPr>
        <w:t>need to be</w:t>
      </w:r>
      <w:r w:rsidR="009E0550" w:rsidRPr="00F924DA">
        <w:rPr>
          <w:rFonts w:asciiTheme="minorHAnsi" w:hAnsiTheme="minorHAnsi" w:cstheme="minorHAnsi"/>
          <w:sz w:val="22"/>
          <w:szCs w:val="22"/>
          <w:lang w:eastAsia="en-ZW"/>
        </w:rPr>
        <w:t xml:space="preserve"> adapt</w:t>
      </w:r>
      <w:r w:rsidR="00294E25" w:rsidRPr="00F924DA">
        <w:rPr>
          <w:rFonts w:asciiTheme="minorHAnsi" w:hAnsiTheme="minorHAnsi" w:cstheme="minorHAnsi"/>
          <w:sz w:val="22"/>
          <w:szCs w:val="22"/>
          <w:lang w:eastAsia="en-ZW"/>
        </w:rPr>
        <w:t xml:space="preserve">ed </w:t>
      </w:r>
      <w:r w:rsidR="009E0550" w:rsidRPr="00F924DA">
        <w:rPr>
          <w:rFonts w:asciiTheme="minorHAnsi" w:hAnsiTheme="minorHAnsi" w:cstheme="minorHAnsi"/>
          <w:sz w:val="22"/>
          <w:szCs w:val="22"/>
          <w:lang w:eastAsia="en-ZW"/>
        </w:rPr>
        <w:t>in order to suit our local requirements. The sheer amount of resources needed</w:t>
      </w:r>
      <w:r w:rsidR="00AE0558">
        <w:rPr>
          <w:rFonts w:asciiTheme="minorHAnsi" w:hAnsiTheme="minorHAnsi" w:cstheme="minorHAnsi"/>
          <w:sz w:val="22"/>
          <w:szCs w:val="22"/>
          <w:lang w:eastAsia="en-ZW"/>
        </w:rPr>
        <w:t>,</w:t>
      </w:r>
      <w:r w:rsidR="009E0550" w:rsidRPr="00F924DA">
        <w:rPr>
          <w:rFonts w:asciiTheme="minorHAnsi" w:hAnsiTheme="minorHAnsi" w:cstheme="minorHAnsi"/>
          <w:sz w:val="22"/>
          <w:szCs w:val="22"/>
          <w:lang w:eastAsia="en-ZW"/>
        </w:rPr>
        <w:t xml:space="preserve"> is already deterring</w:t>
      </w:r>
      <w:r w:rsidR="00AA3958">
        <w:rPr>
          <w:rFonts w:asciiTheme="minorHAnsi" w:hAnsiTheme="minorHAnsi" w:cstheme="minorHAnsi"/>
          <w:sz w:val="22"/>
          <w:szCs w:val="22"/>
          <w:lang w:eastAsia="en-ZW"/>
        </w:rPr>
        <w:t xml:space="preserve"> the prospect of starting an e-R</w:t>
      </w:r>
      <w:r w:rsidR="009E0550" w:rsidRPr="00F924DA">
        <w:rPr>
          <w:rFonts w:asciiTheme="minorHAnsi" w:hAnsiTheme="minorHAnsi" w:cstheme="minorHAnsi"/>
          <w:sz w:val="22"/>
          <w:szCs w:val="22"/>
          <w:lang w:eastAsia="en-ZW"/>
        </w:rPr>
        <w:t xml:space="preserve">eadiness assessment project and the responsible party may not even have the necessary resources at their disposal. It is against these reasons that </w:t>
      </w:r>
      <w:r>
        <w:rPr>
          <w:rFonts w:asciiTheme="minorHAnsi" w:hAnsiTheme="minorHAnsi" w:cstheme="minorHAnsi"/>
          <w:sz w:val="22"/>
          <w:szCs w:val="22"/>
          <w:lang w:eastAsia="en-ZW"/>
        </w:rPr>
        <w:t>it was</w:t>
      </w:r>
      <w:r w:rsidR="009E0550" w:rsidRPr="00F924DA">
        <w:rPr>
          <w:rFonts w:asciiTheme="minorHAnsi" w:hAnsiTheme="minorHAnsi" w:cstheme="minorHAnsi"/>
          <w:sz w:val="22"/>
          <w:szCs w:val="22"/>
          <w:lang w:eastAsia="en-ZW"/>
        </w:rPr>
        <w:t xml:space="preserve"> opted to improve and look at alternative ways to achieve the same outcome</w:t>
      </w:r>
      <w:r w:rsidR="00294E25" w:rsidRPr="00F924DA">
        <w:rPr>
          <w:rFonts w:asciiTheme="minorHAnsi" w:hAnsiTheme="minorHAnsi" w:cstheme="minorHAnsi"/>
          <w:sz w:val="22"/>
          <w:szCs w:val="22"/>
          <w:lang w:eastAsia="en-ZW"/>
        </w:rPr>
        <w:t>,</w:t>
      </w:r>
      <w:r w:rsidR="009E0550" w:rsidRPr="00F924DA">
        <w:rPr>
          <w:rFonts w:asciiTheme="minorHAnsi" w:hAnsiTheme="minorHAnsi" w:cstheme="minorHAnsi"/>
          <w:sz w:val="22"/>
          <w:szCs w:val="22"/>
          <w:lang w:eastAsia="en-ZW"/>
        </w:rPr>
        <w:t xml:space="preserve"> but </w:t>
      </w:r>
      <w:r w:rsidR="00A7324C" w:rsidRPr="00F924DA">
        <w:rPr>
          <w:rFonts w:asciiTheme="minorHAnsi" w:hAnsiTheme="minorHAnsi" w:cstheme="minorHAnsi"/>
          <w:sz w:val="22"/>
          <w:szCs w:val="22"/>
          <w:lang w:eastAsia="en-ZW"/>
        </w:rPr>
        <w:t xml:space="preserve">that </w:t>
      </w:r>
      <w:r w:rsidR="009E0550" w:rsidRPr="00F924DA">
        <w:rPr>
          <w:rFonts w:asciiTheme="minorHAnsi" w:hAnsiTheme="minorHAnsi" w:cstheme="minorHAnsi"/>
          <w:sz w:val="22"/>
          <w:szCs w:val="22"/>
          <w:lang w:eastAsia="en-ZW"/>
        </w:rPr>
        <w:t xml:space="preserve">will require less resources. </w:t>
      </w:r>
    </w:p>
    <w:p w14:paraId="22FBF928" w14:textId="77777777" w:rsidR="009E0550" w:rsidRPr="00F924DA" w:rsidRDefault="009E0550" w:rsidP="00FC1B99">
      <w:pPr>
        <w:spacing w:line="480" w:lineRule="auto"/>
        <w:ind w:left="720"/>
        <w:jc w:val="both"/>
        <w:rPr>
          <w:rFonts w:asciiTheme="minorHAnsi" w:hAnsiTheme="minorHAnsi" w:cstheme="minorHAnsi"/>
          <w:sz w:val="22"/>
          <w:szCs w:val="22"/>
          <w:lang w:eastAsia="en-ZW"/>
        </w:rPr>
      </w:pPr>
    </w:p>
    <w:p w14:paraId="37922AE7" w14:textId="5BC90E3F" w:rsidR="009E0550" w:rsidRPr="00F924DA" w:rsidRDefault="009E0550" w:rsidP="00FC1B99">
      <w:pPr>
        <w:spacing w:line="480" w:lineRule="auto"/>
        <w:ind w:left="720"/>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Computeri</w:t>
      </w:r>
      <w:r w:rsidR="00294E25" w:rsidRPr="00F924DA">
        <w:rPr>
          <w:rFonts w:asciiTheme="minorHAnsi" w:hAnsiTheme="minorHAnsi" w:cstheme="minorHAnsi"/>
          <w:sz w:val="22"/>
          <w:szCs w:val="22"/>
          <w:lang w:eastAsia="en-ZW"/>
        </w:rPr>
        <w:t>s</w:t>
      </w:r>
      <w:r w:rsidR="00AA3958">
        <w:rPr>
          <w:rFonts w:asciiTheme="minorHAnsi" w:hAnsiTheme="minorHAnsi" w:cstheme="minorHAnsi"/>
          <w:sz w:val="22"/>
          <w:szCs w:val="22"/>
          <w:lang w:eastAsia="en-ZW"/>
        </w:rPr>
        <w:t>ing the process of e-R</w:t>
      </w:r>
      <w:r w:rsidRPr="00F924DA">
        <w:rPr>
          <w:rFonts w:asciiTheme="minorHAnsi" w:hAnsiTheme="minorHAnsi" w:cstheme="minorHAnsi"/>
          <w:sz w:val="22"/>
          <w:szCs w:val="22"/>
          <w:lang w:eastAsia="en-ZW"/>
        </w:rPr>
        <w:t xml:space="preserve">eadiness assessments by making use of </w:t>
      </w:r>
      <w:r w:rsidR="00294E25" w:rsidRPr="00F924DA">
        <w:rPr>
          <w:rFonts w:asciiTheme="minorHAnsi" w:hAnsiTheme="minorHAnsi" w:cstheme="minorHAnsi"/>
          <w:sz w:val="22"/>
          <w:szCs w:val="22"/>
          <w:lang w:eastAsia="en-ZW"/>
        </w:rPr>
        <w:t>ICTs</w:t>
      </w:r>
      <w:r w:rsidRPr="00F924DA">
        <w:rPr>
          <w:rFonts w:asciiTheme="minorHAnsi" w:hAnsiTheme="minorHAnsi" w:cstheme="minorHAnsi"/>
          <w:sz w:val="22"/>
          <w:szCs w:val="22"/>
          <w:lang w:eastAsia="en-ZW"/>
        </w:rPr>
        <w:t xml:space="preserve"> addresses the need for improvement in this area. With web base</w:t>
      </w:r>
      <w:r w:rsidR="0045120C">
        <w:rPr>
          <w:rFonts w:asciiTheme="minorHAnsi" w:hAnsiTheme="minorHAnsi" w:cstheme="minorHAnsi"/>
          <w:sz w:val="22"/>
          <w:szCs w:val="22"/>
          <w:lang w:eastAsia="en-ZW"/>
        </w:rPr>
        <w:t>d</w:t>
      </w:r>
      <w:r w:rsidRPr="00F924DA">
        <w:rPr>
          <w:rFonts w:asciiTheme="minorHAnsi" w:hAnsiTheme="minorHAnsi" w:cstheme="minorHAnsi"/>
          <w:sz w:val="22"/>
          <w:szCs w:val="22"/>
          <w:lang w:eastAsia="en-ZW"/>
        </w:rPr>
        <w:t xml:space="preserve"> technologi</w:t>
      </w:r>
      <w:r w:rsidR="0045120C">
        <w:rPr>
          <w:rFonts w:asciiTheme="minorHAnsi" w:hAnsiTheme="minorHAnsi" w:cstheme="minorHAnsi"/>
          <w:sz w:val="22"/>
          <w:szCs w:val="22"/>
          <w:lang w:eastAsia="en-ZW"/>
        </w:rPr>
        <w:t>cal</w:t>
      </w:r>
      <w:r w:rsidRPr="00F924DA">
        <w:rPr>
          <w:rFonts w:asciiTheme="minorHAnsi" w:hAnsiTheme="minorHAnsi" w:cstheme="minorHAnsi"/>
          <w:sz w:val="22"/>
          <w:szCs w:val="22"/>
          <w:lang w:eastAsia="en-ZW"/>
        </w:rPr>
        <w:t xml:space="preserve"> capabilities, collecting of information from people got easier with a range of added benefits which is not normally included or provisioned for when using manual paper base</w:t>
      </w:r>
      <w:r w:rsidR="0045120C">
        <w:rPr>
          <w:rFonts w:asciiTheme="minorHAnsi" w:hAnsiTheme="minorHAnsi" w:cstheme="minorHAnsi"/>
          <w:sz w:val="22"/>
          <w:szCs w:val="22"/>
          <w:lang w:eastAsia="en-ZW"/>
        </w:rPr>
        <w:t>d</w:t>
      </w:r>
      <w:r w:rsidRPr="00F924DA">
        <w:rPr>
          <w:rFonts w:asciiTheme="minorHAnsi" w:hAnsiTheme="minorHAnsi" w:cstheme="minorHAnsi"/>
          <w:sz w:val="22"/>
          <w:szCs w:val="22"/>
          <w:lang w:eastAsia="en-ZW"/>
        </w:rPr>
        <w:t xml:space="preserve"> methods.  These include faster delivery of questionnaires, rich content, easier completion of questionnaires, database of results stored and many more. While the input part greatly enhanced the user experience</w:t>
      </w:r>
      <w:r w:rsidR="0045120C">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the output part is also providing more benefits</w:t>
      </w:r>
      <w:r w:rsidR="00294E25" w:rsidRPr="00F924DA">
        <w:rPr>
          <w:rFonts w:asciiTheme="minorHAnsi" w:hAnsiTheme="minorHAnsi" w:cstheme="minorHAnsi"/>
          <w:sz w:val="22"/>
          <w:szCs w:val="22"/>
          <w:lang w:eastAsia="en-ZW"/>
        </w:rPr>
        <w:t xml:space="preserve">. These benefits </w:t>
      </w:r>
      <w:r w:rsidRPr="00F924DA">
        <w:rPr>
          <w:rFonts w:asciiTheme="minorHAnsi" w:hAnsiTheme="minorHAnsi" w:cstheme="minorHAnsi"/>
          <w:sz w:val="22"/>
          <w:szCs w:val="22"/>
          <w:lang w:eastAsia="en-ZW"/>
        </w:rPr>
        <w:t>include features like automatic sorting and analysi</w:t>
      </w:r>
      <w:r w:rsidR="00AA3958">
        <w:rPr>
          <w:rFonts w:asciiTheme="minorHAnsi" w:hAnsiTheme="minorHAnsi" w:cstheme="minorHAnsi"/>
          <w:sz w:val="22"/>
          <w:szCs w:val="22"/>
          <w:lang w:eastAsia="en-ZW"/>
        </w:rPr>
        <w:t>s, computing an e-R</w:t>
      </w:r>
      <w:r w:rsidRPr="00F924DA">
        <w:rPr>
          <w:rFonts w:asciiTheme="minorHAnsi" w:hAnsiTheme="minorHAnsi" w:cstheme="minorHAnsi"/>
          <w:sz w:val="22"/>
          <w:szCs w:val="22"/>
          <w:lang w:eastAsia="en-ZW"/>
        </w:rPr>
        <w:t xml:space="preserve">eadiness score by applying predefined ratings per section/question. </w:t>
      </w:r>
      <w:r w:rsidR="00A7324C" w:rsidRPr="00F924DA">
        <w:rPr>
          <w:rFonts w:asciiTheme="minorHAnsi" w:hAnsiTheme="minorHAnsi" w:cstheme="minorHAnsi"/>
          <w:sz w:val="22"/>
          <w:szCs w:val="22"/>
          <w:lang w:eastAsia="en-ZW"/>
        </w:rPr>
        <w:t>The automatic sorting of results as they become available</w:t>
      </w:r>
      <w:r w:rsidR="00CD0E24">
        <w:rPr>
          <w:rFonts w:asciiTheme="minorHAnsi" w:hAnsiTheme="minorHAnsi" w:cstheme="minorHAnsi"/>
          <w:sz w:val="22"/>
          <w:szCs w:val="22"/>
          <w:lang w:eastAsia="en-ZW"/>
        </w:rPr>
        <w:t>,</w:t>
      </w:r>
      <w:r w:rsidR="00A7324C" w:rsidRPr="00F924DA">
        <w:rPr>
          <w:rFonts w:asciiTheme="minorHAnsi" w:hAnsiTheme="minorHAnsi" w:cstheme="minorHAnsi"/>
          <w:sz w:val="22"/>
          <w:szCs w:val="22"/>
          <w:lang w:eastAsia="en-ZW"/>
        </w:rPr>
        <w:t xml:space="preserve"> will save any organisation time</w:t>
      </w:r>
      <w:r w:rsidR="00CD0E24">
        <w:rPr>
          <w:rFonts w:asciiTheme="minorHAnsi" w:hAnsiTheme="minorHAnsi" w:cstheme="minorHAnsi"/>
          <w:sz w:val="22"/>
          <w:szCs w:val="22"/>
          <w:lang w:eastAsia="en-ZW"/>
        </w:rPr>
        <w:t>. S</w:t>
      </w:r>
      <w:r w:rsidR="0045120C">
        <w:rPr>
          <w:rFonts w:asciiTheme="minorHAnsi" w:hAnsiTheme="minorHAnsi" w:cstheme="minorHAnsi"/>
          <w:sz w:val="22"/>
          <w:szCs w:val="22"/>
          <w:lang w:eastAsia="en-ZW"/>
        </w:rPr>
        <w:t xml:space="preserve">uch </w:t>
      </w:r>
      <w:r w:rsidR="00A7324C" w:rsidRPr="00F924DA">
        <w:rPr>
          <w:rFonts w:asciiTheme="minorHAnsi" w:hAnsiTheme="minorHAnsi" w:cstheme="minorHAnsi"/>
          <w:sz w:val="22"/>
          <w:szCs w:val="22"/>
          <w:lang w:eastAsia="en-ZW"/>
        </w:rPr>
        <w:t>sorted data may then be used for other projects as it can be extracted from the tool. Equally</w:t>
      </w:r>
      <w:r w:rsidR="0045120C">
        <w:rPr>
          <w:rFonts w:asciiTheme="minorHAnsi" w:hAnsiTheme="minorHAnsi" w:cstheme="minorHAnsi"/>
          <w:sz w:val="22"/>
          <w:szCs w:val="22"/>
          <w:lang w:eastAsia="en-ZW"/>
        </w:rPr>
        <w:t xml:space="preserve"> so, </w:t>
      </w:r>
      <w:r w:rsidR="00A7324C" w:rsidRPr="00F924DA">
        <w:rPr>
          <w:rFonts w:asciiTheme="minorHAnsi" w:hAnsiTheme="minorHAnsi" w:cstheme="minorHAnsi"/>
          <w:sz w:val="22"/>
          <w:szCs w:val="22"/>
          <w:lang w:eastAsia="en-ZW"/>
        </w:rPr>
        <w:t xml:space="preserve">automatic analysis of data received </w:t>
      </w:r>
      <w:r w:rsidR="00774C70">
        <w:rPr>
          <w:rFonts w:asciiTheme="minorHAnsi" w:hAnsiTheme="minorHAnsi" w:cstheme="minorHAnsi"/>
          <w:sz w:val="22"/>
          <w:szCs w:val="22"/>
          <w:lang w:eastAsia="en-ZW"/>
        </w:rPr>
        <w:t>is</w:t>
      </w:r>
      <w:r w:rsidR="00A7324C" w:rsidRPr="00F924DA">
        <w:rPr>
          <w:rFonts w:asciiTheme="minorHAnsi" w:hAnsiTheme="minorHAnsi" w:cstheme="minorHAnsi"/>
          <w:sz w:val="22"/>
          <w:szCs w:val="22"/>
          <w:lang w:eastAsia="en-ZW"/>
        </w:rPr>
        <w:t xml:space="preserve"> benefiting the tool as decision makers get immediate in</w:t>
      </w:r>
      <w:r w:rsidR="00AA3958">
        <w:rPr>
          <w:rFonts w:asciiTheme="minorHAnsi" w:hAnsiTheme="minorHAnsi" w:cstheme="minorHAnsi"/>
          <w:sz w:val="22"/>
          <w:szCs w:val="22"/>
          <w:lang w:eastAsia="en-ZW"/>
        </w:rPr>
        <w:t>sight into what the state of e-R</w:t>
      </w:r>
      <w:r w:rsidR="00A7324C" w:rsidRPr="00F924DA">
        <w:rPr>
          <w:rFonts w:asciiTheme="minorHAnsi" w:hAnsiTheme="minorHAnsi" w:cstheme="minorHAnsi"/>
          <w:sz w:val="22"/>
          <w:szCs w:val="22"/>
          <w:lang w:eastAsia="en-ZW"/>
        </w:rPr>
        <w:t>eadiness is at their organisations</w:t>
      </w:r>
      <w:r w:rsidR="00401317">
        <w:rPr>
          <w:rFonts w:asciiTheme="minorHAnsi" w:hAnsiTheme="minorHAnsi" w:cstheme="minorHAnsi"/>
          <w:sz w:val="22"/>
          <w:szCs w:val="22"/>
          <w:lang w:eastAsia="en-ZW"/>
        </w:rPr>
        <w:t>. T</w:t>
      </w:r>
      <w:r w:rsidR="00A7324C" w:rsidRPr="00F924DA">
        <w:rPr>
          <w:rFonts w:asciiTheme="minorHAnsi" w:hAnsiTheme="minorHAnsi" w:cstheme="minorHAnsi"/>
          <w:sz w:val="22"/>
          <w:szCs w:val="22"/>
          <w:lang w:eastAsia="en-ZW"/>
        </w:rPr>
        <w:t xml:space="preserve">he detailed analysis per question allows the reader to understand more of the information compared to only the assessed score at the end of the project.  </w:t>
      </w:r>
      <w:r w:rsidRPr="00F924DA">
        <w:rPr>
          <w:rFonts w:asciiTheme="minorHAnsi" w:hAnsiTheme="minorHAnsi" w:cstheme="minorHAnsi"/>
          <w:sz w:val="22"/>
          <w:szCs w:val="22"/>
          <w:lang w:eastAsia="en-ZW"/>
        </w:rPr>
        <w:t>In this particular study</w:t>
      </w:r>
      <w:r w:rsidR="00E63CBA">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the results that are available will be analysed for easier interpretation by the reader and can be shared with the relevant stakeholders with a click of a button. The designed and piloted prototype showed that it can enhance existing methods as it is</w:t>
      </w:r>
      <w:r w:rsidR="006D417A">
        <w:rPr>
          <w:rFonts w:asciiTheme="minorHAnsi" w:hAnsiTheme="minorHAnsi" w:cstheme="minorHAnsi"/>
          <w:sz w:val="22"/>
          <w:szCs w:val="22"/>
          <w:lang w:eastAsia="en-ZW"/>
        </w:rPr>
        <w:t xml:space="preserve"> a</w:t>
      </w:r>
      <w:r w:rsidRPr="00F924DA">
        <w:rPr>
          <w:rFonts w:asciiTheme="minorHAnsi" w:hAnsiTheme="minorHAnsi" w:cstheme="minorHAnsi"/>
          <w:sz w:val="22"/>
          <w:szCs w:val="22"/>
          <w:lang w:eastAsia="en-ZW"/>
        </w:rPr>
        <w:t xml:space="preserve"> more efficient and affordable solution.  </w:t>
      </w:r>
    </w:p>
    <w:p w14:paraId="5928CFDD" w14:textId="54530E2E" w:rsidR="007C1D5A" w:rsidRPr="00F924DA" w:rsidRDefault="0079458B" w:rsidP="005272EA">
      <w:pPr>
        <w:spacing w:line="360" w:lineRule="auto"/>
        <w:jc w:val="both"/>
        <w:rPr>
          <w:rFonts w:asciiTheme="minorHAnsi" w:eastAsiaTheme="minorHAnsi" w:hAnsiTheme="minorHAnsi" w:cstheme="minorHAnsi"/>
          <w:sz w:val="22"/>
          <w:szCs w:val="22"/>
          <w:lang w:eastAsia="en-ZW"/>
        </w:rPr>
      </w:pPr>
      <w:r w:rsidRPr="00F924DA">
        <w:rPr>
          <w:rFonts w:asciiTheme="minorHAnsi" w:hAnsiTheme="minorHAnsi" w:cstheme="minorHAnsi"/>
          <w:sz w:val="22"/>
          <w:szCs w:val="22"/>
        </w:rPr>
        <w:br/>
      </w:r>
    </w:p>
    <w:p w14:paraId="1F111BAE" w14:textId="47CAD957" w:rsidR="00966059" w:rsidRPr="00C87121" w:rsidRDefault="0022394A" w:rsidP="005272EA">
      <w:pPr>
        <w:spacing w:line="360" w:lineRule="auto"/>
        <w:jc w:val="both"/>
        <w:rPr>
          <w:rFonts w:asciiTheme="minorHAnsi" w:eastAsiaTheme="minorHAnsi" w:hAnsiTheme="minorHAnsi" w:cstheme="minorHAnsi"/>
          <w:b/>
          <w:sz w:val="22"/>
          <w:szCs w:val="22"/>
          <w:lang w:eastAsia="en-ZW"/>
        </w:rPr>
      </w:pPr>
      <w:r>
        <w:rPr>
          <w:rFonts w:asciiTheme="minorHAnsi" w:eastAsiaTheme="minorHAnsi" w:hAnsiTheme="minorHAnsi" w:cstheme="minorHAnsi"/>
          <w:b/>
          <w:sz w:val="22"/>
          <w:szCs w:val="22"/>
          <w:lang w:eastAsia="en-ZW"/>
        </w:rPr>
        <w:t>5</w:t>
      </w:r>
      <w:r w:rsidR="00AA3958">
        <w:rPr>
          <w:rFonts w:asciiTheme="minorHAnsi" w:eastAsiaTheme="minorHAnsi" w:hAnsiTheme="minorHAnsi" w:cstheme="minorHAnsi"/>
          <w:b/>
          <w:sz w:val="22"/>
          <w:szCs w:val="22"/>
          <w:lang w:eastAsia="en-ZW"/>
        </w:rPr>
        <w:t>.1</w:t>
      </w:r>
      <w:r w:rsidR="00AA3958">
        <w:rPr>
          <w:rFonts w:asciiTheme="minorHAnsi" w:eastAsiaTheme="minorHAnsi" w:hAnsiTheme="minorHAnsi" w:cstheme="minorHAnsi"/>
          <w:b/>
          <w:sz w:val="22"/>
          <w:szCs w:val="22"/>
          <w:lang w:eastAsia="en-ZW"/>
        </w:rPr>
        <w:tab/>
        <w:t>Automated calculation of e-R</w:t>
      </w:r>
      <w:r w:rsidR="00C87121" w:rsidRPr="00C87121">
        <w:rPr>
          <w:rFonts w:asciiTheme="minorHAnsi" w:eastAsiaTheme="minorHAnsi" w:hAnsiTheme="minorHAnsi" w:cstheme="minorHAnsi"/>
          <w:b/>
          <w:sz w:val="22"/>
          <w:szCs w:val="22"/>
          <w:lang w:eastAsia="en-ZW"/>
        </w:rPr>
        <w:t>eadiness index score by tool</w:t>
      </w:r>
    </w:p>
    <w:p w14:paraId="2BB37DDC" w14:textId="77777777" w:rsidR="00C87121" w:rsidRPr="00F924DA" w:rsidRDefault="00C87121" w:rsidP="005272EA">
      <w:pPr>
        <w:spacing w:line="360" w:lineRule="auto"/>
        <w:jc w:val="both"/>
        <w:rPr>
          <w:rFonts w:asciiTheme="minorHAnsi" w:eastAsiaTheme="minorHAnsi" w:hAnsiTheme="minorHAnsi" w:cstheme="minorHAnsi"/>
          <w:sz w:val="22"/>
          <w:szCs w:val="22"/>
          <w:lang w:eastAsia="en-ZW"/>
        </w:rPr>
      </w:pPr>
    </w:p>
    <w:p w14:paraId="6D7EF9D6" w14:textId="309039C1" w:rsidR="00FA21FF" w:rsidRDefault="00AA3958" w:rsidP="00FC1B99">
      <w:pPr>
        <w:spacing w:line="480" w:lineRule="auto"/>
        <w:jc w:val="both"/>
        <w:rPr>
          <w:rFonts w:asciiTheme="minorHAnsi" w:eastAsiaTheme="minorHAnsi" w:hAnsiTheme="minorHAnsi" w:cstheme="minorHAnsi"/>
          <w:sz w:val="22"/>
          <w:szCs w:val="22"/>
          <w:lang w:eastAsia="en-ZW"/>
        </w:rPr>
      </w:pPr>
      <w:r>
        <w:rPr>
          <w:rFonts w:asciiTheme="minorHAnsi" w:eastAsiaTheme="minorHAnsi" w:hAnsiTheme="minorHAnsi" w:cstheme="minorHAnsi"/>
          <w:sz w:val="22"/>
          <w:szCs w:val="22"/>
          <w:lang w:eastAsia="en-ZW"/>
        </w:rPr>
        <w:t>A total of five e-R</w:t>
      </w:r>
      <w:r w:rsidR="00CC114C" w:rsidRPr="00F924DA">
        <w:rPr>
          <w:rFonts w:asciiTheme="minorHAnsi" w:eastAsiaTheme="minorHAnsi" w:hAnsiTheme="minorHAnsi" w:cstheme="minorHAnsi"/>
          <w:sz w:val="22"/>
          <w:szCs w:val="22"/>
          <w:lang w:eastAsia="en-ZW"/>
        </w:rPr>
        <w:t>eadiness indicators were used in the calculation below, namely</w:t>
      </w:r>
      <w:r w:rsidR="00FA21FF">
        <w:rPr>
          <w:rFonts w:asciiTheme="minorHAnsi" w:eastAsiaTheme="minorHAnsi" w:hAnsiTheme="minorHAnsi" w:cstheme="minorHAnsi"/>
          <w:sz w:val="22"/>
          <w:szCs w:val="22"/>
          <w:lang w:eastAsia="en-ZW"/>
        </w:rPr>
        <w:t>:</w:t>
      </w:r>
    </w:p>
    <w:p w14:paraId="26C838AB" w14:textId="2EF07381" w:rsidR="00FA21FF" w:rsidRPr="005A22EB" w:rsidRDefault="00CC114C" w:rsidP="00FC1B99">
      <w:pPr>
        <w:pStyle w:val="ListParagraph"/>
        <w:numPr>
          <w:ilvl w:val="0"/>
          <w:numId w:val="27"/>
        </w:numPr>
        <w:spacing w:line="480" w:lineRule="auto"/>
        <w:jc w:val="both"/>
        <w:rPr>
          <w:rFonts w:cstheme="minorHAnsi"/>
          <w:lang w:eastAsia="en-ZW"/>
        </w:rPr>
      </w:pPr>
      <w:r w:rsidRPr="005A22EB">
        <w:rPr>
          <w:rFonts w:cstheme="minorHAnsi"/>
          <w:lang w:eastAsia="en-ZW"/>
        </w:rPr>
        <w:t>ICT Infrastructural Availability</w:t>
      </w:r>
    </w:p>
    <w:p w14:paraId="37CADD47" w14:textId="2BDD0FEA" w:rsidR="00FA21FF" w:rsidRPr="005A22EB" w:rsidRDefault="00CC114C" w:rsidP="00FC1B99">
      <w:pPr>
        <w:pStyle w:val="ListParagraph"/>
        <w:numPr>
          <w:ilvl w:val="0"/>
          <w:numId w:val="27"/>
        </w:numPr>
        <w:spacing w:line="480" w:lineRule="auto"/>
        <w:jc w:val="both"/>
        <w:rPr>
          <w:rFonts w:cstheme="minorHAnsi"/>
          <w:lang w:eastAsia="en-ZW"/>
        </w:rPr>
      </w:pPr>
      <w:r w:rsidRPr="005A22EB">
        <w:rPr>
          <w:rFonts w:cstheme="minorHAnsi"/>
          <w:lang w:eastAsia="en-ZW"/>
        </w:rPr>
        <w:t xml:space="preserve">Access to ICT Infrastructure </w:t>
      </w:r>
    </w:p>
    <w:p w14:paraId="6359014B" w14:textId="2D2F12F0" w:rsidR="00FA21FF" w:rsidRPr="005A22EB" w:rsidRDefault="00CC114C" w:rsidP="00FC1B99">
      <w:pPr>
        <w:pStyle w:val="ListParagraph"/>
        <w:numPr>
          <w:ilvl w:val="0"/>
          <w:numId w:val="27"/>
        </w:numPr>
        <w:spacing w:line="480" w:lineRule="auto"/>
        <w:jc w:val="both"/>
        <w:rPr>
          <w:rFonts w:cstheme="minorHAnsi"/>
          <w:lang w:eastAsia="en-ZW"/>
        </w:rPr>
      </w:pPr>
      <w:r w:rsidRPr="005A22EB">
        <w:rPr>
          <w:rFonts w:cstheme="minorHAnsi"/>
          <w:lang w:eastAsia="en-ZW"/>
        </w:rPr>
        <w:t>Training and Human Resources</w:t>
      </w:r>
    </w:p>
    <w:p w14:paraId="487607A0" w14:textId="2EC80309" w:rsidR="002550A0" w:rsidRPr="005A22EB" w:rsidRDefault="00CC114C" w:rsidP="00FC1B99">
      <w:pPr>
        <w:pStyle w:val="ListParagraph"/>
        <w:numPr>
          <w:ilvl w:val="0"/>
          <w:numId w:val="27"/>
        </w:numPr>
        <w:spacing w:line="480" w:lineRule="auto"/>
        <w:jc w:val="both"/>
        <w:rPr>
          <w:rFonts w:cstheme="minorHAnsi"/>
          <w:lang w:eastAsia="en-ZW"/>
        </w:rPr>
      </w:pPr>
      <w:r w:rsidRPr="005A22EB">
        <w:rPr>
          <w:rFonts w:cstheme="minorHAnsi"/>
          <w:lang w:eastAsia="en-ZW"/>
        </w:rPr>
        <w:t>Enabling Policy and Regulatory Framework</w:t>
      </w:r>
    </w:p>
    <w:p w14:paraId="30AF5069" w14:textId="050FAAE7" w:rsidR="002550A0" w:rsidRPr="005A22EB" w:rsidRDefault="00CC114C" w:rsidP="00FC1B99">
      <w:pPr>
        <w:pStyle w:val="ListParagraph"/>
        <w:numPr>
          <w:ilvl w:val="0"/>
          <w:numId w:val="27"/>
        </w:numPr>
        <w:spacing w:line="480" w:lineRule="auto"/>
        <w:jc w:val="both"/>
        <w:rPr>
          <w:rFonts w:cstheme="minorHAnsi"/>
          <w:lang w:eastAsia="en-ZW"/>
        </w:rPr>
      </w:pPr>
      <w:r w:rsidRPr="005A22EB">
        <w:rPr>
          <w:rFonts w:cstheme="minorHAnsi"/>
          <w:lang w:eastAsia="en-ZW"/>
        </w:rPr>
        <w:t>ICT Deployment</w:t>
      </w:r>
    </w:p>
    <w:p w14:paraId="636613E4" w14:textId="01F5984D" w:rsidR="00CC114C" w:rsidRPr="00F924DA" w:rsidRDefault="00940FD6" w:rsidP="00FC1B99">
      <w:pPr>
        <w:spacing w:line="480" w:lineRule="auto"/>
        <w:jc w:val="both"/>
        <w:rPr>
          <w:rFonts w:asciiTheme="minorHAnsi" w:eastAsiaTheme="minorHAnsi" w:hAnsiTheme="minorHAnsi" w:cstheme="minorHAnsi"/>
          <w:sz w:val="22"/>
          <w:szCs w:val="22"/>
          <w:lang w:eastAsia="en-ZW"/>
        </w:rPr>
      </w:pPr>
      <w:r w:rsidRPr="00F924DA">
        <w:rPr>
          <w:rFonts w:asciiTheme="minorHAnsi" w:eastAsiaTheme="minorHAnsi" w:hAnsiTheme="minorHAnsi" w:cstheme="minorHAnsi"/>
          <w:sz w:val="22"/>
          <w:szCs w:val="22"/>
          <w:lang w:eastAsia="en-ZW"/>
        </w:rPr>
        <w:t>Calculated values for contributory parameters were derived from data and scored on a predefined scale to determine the parameter indexes. The actual result in this particular pilot study yielded the scores</w:t>
      </w:r>
      <w:r w:rsidR="002550A0">
        <w:rPr>
          <w:rFonts w:asciiTheme="minorHAnsi" w:eastAsiaTheme="minorHAnsi" w:hAnsiTheme="minorHAnsi" w:cstheme="minorHAnsi"/>
          <w:sz w:val="22"/>
          <w:szCs w:val="22"/>
          <w:lang w:eastAsia="en-ZW"/>
        </w:rPr>
        <w:t xml:space="preserve"> below.</w:t>
      </w:r>
      <w:r w:rsidRPr="00F924DA">
        <w:rPr>
          <w:rFonts w:asciiTheme="minorHAnsi" w:eastAsiaTheme="minorHAnsi" w:hAnsiTheme="minorHAnsi" w:cstheme="minorHAnsi"/>
          <w:sz w:val="22"/>
          <w:szCs w:val="22"/>
          <w:lang w:eastAsia="en-ZW"/>
        </w:rPr>
        <w:t xml:space="preserve"> </w:t>
      </w:r>
      <w:r w:rsidR="002550A0">
        <w:rPr>
          <w:rFonts w:asciiTheme="minorHAnsi" w:eastAsiaTheme="minorHAnsi" w:hAnsiTheme="minorHAnsi" w:cstheme="minorHAnsi"/>
          <w:sz w:val="22"/>
          <w:szCs w:val="22"/>
          <w:lang w:eastAsia="en-ZW"/>
        </w:rPr>
        <w:t>T</w:t>
      </w:r>
      <w:r w:rsidRPr="00F924DA">
        <w:rPr>
          <w:rFonts w:asciiTheme="minorHAnsi" w:eastAsiaTheme="minorHAnsi" w:hAnsiTheme="minorHAnsi" w:cstheme="minorHAnsi"/>
          <w:sz w:val="22"/>
          <w:szCs w:val="22"/>
          <w:lang w:eastAsia="en-ZW"/>
        </w:rPr>
        <w:t>he total for indicator index wa</w:t>
      </w:r>
      <w:r w:rsidR="00AA40A5">
        <w:rPr>
          <w:rFonts w:asciiTheme="minorHAnsi" w:eastAsiaTheme="minorHAnsi" w:hAnsiTheme="minorHAnsi" w:cstheme="minorHAnsi"/>
          <w:sz w:val="22"/>
          <w:szCs w:val="22"/>
          <w:lang w:eastAsia="en-ZW"/>
        </w:rPr>
        <w:t>s calculated at 13. T</w:t>
      </w:r>
      <w:r w:rsidRPr="00F924DA">
        <w:rPr>
          <w:rFonts w:asciiTheme="minorHAnsi" w:eastAsiaTheme="minorHAnsi" w:hAnsiTheme="minorHAnsi" w:cstheme="minorHAnsi"/>
          <w:sz w:val="22"/>
          <w:szCs w:val="22"/>
          <w:lang w:eastAsia="en-ZW"/>
        </w:rPr>
        <w:t>his was to</w:t>
      </w:r>
      <w:r w:rsidR="00AA3958">
        <w:rPr>
          <w:rFonts w:asciiTheme="minorHAnsi" w:eastAsiaTheme="minorHAnsi" w:hAnsiTheme="minorHAnsi" w:cstheme="minorHAnsi"/>
          <w:sz w:val="22"/>
          <w:szCs w:val="22"/>
          <w:lang w:eastAsia="en-ZW"/>
        </w:rPr>
        <w:t xml:space="preserve"> be divided by the number of e-R</w:t>
      </w:r>
      <w:r w:rsidRPr="00F924DA">
        <w:rPr>
          <w:rFonts w:asciiTheme="minorHAnsi" w:eastAsiaTheme="minorHAnsi" w:hAnsiTheme="minorHAnsi" w:cstheme="minorHAnsi"/>
          <w:sz w:val="22"/>
          <w:szCs w:val="22"/>
          <w:lang w:eastAsia="en-ZW"/>
        </w:rPr>
        <w:t xml:space="preserve">eadiness indicators used, in this case five, </w:t>
      </w:r>
      <w:r w:rsidR="002550A0">
        <w:rPr>
          <w:rFonts w:asciiTheme="minorHAnsi" w:eastAsiaTheme="minorHAnsi" w:hAnsiTheme="minorHAnsi" w:cstheme="minorHAnsi"/>
          <w:sz w:val="22"/>
          <w:szCs w:val="22"/>
          <w:lang w:eastAsia="en-ZW"/>
        </w:rPr>
        <w:t xml:space="preserve">and </w:t>
      </w:r>
      <w:r w:rsidR="00AA3958">
        <w:rPr>
          <w:rFonts w:asciiTheme="minorHAnsi" w:eastAsiaTheme="minorHAnsi" w:hAnsiTheme="minorHAnsi" w:cstheme="minorHAnsi"/>
          <w:sz w:val="22"/>
          <w:szCs w:val="22"/>
          <w:lang w:eastAsia="en-ZW"/>
        </w:rPr>
        <w:t>the e-R</w:t>
      </w:r>
      <w:r w:rsidRPr="00F924DA">
        <w:rPr>
          <w:rFonts w:asciiTheme="minorHAnsi" w:eastAsiaTheme="minorHAnsi" w:hAnsiTheme="minorHAnsi" w:cstheme="minorHAnsi"/>
          <w:sz w:val="22"/>
          <w:szCs w:val="22"/>
          <w:lang w:eastAsia="en-ZW"/>
        </w:rPr>
        <w:t xml:space="preserve">eadiness level </w:t>
      </w:r>
      <w:r w:rsidR="002550A0">
        <w:rPr>
          <w:rFonts w:asciiTheme="minorHAnsi" w:eastAsiaTheme="minorHAnsi" w:hAnsiTheme="minorHAnsi" w:cstheme="minorHAnsi"/>
          <w:sz w:val="22"/>
          <w:szCs w:val="22"/>
          <w:lang w:eastAsia="en-ZW"/>
        </w:rPr>
        <w:t>was</w:t>
      </w:r>
      <w:r w:rsidRPr="00F924DA">
        <w:rPr>
          <w:rFonts w:asciiTheme="minorHAnsi" w:eastAsiaTheme="minorHAnsi" w:hAnsiTheme="minorHAnsi" w:cstheme="minorHAnsi"/>
          <w:sz w:val="22"/>
          <w:szCs w:val="22"/>
          <w:lang w:eastAsia="en-ZW"/>
        </w:rPr>
        <w:t xml:space="preserve"> thus computed at 2.6 as per below.</w:t>
      </w:r>
    </w:p>
    <w:p w14:paraId="0B4A0643" w14:textId="6BB0DFC1" w:rsidR="00940FD6" w:rsidRPr="00F924DA" w:rsidRDefault="00940FD6" w:rsidP="00CC114C">
      <w:pPr>
        <w:spacing w:line="360" w:lineRule="auto"/>
        <w:jc w:val="both"/>
        <w:rPr>
          <w:rFonts w:asciiTheme="minorHAnsi" w:eastAsiaTheme="minorHAnsi" w:hAnsiTheme="minorHAnsi" w:cstheme="minorHAnsi"/>
          <w:sz w:val="22"/>
          <w:szCs w:val="22"/>
          <w:lang w:eastAsia="en-ZW"/>
        </w:rPr>
      </w:pPr>
    </w:p>
    <w:tbl>
      <w:tblPr>
        <w:tblW w:w="9088" w:type="dxa"/>
        <w:tblInd w:w="-5" w:type="dxa"/>
        <w:tblLook w:val="04A0" w:firstRow="1" w:lastRow="0" w:firstColumn="1" w:lastColumn="0" w:noHBand="0" w:noVBand="1"/>
      </w:tblPr>
      <w:tblGrid>
        <w:gridCol w:w="2217"/>
        <w:gridCol w:w="2823"/>
        <w:gridCol w:w="1625"/>
        <w:gridCol w:w="1271"/>
        <w:gridCol w:w="1152"/>
      </w:tblGrid>
      <w:tr w:rsidR="00940FD6" w:rsidRPr="00F924DA" w14:paraId="1ACE4967" w14:textId="77777777" w:rsidTr="00FC7239">
        <w:trPr>
          <w:trHeight w:val="1064"/>
        </w:trPr>
        <w:tc>
          <w:tcPr>
            <w:tcW w:w="22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B8E26A"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e-Readiness Indicator </w:t>
            </w:r>
          </w:p>
        </w:tc>
        <w:tc>
          <w:tcPr>
            <w:tcW w:w="2823" w:type="dxa"/>
            <w:tcBorders>
              <w:top w:val="single" w:sz="4" w:space="0" w:color="auto"/>
              <w:left w:val="nil"/>
              <w:bottom w:val="single" w:sz="4" w:space="0" w:color="auto"/>
              <w:right w:val="single" w:sz="4" w:space="0" w:color="auto"/>
            </w:tcBorders>
            <w:shd w:val="clear" w:color="auto" w:fill="auto"/>
            <w:noWrap/>
            <w:vAlign w:val="center"/>
            <w:hideMark/>
          </w:tcPr>
          <w:p w14:paraId="45D2F152"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Contributory Parameters  </w:t>
            </w:r>
          </w:p>
        </w:tc>
        <w:tc>
          <w:tcPr>
            <w:tcW w:w="1625" w:type="dxa"/>
            <w:tcBorders>
              <w:top w:val="single" w:sz="4" w:space="0" w:color="auto"/>
              <w:left w:val="nil"/>
              <w:bottom w:val="single" w:sz="4" w:space="0" w:color="auto"/>
              <w:right w:val="single" w:sz="4" w:space="0" w:color="auto"/>
            </w:tcBorders>
            <w:shd w:val="clear" w:color="auto" w:fill="auto"/>
            <w:noWrap/>
            <w:vAlign w:val="center"/>
            <w:hideMark/>
          </w:tcPr>
          <w:p w14:paraId="4880B785"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Calculated value</w:t>
            </w:r>
          </w:p>
        </w:tc>
        <w:tc>
          <w:tcPr>
            <w:tcW w:w="1271" w:type="dxa"/>
            <w:tcBorders>
              <w:top w:val="single" w:sz="4" w:space="0" w:color="auto"/>
              <w:left w:val="nil"/>
              <w:bottom w:val="single" w:sz="4" w:space="0" w:color="auto"/>
              <w:right w:val="single" w:sz="4" w:space="0" w:color="auto"/>
            </w:tcBorders>
            <w:shd w:val="clear" w:color="auto" w:fill="auto"/>
            <w:noWrap/>
            <w:vAlign w:val="center"/>
            <w:hideMark/>
          </w:tcPr>
          <w:p w14:paraId="0D0D5644"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Parameter Index </w:t>
            </w:r>
          </w:p>
        </w:tc>
        <w:tc>
          <w:tcPr>
            <w:tcW w:w="1152" w:type="dxa"/>
            <w:tcBorders>
              <w:top w:val="single" w:sz="4" w:space="0" w:color="auto"/>
              <w:left w:val="nil"/>
              <w:bottom w:val="single" w:sz="4" w:space="0" w:color="auto"/>
              <w:right w:val="single" w:sz="4" w:space="0" w:color="auto"/>
            </w:tcBorders>
            <w:shd w:val="clear" w:color="auto" w:fill="auto"/>
            <w:noWrap/>
            <w:vAlign w:val="center"/>
            <w:hideMark/>
          </w:tcPr>
          <w:p w14:paraId="53B32639"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Indicator Index </w:t>
            </w:r>
          </w:p>
        </w:tc>
      </w:tr>
      <w:tr w:rsidR="00940FD6" w:rsidRPr="00F924DA" w14:paraId="3E5BB153" w14:textId="77777777" w:rsidTr="00FC7239">
        <w:trPr>
          <w:trHeight w:val="683"/>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14:paraId="76E2AF15"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ICT Infrastructural Availability </w:t>
            </w:r>
          </w:p>
        </w:tc>
        <w:tc>
          <w:tcPr>
            <w:tcW w:w="2823" w:type="dxa"/>
            <w:tcBorders>
              <w:top w:val="nil"/>
              <w:left w:val="nil"/>
              <w:bottom w:val="single" w:sz="4" w:space="0" w:color="auto"/>
              <w:right w:val="single" w:sz="4" w:space="0" w:color="auto"/>
            </w:tcBorders>
            <w:shd w:val="clear" w:color="auto" w:fill="auto"/>
            <w:noWrap/>
            <w:vAlign w:val="center"/>
            <w:hideMark/>
          </w:tcPr>
          <w:p w14:paraId="7163C172"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Computers</w:t>
            </w:r>
          </w:p>
        </w:tc>
        <w:tc>
          <w:tcPr>
            <w:tcW w:w="1625" w:type="dxa"/>
            <w:tcBorders>
              <w:top w:val="nil"/>
              <w:left w:val="nil"/>
              <w:bottom w:val="single" w:sz="4" w:space="0" w:color="auto"/>
              <w:right w:val="single" w:sz="4" w:space="0" w:color="auto"/>
            </w:tcBorders>
            <w:shd w:val="clear" w:color="auto" w:fill="auto"/>
            <w:noWrap/>
            <w:vAlign w:val="bottom"/>
            <w:hideMark/>
          </w:tcPr>
          <w:p w14:paraId="1B012655"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88%</w:t>
            </w:r>
          </w:p>
        </w:tc>
        <w:tc>
          <w:tcPr>
            <w:tcW w:w="1271" w:type="dxa"/>
            <w:tcBorders>
              <w:top w:val="nil"/>
              <w:left w:val="nil"/>
              <w:bottom w:val="single" w:sz="4" w:space="0" w:color="auto"/>
              <w:right w:val="single" w:sz="4" w:space="0" w:color="auto"/>
            </w:tcBorders>
            <w:shd w:val="clear" w:color="auto" w:fill="auto"/>
            <w:noWrap/>
            <w:vAlign w:val="bottom"/>
            <w:hideMark/>
          </w:tcPr>
          <w:p w14:paraId="16283E5C"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w:t>
            </w:r>
          </w:p>
        </w:tc>
        <w:tc>
          <w:tcPr>
            <w:tcW w:w="1152" w:type="dxa"/>
            <w:tcBorders>
              <w:top w:val="nil"/>
              <w:left w:val="nil"/>
              <w:bottom w:val="single" w:sz="4" w:space="0" w:color="auto"/>
              <w:right w:val="single" w:sz="4" w:space="0" w:color="auto"/>
            </w:tcBorders>
            <w:shd w:val="clear" w:color="auto" w:fill="auto"/>
            <w:noWrap/>
            <w:vAlign w:val="bottom"/>
            <w:hideMark/>
          </w:tcPr>
          <w:p w14:paraId="20ECFABC"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w:t>
            </w:r>
          </w:p>
        </w:tc>
      </w:tr>
      <w:tr w:rsidR="00940FD6" w:rsidRPr="00F924DA" w14:paraId="049CA39B" w14:textId="77777777" w:rsidTr="00FC7239">
        <w:trPr>
          <w:trHeight w:val="604"/>
        </w:trPr>
        <w:tc>
          <w:tcPr>
            <w:tcW w:w="22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AE8B60"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Access to ICT Infrastructure </w:t>
            </w:r>
          </w:p>
        </w:tc>
        <w:tc>
          <w:tcPr>
            <w:tcW w:w="2823" w:type="dxa"/>
            <w:tcBorders>
              <w:top w:val="nil"/>
              <w:left w:val="nil"/>
              <w:bottom w:val="single" w:sz="4" w:space="0" w:color="auto"/>
              <w:right w:val="single" w:sz="4" w:space="0" w:color="auto"/>
            </w:tcBorders>
            <w:shd w:val="clear" w:color="auto" w:fill="auto"/>
            <w:noWrap/>
            <w:vAlign w:val="center"/>
            <w:hideMark/>
          </w:tcPr>
          <w:p w14:paraId="6925D3FD"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Access in Department </w:t>
            </w:r>
          </w:p>
        </w:tc>
        <w:tc>
          <w:tcPr>
            <w:tcW w:w="1625" w:type="dxa"/>
            <w:tcBorders>
              <w:top w:val="nil"/>
              <w:left w:val="nil"/>
              <w:bottom w:val="single" w:sz="4" w:space="0" w:color="auto"/>
              <w:right w:val="single" w:sz="4" w:space="0" w:color="auto"/>
            </w:tcBorders>
            <w:shd w:val="clear" w:color="auto" w:fill="auto"/>
            <w:noWrap/>
            <w:vAlign w:val="bottom"/>
            <w:hideMark/>
          </w:tcPr>
          <w:p w14:paraId="6B428340"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32%</w:t>
            </w:r>
          </w:p>
        </w:tc>
        <w:tc>
          <w:tcPr>
            <w:tcW w:w="1271" w:type="dxa"/>
            <w:tcBorders>
              <w:top w:val="nil"/>
              <w:left w:val="nil"/>
              <w:bottom w:val="single" w:sz="4" w:space="0" w:color="auto"/>
              <w:right w:val="single" w:sz="4" w:space="0" w:color="auto"/>
            </w:tcBorders>
            <w:shd w:val="clear" w:color="auto" w:fill="auto"/>
            <w:noWrap/>
            <w:vAlign w:val="bottom"/>
            <w:hideMark/>
          </w:tcPr>
          <w:p w14:paraId="71B20F21"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c>
          <w:tcPr>
            <w:tcW w:w="1152"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6FB5FF2"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r>
      <w:tr w:rsidR="00940FD6" w:rsidRPr="00F924DA" w14:paraId="771510F6" w14:textId="77777777" w:rsidTr="00FC7239">
        <w:trPr>
          <w:trHeight w:val="604"/>
        </w:trPr>
        <w:tc>
          <w:tcPr>
            <w:tcW w:w="2217" w:type="dxa"/>
            <w:vMerge/>
            <w:tcBorders>
              <w:top w:val="nil"/>
              <w:left w:val="single" w:sz="4" w:space="0" w:color="auto"/>
              <w:bottom w:val="single" w:sz="4" w:space="0" w:color="auto"/>
              <w:right w:val="single" w:sz="4" w:space="0" w:color="auto"/>
            </w:tcBorders>
            <w:vAlign w:val="center"/>
            <w:hideMark/>
          </w:tcPr>
          <w:p w14:paraId="083D18E0" w14:textId="77777777" w:rsidR="00940FD6" w:rsidRPr="00F924DA" w:rsidRDefault="00940FD6" w:rsidP="00FC7239">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2AEFF941"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Access in Office</w:t>
            </w:r>
          </w:p>
        </w:tc>
        <w:tc>
          <w:tcPr>
            <w:tcW w:w="1625" w:type="dxa"/>
            <w:tcBorders>
              <w:top w:val="nil"/>
              <w:left w:val="nil"/>
              <w:bottom w:val="single" w:sz="4" w:space="0" w:color="auto"/>
              <w:right w:val="single" w:sz="4" w:space="0" w:color="auto"/>
            </w:tcBorders>
            <w:shd w:val="clear" w:color="auto" w:fill="auto"/>
            <w:noWrap/>
            <w:vAlign w:val="bottom"/>
            <w:hideMark/>
          </w:tcPr>
          <w:p w14:paraId="533A0F13"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63%</w:t>
            </w:r>
          </w:p>
        </w:tc>
        <w:tc>
          <w:tcPr>
            <w:tcW w:w="1271" w:type="dxa"/>
            <w:tcBorders>
              <w:top w:val="nil"/>
              <w:left w:val="nil"/>
              <w:bottom w:val="single" w:sz="4" w:space="0" w:color="auto"/>
              <w:right w:val="single" w:sz="4" w:space="0" w:color="auto"/>
            </w:tcBorders>
            <w:shd w:val="clear" w:color="auto" w:fill="auto"/>
            <w:noWrap/>
            <w:vAlign w:val="bottom"/>
            <w:hideMark/>
          </w:tcPr>
          <w:p w14:paraId="75612B48"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c>
          <w:tcPr>
            <w:tcW w:w="1152" w:type="dxa"/>
            <w:vMerge/>
            <w:tcBorders>
              <w:top w:val="nil"/>
              <w:left w:val="single" w:sz="4" w:space="0" w:color="auto"/>
              <w:bottom w:val="single" w:sz="4" w:space="0" w:color="000000"/>
              <w:right w:val="single" w:sz="4" w:space="0" w:color="auto"/>
            </w:tcBorders>
            <w:vAlign w:val="center"/>
            <w:hideMark/>
          </w:tcPr>
          <w:p w14:paraId="2BC67220"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p>
        </w:tc>
      </w:tr>
      <w:tr w:rsidR="00940FD6" w:rsidRPr="00F924DA" w14:paraId="74723CE5" w14:textId="77777777" w:rsidTr="00FC7239">
        <w:trPr>
          <w:trHeight w:val="643"/>
        </w:trPr>
        <w:tc>
          <w:tcPr>
            <w:tcW w:w="22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389750"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Training and Human Resources</w:t>
            </w:r>
          </w:p>
        </w:tc>
        <w:tc>
          <w:tcPr>
            <w:tcW w:w="2823" w:type="dxa"/>
            <w:tcBorders>
              <w:top w:val="nil"/>
              <w:left w:val="nil"/>
              <w:bottom w:val="single" w:sz="4" w:space="0" w:color="auto"/>
              <w:right w:val="single" w:sz="4" w:space="0" w:color="auto"/>
            </w:tcBorders>
            <w:shd w:val="clear" w:color="auto" w:fill="auto"/>
            <w:noWrap/>
            <w:vAlign w:val="center"/>
            <w:hideMark/>
          </w:tcPr>
          <w:p w14:paraId="5C11D245"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Trained Users </w:t>
            </w:r>
          </w:p>
        </w:tc>
        <w:tc>
          <w:tcPr>
            <w:tcW w:w="1625" w:type="dxa"/>
            <w:tcBorders>
              <w:top w:val="nil"/>
              <w:left w:val="nil"/>
              <w:bottom w:val="single" w:sz="4" w:space="0" w:color="auto"/>
              <w:right w:val="single" w:sz="4" w:space="0" w:color="auto"/>
            </w:tcBorders>
            <w:shd w:val="clear" w:color="auto" w:fill="auto"/>
            <w:noWrap/>
            <w:vAlign w:val="bottom"/>
            <w:hideMark/>
          </w:tcPr>
          <w:p w14:paraId="32BC84CC"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48%</w:t>
            </w:r>
          </w:p>
        </w:tc>
        <w:tc>
          <w:tcPr>
            <w:tcW w:w="1271" w:type="dxa"/>
            <w:tcBorders>
              <w:top w:val="nil"/>
              <w:left w:val="nil"/>
              <w:bottom w:val="single" w:sz="4" w:space="0" w:color="auto"/>
              <w:right w:val="single" w:sz="4" w:space="0" w:color="auto"/>
            </w:tcBorders>
            <w:shd w:val="clear" w:color="auto" w:fill="auto"/>
            <w:noWrap/>
            <w:vAlign w:val="bottom"/>
            <w:hideMark/>
          </w:tcPr>
          <w:p w14:paraId="053F56E3"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c>
          <w:tcPr>
            <w:tcW w:w="1152"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9F4EE98"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r>
      <w:tr w:rsidR="00940FD6" w:rsidRPr="00F924DA" w14:paraId="7F113E06" w14:textId="77777777" w:rsidTr="00FC7239">
        <w:trPr>
          <w:trHeight w:val="643"/>
        </w:trPr>
        <w:tc>
          <w:tcPr>
            <w:tcW w:w="2217" w:type="dxa"/>
            <w:vMerge/>
            <w:tcBorders>
              <w:top w:val="nil"/>
              <w:left w:val="single" w:sz="4" w:space="0" w:color="auto"/>
              <w:bottom w:val="single" w:sz="4" w:space="0" w:color="auto"/>
              <w:right w:val="single" w:sz="4" w:space="0" w:color="auto"/>
            </w:tcBorders>
            <w:vAlign w:val="center"/>
            <w:hideMark/>
          </w:tcPr>
          <w:p w14:paraId="5D970ACF" w14:textId="77777777" w:rsidR="00940FD6" w:rsidRPr="00F924DA" w:rsidRDefault="00940FD6" w:rsidP="00FC7239">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06869D84"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Users possessing enough skill </w:t>
            </w:r>
          </w:p>
        </w:tc>
        <w:tc>
          <w:tcPr>
            <w:tcW w:w="1625" w:type="dxa"/>
            <w:tcBorders>
              <w:top w:val="nil"/>
              <w:left w:val="nil"/>
              <w:bottom w:val="single" w:sz="4" w:space="0" w:color="auto"/>
              <w:right w:val="single" w:sz="4" w:space="0" w:color="auto"/>
            </w:tcBorders>
            <w:shd w:val="clear" w:color="auto" w:fill="auto"/>
            <w:noWrap/>
            <w:vAlign w:val="bottom"/>
            <w:hideMark/>
          </w:tcPr>
          <w:p w14:paraId="75557D28"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95%</w:t>
            </w:r>
          </w:p>
        </w:tc>
        <w:tc>
          <w:tcPr>
            <w:tcW w:w="1271" w:type="dxa"/>
            <w:tcBorders>
              <w:top w:val="nil"/>
              <w:left w:val="nil"/>
              <w:bottom w:val="single" w:sz="4" w:space="0" w:color="auto"/>
              <w:right w:val="single" w:sz="4" w:space="0" w:color="auto"/>
            </w:tcBorders>
            <w:shd w:val="clear" w:color="auto" w:fill="auto"/>
            <w:noWrap/>
            <w:vAlign w:val="bottom"/>
            <w:hideMark/>
          </w:tcPr>
          <w:p w14:paraId="6BAF6E2D"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w:t>
            </w:r>
          </w:p>
        </w:tc>
        <w:tc>
          <w:tcPr>
            <w:tcW w:w="1152" w:type="dxa"/>
            <w:vMerge/>
            <w:tcBorders>
              <w:top w:val="nil"/>
              <w:left w:val="single" w:sz="4" w:space="0" w:color="auto"/>
              <w:bottom w:val="single" w:sz="4" w:space="0" w:color="000000"/>
              <w:right w:val="single" w:sz="4" w:space="0" w:color="auto"/>
            </w:tcBorders>
            <w:vAlign w:val="center"/>
            <w:hideMark/>
          </w:tcPr>
          <w:p w14:paraId="44229DEC"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p>
        </w:tc>
      </w:tr>
      <w:tr w:rsidR="00940FD6" w:rsidRPr="00F924DA" w14:paraId="709A2138" w14:textId="77777777" w:rsidTr="00FC7239">
        <w:trPr>
          <w:trHeight w:val="643"/>
        </w:trPr>
        <w:tc>
          <w:tcPr>
            <w:tcW w:w="2217" w:type="dxa"/>
            <w:vMerge/>
            <w:tcBorders>
              <w:top w:val="nil"/>
              <w:left w:val="single" w:sz="4" w:space="0" w:color="auto"/>
              <w:bottom w:val="single" w:sz="4" w:space="0" w:color="auto"/>
              <w:right w:val="single" w:sz="4" w:space="0" w:color="auto"/>
            </w:tcBorders>
            <w:vAlign w:val="center"/>
            <w:hideMark/>
          </w:tcPr>
          <w:p w14:paraId="53855D78" w14:textId="77777777" w:rsidR="00940FD6" w:rsidRPr="00F924DA" w:rsidRDefault="00940FD6" w:rsidP="00FC7239">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3E5FB702"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Users needing more training</w:t>
            </w:r>
          </w:p>
        </w:tc>
        <w:tc>
          <w:tcPr>
            <w:tcW w:w="1625" w:type="dxa"/>
            <w:tcBorders>
              <w:top w:val="nil"/>
              <w:left w:val="nil"/>
              <w:bottom w:val="single" w:sz="4" w:space="0" w:color="auto"/>
              <w:right w:val="single" w:sz="4" w:space="0" w:color="auto"/>
            </w:tcBorders>
            <w:shd w:val="clear" w:color="auto" w:fill="auto"/>
            <w:noWrap/>
            <w:vAlign w:val="bottom"/>
            <w:hideMark/>
          </w:tcPr>
          <w:p w14:paraId="78FCAF93"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56%</w:t>
            </w:r>
          </w:p>
        </w:tc>
        <w:tc>
          <w:tcPr>
            <w:tcW w:w="1271" w:type="dxa"/>
            <w:tcBorders>
              <w:top w:val="nil"/>
              <w:left w:val="nil"/>
              <w:bottom w:val="single" w:sz="4" w:space="0" w:color="auto"/>
              <w:right w:val="single" w:sz="4" w:space="0" w:color="auto"/>
            </w:tcBorders>
            <w:shd w:val="clear" w:color="auto" w:fill="auto"/>
            <w:noWrap/>
            <w:vAlign w:val="bottom"/>
            <w:hideMark/>
          </w:tcPr>
          <w:p w14:paraId="10E8912B"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c>
          <w:tcPr>
            <w:tcW w:w="1152" w:type="dxa"/>
            <w:vMerge/>
            <w:tcBorders>
              <w:top w:val="nil"/>
              <w:left w:val="single" w:sz="4" w:space="0" w:color="auto"/>
              <w:bottom w:val="single" w:sz="4" w:space="0" w:color="000000"/>
              <w:right w:val="single" w:sz="4" w:space="0" w:color="auto"/>
            </w:tcBorders>
            <w:vAlign w:val="center"/>
            <w:hideMark/>
          </w:tcPr>
          <w:p w14:paraId="4515CE5A"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p>
        </w:tc>
      </w:tr>
      <w:tr w:rsidR="00940FD6" w:rsidRPr="00F924DA" w14:paraId="082E0575" w14:textId="77777777" w:rsidTr="00FC7239">
        <w:trPr>
          <w:trHeight w:val="643"/>
        </w:trPr>
        <w:tc>
          <w:tcPr>
            <w:tcW w:w="2217" w:type="dxa"/>
            <w:vMerge/>
            <w:tcBorders>
              <w:top w:val="nil"/>
              <w:left w:val="single" w:sz="4" w:space="0" w:color="auto"/>
              <w:bottom w:val="single" w:sz="4" w:space="0" w:color="auto"/>
              <w:right w:val="single" w:sz="4" w:space="0" w:color="auto"/>
            </w:tcBorders>
            <w:vAlign w:val="center"/>
            <w:hideMark/>
          </w:tcPr>
          <w:p w14:paraId="63F948F8" w14:textId="77777777" w:rsidR="00940FD6" w:rsidRPr="00F924DA" w:rsidRDefault="00940FD6" w:rsidP="00FC7239">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6D713406"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Measures in place to train users</w:t>
            </w:r>
          </w:p>
        </w:tc>
        <w:tc>
          <w:tcPr>
            <w:tcW w:w="1625" w:type="dxa"/>
            <w:tcBorders>
              <w:top w:val="nil"/>
              <w:left w:val="nil"/>
              <w:bottom w:val="single" w:sz="4" w:space="0" w:color="auto"/>
              <w:right w:val="single" w:sz="4" w:space="0" w:color="auto"/>
            </w:tcBorders>
            <w:shd w:val="clear" w:color="auto" w:fill="auto"/>
            <w:noWrap/>
            <w:vAlign w:val="bottom"/>
            <w:hideMark/>
          </w:tcPr>
          <w:p w14:paraId="2AE5B388"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50%</w:t>
            </w:r>
          </w:p>
        </w:tc>
        <w:tc>
          <w:tcPr>
            <w:tcW w:w="1271" w:type="dxa"/>
            <w:tcBorders>
              <w:top w:val="nil"/>
              <w:left w:val="nil"/>
              <w:bottom w:val="single" w:sz="4" w:space="0" w:color="auto"/>
              <w:right w:val="single" w:sz="4" w:space="0" w:color="auto"/>
            </w:tcBorders>
            <w:shd w:val="clear" w:color="auto" w:fill="auto"/>
            <w:noWrap/>
            <w:vAlign w:val="bottom"/>
            <w:hideMark/>
          </w:tcPr>
          <w:p w14:paraId="49252ADE"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3</w:t>
            </w:r>
          </w:p>
        </w:tc>
        <w:tc>
          <w:tcPr>
            <w:tcW w:w="1152" w:type="dxa"/>
            <w:vMerge/>
            <w:tcBorders>
              <w:top w:val="nil"/>
              <w:left w:val="single" w:sz="4" w:space="0" w:color="auto"/>
              <w:bottom w:val="single" w:sz="4" w:space="0" w:color="000000"/>
              <w:right w:val="single" w:sz="4" w:space="0" w:color="auto"/>
            </w:tcBorders>
            <w:vAlign w:val="center"/>
            <w:hideMark/>
          </w:tcPr>
          <w:p w14:paraId="31EA64E9"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p>
        </w:tc>
      </w:tr>
      <w:tr w:rsidR="00940FD6" w:rsidRPr="00F924DA" w14:paraId="560D851F" w14:textId="77777777" w:rsidTr="00FC7239">
        <w:trPr>
          <w:trHeight w:val="722"/>
        </w:trPr>
        <w:tc>
          <w:tcPr>
            <w:tcW w:w="2217" w:type="dxa"/>
            <w:vMerge w:val="restart"/>
            <w:tcBorders>
              <w:top w:val="nil"/>
              <w:left w:val="single" w:sz="4" w:space="0" w:color="auto"/>
              <w:bottom w:val="single" w:sz="4" w:space="0" w:color="auto"/>
              <w:right w:val="single" w:sz="4" w:space="0" w:color="auto"/>
            </w:tcBorders>
            <w:shd w:val="clear" w:color="auto" w:fill="auto"/>
            <w:vAlign w:val="center"/>
            <w:hideMark/>
          </w:tcPr>
          <w:p w14:paraId="6893FF91"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Enabling Policy and Regulatory Framework </w:t>
            </w:r>
          </w:p>
        </w:tc>
        <w:tc>
          <w:tcPr>
            <w:tcW w:w="2823" w:type="dxa"/>
            <w:tcBorders>
              <w:top w:val="nil"/>
              <w:left w:val="nil"/>
              <w:bottom w:val="single" w:sz="4" w:space="0" w:color="auto"/>
              <w:right w:val="single" w:sz="4" w:space="0" w:color="auto"/>
            </w:tcBorders>
            <w:shd w:val="clear" w:color="auto" w:fill="auto"/>
            <w:noWrap/>
            <w:vAlign w:val="center"/>
            <w:hideMark/>
          </w:tcPr>
          <w:p w14:paraId="10C04202"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Effectiveness of staff enabling policies </w:t>
            </w:r>
          </w:p>
        </w:tc>
        <w:tc>
          <w:tcPr>
            <w:tcW w:w="1625" w:type="dxa"/>
            <w:tcBorders>
              <w:top w:val="nil"/>
              <w:left w:val="nil"/>
              <w:bottom w:val="single" w:sz="4" w:space="0" w:color="auto"/>
              <w:right w:val="single" w:sz="4" w:space="0" w:color="auto"/>
            </w:tcBorders>
            <w:shd w:val="clear" w:color="auto" w:fill="auto"/>
            <w:noWrap/>
            <w:vAlign w:val="bottom"/>
            <w:hideMark/>
          </w:tcPr>
          <w:p w14:paraId="3AB10285"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48%</w:t>
            </w:r>
          </w:p>
        </w:tc>
        <w:tc>
          <w:tcPr>
            <w:tcW w:w="1271" w:type="dxa"/>
            <w:tcBorders>
              <w:top w:val="nil"/>
              <w:left w:val="nil"/>
              <w:bottom w:val="single" w:sz="4" w:space="0" w:color="auto"/>
              <w:right w:val="single" w:sz="4" w:space="0" w:color="auto"/>
            </w:tcBorders>
            <w:shd w:val="clear" w:color="auto" w:fill="auto"/>
            <w:noWrap/>
            <w:vAlign w:val="bottom"/>
            <w:hideMark/>
          </w:tcPr>
          <w:p w14:paraId="33BA8035"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c>
          <w:tcPr>
            <w:tcW w:w="1152"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4D54D92"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2</w:t>
            </w:r>
          </w:p>
        </w:tc>
      </w:tr>
      <w:tr w:rsidR="00940FD6" w:rsidRPr="00F924DA" w14:paraId="72A3E8B4" w14:textId="77777777" w:rsidTr="00FC7239">
        <w:trPr>
          <w:trHeight w:val="722"/>
        </w:trPr>
        <w:tc>
          <w:tcPr>
            <w:tcW w:w="2217" w:type="dxa"/>
            <w:vMerge/>
            <w:tcBorders>
              <w:top w:val="nil"/>
              <w:left w:val="single" w:sz="4" w:space="0" w:color="auto"/>
              <w:bottom w:val="single" w:sz="4" w:space="0" w:color="auto"/>
              <w:right w:val="single" w:sz="4" w:space="0" w:color="auto"/>
            </w:tcBorders>
            <w:vAlign w:val="center"/>
            <w:hideMark/>
          </w:tcPr>
          <w:p w14:paraId="5FB8E11C" w14:textId="77777777" w:rsidR="00940FD6" w:rsidRPr="00F924DA" w:rsidRDefault="00940FD6" w:rsidP="00FC7239">
            <w:pPr>
              <w:suppressAutoHyphens w:val="0"/>
              <w:rPr>
                <w:rFonts w:asciiTheme="minorHAnsi" w:hAnsiTheme="minorHAnsi" w:cstheme="minorHAnsi"/>
                <w:b/>
                <w:bCs/>
                <w:color w:val="000000"/>
                <w:sz w:val="22"/>
                <w:szCs w:val="22"/>
                <w:lang w:eastAsia="en-US"/>
              </w:rPr>
            </w:pPr>
          </w:p>
        </w:tc>
        <w:tc>
          <w:tcPr>
            <w:tcW w:w="2823" w:type="dxa"/>
            <w:tcBorders>
              <w:top w:val="nil"/>
              <w:left w:val="nil"/>
              <w:bottom w:val="single" w:sz="4" w:space="0" w:color="auto"/>
              <w:right w:val="single" w:sz="4" w:space="0" w:color="auto"/>
            </w:tcBorders>
            <w:shd w:val="clear" w:color="auto" w:fill="auto"/>
            <w:noWrap/>
            <w:vAlign w:val="center"/>
            <w:hideMark/>
          </w:tcPr>
          <w:p w14:paraId="52A0C9C2"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 xml:space="preserve">Effectiveness of controlling regulations </w:t>
            </w:r>
          </w:p>
        </w:tc>
        <w:tc>
          <w:tcPr>
            <w:tcW w:w="1625" w:type="dxa"/>
            <w:tcBorders>
              <w:top w:val="nil"/>
              <w:left w:val="nil"/>
              <w:bottom w:val="single" w:sz="4" w:space="0" w:color="auto"/>
              <w:right w:val="single" w:sz="4" w:space="0" w:color="auto"/>
            </w:tcBorders>
            <w:shd w:val="clear" w:color="auto" w:fill="auto"/>
            <w:noWrap/>
            <w:vAlign w:val="bottom"/>
            <w:hideMark/>
          </w:tcPr>
          <w:p w14:paraId="7D690877"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5%</w:t>
            </w:r>
          </w:p>
        </w:tc>
        <w:tc>
          <w:tcPr>
            <w:tcW w:w="1271" w:type="dxa"/>
            <w:tcBorders>
              <w:top w:val="nil"/>
              <w:left w:val="nil"/>
              <w:bottom w:val="single" w:sz="4" w:space="0" w:color="auto"/>
              <w:right w:val="single" w:sz="4" w:space="0" w:color="auto"/>
            </w:tcBorders>
            <w:shd w:val="clear" w:color="auto" w:fill="auto"/>
            <w:noWrap/>
            <w:vAlign w:val="bottom"/>
            <w:hideMark/>
          </w:tcPr>
          <w:p w14:paraId="4176BA23"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1</w:t>
            </w:r>
          </w:p>
        </w:tc>
        <w:tc>
          <w:tcPr>
            <w:tcW w:w="1152" w:type="dxa"/>
            <w:vMerge/>
            <w:tcBorders>
              <w:top w:val="nil"/>
              <w:left w:val="single" w:sz="4" w:space="0" w:color="auto"/>
              <w:bottom w:val="single" w:sz="4" w:space="0" w:color="000000"/>
              <w:right w:val="single" w:sz="4" w:space="0" w:color="auto"/>
            </w:tcBorders>
            <w:vAlign w:val="center"/>
            <w:hideMark/>
          </w:tcPr>
          <w:p w14:paraId="02CFA2C4"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p>
        </w:tc>
      </w:tr>
      <w:tr w:rsidR="00940FD6" w:rsidRPr="00F924DA" w14:paraId="241F0356" w14:textId="77777777" w:rsidTr="00FC7239">
        <w:trPr>
          <w:trHeight w:val="551"/>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14:paraId="152347BE" w14:textId="77777777" w:rsidR="00940FD6" w:rsidRPr="00F924DA" w:rsidRDefault="00940FD6" w:rsidP="00FC7239">
            <w:pPr>
              <w:suppressAutoHyphens w:val="0"/>
              <w:jc w:val="center"/>
              <w:rPr>
                <w:rFonts w:asciiTheme="minorHAnsi" w:hAnsiTheme="minorHAnsi" w:cstheme="minorHAnsi"/>
                <w:b/>
                <w:bCs/>
                <w:color w:val="000000"/>
                <w:sz w:val="22"/>
                <w:szCs w:val="22"/>
                <w:lang w:eastAsia="en-US"/>
              </w:rPr>
            </w:pPr>
            <w:r w:rsidRPr="00F924DA">
              <w:rPr>
                <w:rFonts w:asciiTheme="minorHAnsi" w:hAnsiTheme="minorHAnsi" w:cstheme="minorHAnsi"/>
                <w:b/>
                <w:bCs/>
                <w:color w:val="000000"/>
                <w:sz w:val="22"/>
                <w:szCs w:val="22"/>
                <w:lang w:eastAsia="en-US"/>
              </w:rPr>
              <w:t xml:space="preserve">ICT Deployment </w:t>
            </w:r>
          </w:p>
        </w:tc>
        <w:tc>
          <w:tcPr>
            <w:tcW w:w="2823" w:type="dxa"/>
            <w:tcBorders>
              <w:top w:val="nil"/>
              <w:left w:val="nil"/>
              <w:bottom w:val="single" w:sz="4" w:space="0" w:color="auto"/>
              <w:right w:val="single" w:sz="4" w:space="0" w:color="auto"/>
            </w:tcBorders>
            <w:shd w:val="clear" w:color="auto" w:fill="auto"/>
            <w:noWrap/>
            <w:vAlign w:val="center"/>
            <w:hideMark/>
          </w:tcPr>
          <w:p w14:paraId="0584024B" w14:textId="77777777" w:rsidR="00940FD6" w:rsidRPr="00F924DA" w:rsidRDefault="00940FD6" w:rsidP="00FC7239">
            <w:pPr>
              <w:suppressAutoHyphens w:val="0"/>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Deployment in staff based activities</w:t>
            </w:r>
          </w:p>
        </w:tc>
        <w:tc>
          <w:tcPr>
            <w:tcW w:w="1625" w:type="dxa"/>
            <w:tcBorders>
              <w:top w:val="nil"/>
              <w:left w:val="nil"/>
              <w:bottom w:val="single" w:sz="4" w:space="0" w:color="auto"/>
              <w:right w:val="single" w:sz="4" w:space="0" w:color="auto"/>
            </w:tcBorders>
            <w:shd w:val="clear" w:color="auto" w:fill="auto"/>
            <w:noWrap/>
            <w:vAlign w:val="bottom"/>
            <w:hideMark/>
          </w:tcPr>
          <w:p w14:paraId="3458A88D"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7%</w:t>
            </w:r>
          </w:p>
        </w:tc>
        <w:tc>
          <w:tcPr>
            <w:tcW w:w="1271" w:type="dxa"/>
            <w:tcBorders>
              <w:top w:val="nil"/>
              <w:left w:val="nil"/>
              <w:bottom w:val="single" w:sz="4" w:space="0" w:color="auto"/>
              <w:right w:val="single" w:sz="4" w:space="0" w:color="auto"/>
            </w:tcBorders>
            <w:shd w:val="clear" w:color="auto" w:fill="auto"/>
            <w:noWrap/>
            <w:vAlign w:val="bottom"/>
            <w:hideMark/>
          </w:tcPr>
          <w:p w14:paraId="4846F0A1"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1</w:t>
            </w:r>
          </w:p>
        </w:tc>
        <w:tc>
          <w:tcPr>
            <w:tcW w:w="1152" w:type="dxa"/>
            <w:tcBorders>
              <w:top w:val="nil"/>
              <w:left w:val="nil"/>
              <w:bottom w:val="single" w:sz="4" w:space="0" w:color="auto"/>
              <w:right w:val="single" w:sz="4" w:space="0" w:color="auto"/>
            </w:tcBorders>
            <w:shd w:val="clear" w:color="auto" w:fill="auto"/>
            <w:noWrap/>
            <w:vAlign w:val="bottom"/>
            <w:hideMark/>
          </w:tcPr>
          <w:p w14:paraId="648A2E4C" w14:textId="77777777" w:rsidR="00940FD6" w:rsidRPr="00F924DA" w:rsidRDefault="00940FD6" w:rsidP="00FC7239">
            <w:pPr>
              <w:suppressAutoHyphens w:val="0"/>
              <w:jc w:val="center"/>
              <w:rPr>
                <w:rFonts w:asciiTheme="minorHAnsi" w:hAnsiTheme="minorHAnsi" w:cstheme="minorHAnsi"/>
                <w:color w:val="000000"/>
                <w:sz w:val="22"/>
                <w:szCs w:val="22"/>
                <w:lang w:eastAsia="en-US"/>
              </w:rPr>
            </w:pPr>
            <w:r w:rsidRPr="00F924DA">
              <w:rPr>
                <w:rFonts w:asciiTheme="minorHAnsi" w:hAnsiTheme="minorHAnsi" w:cstheme="minorHAnsi"/>
                <w:color w:val="000000"/>
                <w:sz w:val="22"/>
                <w:szCs w:val="22"/>
                <w:lang w:eastAsia="en-US"/>
              </w:rPr>
              <w:t>1</w:t>
            </w:r>
          </w:p>
        </w:tc>
      </w:tr>
    </w:tbl>
    <w:p w14:paraId="7B84DD08" w14:textId="6D21DACD" w:rsidR="00940FD6" w:rsidRPr="00F924DA" w:rsidRDefault="00940FD6" w:rsidP="00CC114C">
      <w:pPr>
        <w:spacing w:line="360" w:lineRule="auto"/>
        <w:jc w:val="both"/>
        <w:rPr>
          <w:rFonts w:asciiTheme="minorHAnsi" w:eastAsiaTheme="minorHAnsi" w:hAnsiTheme="minorHAnsi" w:cstheme="minorHAnsi"/>
          <w:sz w:val="22"/>
          <w:szCs w:val="22"/>
          <w:lang w:eastAsia="en-ZW"/>
        </w:rPr>
      </w:pPr>
    </w:p>
    <w:p w14:paraId="46D3D7A5" w14:textId="77777777" w:rsidR="00940FD6" w:rsidRPr="00F924DA" w:rsidRDefault="00940FD6" w:rsidP="00CC114C">
      <w:pPr>
        <w:spacing w:line="360" w:lineRule="auto"/>
        <w:jc w:val="both"/>
        <w:rPr>
          <w:rFonts w:asciiTheme="minorHAnsi" w:eastAsiaTheme="minorHAnsi" w:hAnsiTheme="minorHAnsi" w:cstheme="minorHAnsi"/>
          <w:sz w:val="22"/>
          <w:szCs w:val="22"/>
          <w:lang w:eastAsia="en-ZW"/>
        </w:rPr>
      </w:pPr>
    </w:p>
    <w:p w14:paraId="49D186AE" w14:textId="77777777" w:rsidR="00966059" w:rsidRPr="00F924DA" w:rsidRDefault="00966059" w:rsidP="005272EA">
      <w:pPr>
        <w:spacing w:line="360" w:lineRule="auto"/>
        <w:jc w:val="both"/>
        <w:rPr>
          <w:rFonts w:asciiTheme="minorHAnsi" w:eastAsiaTheme="minorHAnsi" w:hAnsiTheme="minorHAnsi" w:cstheme="minorHAnsi"/>
          <w:sz w:val="22"/>
          <w:szCs w:val="22"/>
          <w:lang w:eastAsia="en-ZW"/>
        </w:rPr>
      </w:pPr>
    </w:p>
    <w:p w14:paraId="0DBB49B3" w14:textId="2371CF7E" w:rsidR="007C1D5A" w:rsidRPr="00F924DA" w:rsidRDefault="00940FD6" w:rsidP="00B650D6">
      <w:pPr>
        <w:spacing w:line="360" w:lineRule="auto"/>
        <w:jc w:val="center"/>
        <w:rPr>
          <w:rFonts w:asciiTheme="minorHAnsi" w:hAnsiTheme="minorHAnsi" w:cstheme="minorHAnsi"/>
          <w:sz w:val="22"/>
          <w:szCs w:val="22"/>
          <w:lang w:eastAsia="en-ZW"/>
        </w:rPr>
      </w:pPr>
      <w:r w:rsidRPr="00F924DA">
        <w:rPr>
          <w:rFonts w:asciiTheme="minorHAnsi" w:hAnsiTheme="minorHAnsi" w:cstheme="minorHAnsi"/>
          <w:noProof/>
          <w:sz w:val="22"/>
          <w:szCs w:val="22"/>
          <w:lang w:val="en-GB" w:eastAsia="en-GB"/>
        </w:rPr>
        <w:drawing>
          <wp:inline distT="0" distB="0" distL="0" distR="0" wp14:anchorId="6031E22C" wp14:editId="74BEA42C">
            <wp:extent cx="4543425" cy="35433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43425" cy="3543300"/>
                    </a:xfrm>
                    <a:prstGeom prst="rect">
                      <a:avLst/>
                    </a:prstGeom>
                  </pic:spPr>
                </pic:pic>
              </a:graphicData>
            </a:graphic>
          </wp:inline>
        </w:drawing>
      </w:r>
    </w:p>
    <w:p w14:paraId="201BD4C1" w14:textId="75771596" w:rsidR="00E64F67" w:rsidRPr="00F924DA" w:rsidRDefault="00E64F67" w:rsidP="00D64F4A">
      <w:pPr>
        <w:spacing w:line="360" w:lineRule="auto"/>
        <w:jc w:val="both"/>
        <w:rPr>
          <w:rFonts w:asciiTheme="minorHAnsi" w:hAnsiTheme="minorHAnsi" w:cstheme="minorHAnsi"/>
          <w:b/>
          <w:sz w:val="22"/>
          <w:szCs w:val="22"/>
          <w:lang w:eastAsia="en-ZW"/>
        </w:rPr>
      </w:pPr>
      <w:r w:rsidRPr="00F924DA">
        <w:rPr>
          <w:rFonts w:asciiTheme="minorHAnsi" w:hAnsiTheme="minorHAnsi" w:cstheme="minorHAnsi"/>
          <w:b/>
          <w:sz w:val="22"/>
          <w:szCs w:val="22"/>
          <w:lang w:eastAsia="en-ZW"/>
        </w:rPr>
        <w:t>Scale:</w:t>
      </w:r>
    </w:p>
    <w:p w14:paraId="4EF7F2F0" w14:textId="1E17BB39" w:rsidR="00E64F67" w:rsidRPr="00F924DA" w:rsidRDefault="00E64F67" w:rsidP="00D64F4A">
      <w:pPr>
        <w:spacing w:line="36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0-1:</w:t>
      </w:r>
      <w:r w:rsidRPr="00F924DA">
        <w:rPr>
          <w:rFonts w:asciiTheme="minorHAnsi" w:hAnsiTheme="minorHAnsi" w:cstheme="minorHAnsi"/>
          <w:sz w:val="22"/>
          <w:szCs w:val="22"/>
          <w:lang w:eastAsia="en-ZW"/>
        </w:rPr>
        <w:tab/>
        <w:t>Not ready, only use basic</w:t>
      </w:r>
      <w:r w:rsidR="001E3DF0" w:rsidRPr="00F924DA">
        <w:rPr>
          <w:rFonts w:asciiTheme="minorHAnsi" w:hAnsiTheme="minorHAnsi" w:cstheme="minorHAnsi"/>
          <w:sz w:val="22"/>
          <w:szCs w:val="22"/>
          <w:lang w:eastAsia="en-ZW"/>
        </w:rPr>
        <w:t xml:space="preserve"> ICT tools</w:t>
      </w:r>
    </w:p>
    <w:p w14:paraId="0F762997" w14:textId="139057B5" w:rsidR="001E3DF0" w:rsidRPr="00F924DA" w:rsidRDefault="001E3DF0" w:rsidP="00D64F4A">
      <w:pPr>
        <w:spacing w:line="36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1-2:</w:t>
      </w:r>
      <w:r w:rsidRPr="00F924DA">
        <w:rPr>
          <w:rFonts w:asciiTheme="minorHAnsi" w:hAnsiTheme="minorHAnsi" w:cstheme="minorHAnsi"/>
          <w:sz w:val="22"/>
          <w:szCs w:val="22"/>
          <w:lang w:eastAsia="en-ZW"/>
        </w:rPr>
        <w:tab/>
        <w:t>Started the use of ICTs</w:t>
      </w:r>
      <w:r w:rsidR="000B395E" w:rsidRPr="00F924DA">
        <w:rPr>
          <w:rFonts w:asciiTheme="minorHAnsi" w:hAnsiTheme="minorHAnsi" w:cstheme="minorHAnsi"/>
          <w:sz w:val="22"/>
          <w:szCs w:val="22"/>
          <w:lang w:eastAsia="en-ZW"/>
        </w:rPr>
        <w:t xml:space="preserve"> in Services</w:t>
      </w:r>
      <w:r w:rsidRPr="00F924DA">
        <w:rPr>
          <w:rFonts w:asciiTheme="minorHAnsi" w:hAnsiTheme="minorHAnsi" w:cstheme="minorHAnsi"/>
          <w:sz w:val="22"/>
          <w:szCs w:val="22"/>
          <w:lang w:eastAsia="en-ZW"/>
        </w:rPr>
        <w:t>, not ready</w:t>
      </w:r>
    </w:p>
    <w:p w14:paraId="28BF18B4" w14:textId="37AF4326" w:rsidR="001E3DF0" w:rsidRPr="00F924DA" w:rsidRDefault="001E3DF0" w:rsidP="00D64F4A">
      <w:pPr>
        <w:spacing w:line="36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2-3:</w:t>
      </w:r>
      <w:r w:rsidRPr="00F924DA">
        <w:rPr>
          <w:rFonts w:asciiTheme="minorHAnsi" w:hAnsiTheme="minorHAnsi" w:cstheme="minorHAnsi"/>
          <w:sz w:val="22"/>
          <w:szCs w:val="22"/>
          <w:lang w:eastAsia="en-ZW"/>
        </w:rPr>
        <w:tab/>
        <w:t>Use of ICTs in Delivering some Services</w:t>
      </w:r>
    </w:p>
    <w:p w14:paraId="459D04B6" w14:textId="4D6C3F2D" w:rsidR="001E3DF0" w:rsidRPr="00F924DA" w:rsidRDefault="001E3DF0" w:rsidP="00D64F4A">
      <w:pPr>
        <w:spacing w:line="36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3-4:</w:t>
      </w:r>
      <w:r w:rsidRPr="00F924DA">
        <w:rPr>
          <w:rFonts w:asciiTheme="minorHAnsi" w:hAnsiTheme="minorHAnsi" w:cstheme="minorHAnsi"/>
          <w:sz w:val="22"/>
          <w:szCs w:val="22"/>
          <w:lang w:eastAsia="en-ZW"/>
        </w:rPr>
        <w:tab/>
        <w:t>Ready to deliver ICT Services</w:t>
      </w:r>
    </w:p>
    <w:p w14:paraId="36E91E5F" w14:textId="0B034DFD" w:rsidR="00E64F67" w:rsidRPr="00F924DA" w:rsidRDefault="00E64F67" w:rsidP="00D64F4A">
      <w:pPr>
        <w:spacing w:line="360" w:lineRule="auto"/>
        <w:jc w:val="both"/>
        <w:rPr>
          <w:rFonts w:asciiTheme="minorHAnsi" w:hAnsiTheme="minorHAnsi" w:cstheme="minorHAnsi"/>
          <w:sz w:val="22"/>
          <w:szCs w:val="22"/>
          <w:lang w:eastAsia="en-ZW"/>
        </w:rPr>
      </w:pPr>
    </w:p>
    <w:p w14:paraId="1ACCCFEE" w14:textId="55AD61FA" w:rsidR="00294E25" w:rsidRPr="00F924DA" w:rsidRDefault="0022394A" w:rsidP="00D64F4A">
      <w:pPr>
        <w:spacing w:line="360" w:lineRule="auto"/>
        <w:jc w:val="both"/>
        <w:rPr>
          <w:rFonts w:asciiTheme="minorHAnsi" w:hAnsiTheme="minorHAnsi" w:cstheme="minorHAnsi"/>
          <w:sz w:val="22"/>
          <w:szCs w:val="22"/>
          <w:lang w:eastAsia="en-ZW"/>
        </w:rPr>
      </w:pPr>
      <w:r>
        <w:rPr>
          <w:rFonts w:asciiTheme="minorHAnsi" w:hAnsiTheme="minorHAnsi" w:cstheme="minorHAnsi"/>
          <w:b/>
          <w:sz w:val="22"/>
          <w:szCs w:val="22"/>
          <w:lang w:eastAsia="en-ZW"/>
        </w:rPr>
        <w:t>5</w:t>
      </w:r>
      <w:r w:rsidR="00141084" w:rsidRPr="00885FDE">
        <w:rPr>
          <w:rFonts w:asciiTheme="minorHAnsi" w:hAnsiTheme="minorHAnsi" w:cstheme="minorHAnsi"/>
          <w:b/>
          <w:sz w:val="22"/>
          <w:szCs w:val="22"/>
          <w:lang w:eastAsia="en-ZW"/>
        </w:rPr>
        <w:t>.</w:t>
      </w:r>
      <w:r w:rsidR="00885FDE" w:rsidRPr="00885FDE">
        <w:rPr>
          <w:rFonts w:asciiTheme="minorHAnsi" w:hAnsiTheme="minorHAnsi" w:cstheme="minorHAnsi"/>
          <w:b/>
          <w:sz w:val="22"/>
          <w:szCs w:val="22"/>
          <w:lang w:eastAsia="en-ZW"/>
        </w:rPr>
        <w:t>2</w:t>
      </w:r>
      <w:r w:rsidR="00141084" w:rsidRPr="00F924DA">
        <w:rPr>
          <w:rFonts w:asciiTheme="minorHAnsi" w:hAnsiTheme="minorHAnsi" w:cstheme="minorHAnsi"/>
          <w:sz w:val="22"/>
          <w:szCs w:val="22"/>
          <w:lang w:eastAsia="en-ZW"/>
        </w:rPr>
        <w:tab/>
      </w:r>
      <w:r w:rsidR="00294E25" w:rsidRPr="00F924DA">
        <w:rPr>
          <w:rFonts w:asciiTheme="minorHAnsi" w:hAnsiTheme="minorHAnsi" w:cstheme="minorHAnsi"/>
          <w:b/>
          <w:sz w:val="22"/>
          <w:szCs w:val="22"/>
          <w:lang w:eastAsia="en-ZW"/>
        </w:rPr>
        <w:t>Future work</w:t>
      </w:r>
    </w:p>
    <w:p w14:paraId="170EB6F3" w14:textId="52451152" w:rsidR="00141084" w:rsidRPr="00F924DA" w:rsidRDefault="00141084" w:rsidP="00D64F4A">
      <w:pPr>
        <w:spacing w:line="360" w:lineRule="auto"/>
        <w:jc w:val="both"/>
        <w:rPr>
          <w:rFonts w:asciiTheme="minorHAnsi" w:hAnsiTheme="minorHAnsi" w:cstheme="minorHAnsi"/>
          <w:sz w:val="22"/>
          <w:szCs w:val="22"/>
          <w:lang w:eastAsia="en-ZW"/>
        </w:rPr>
      </w:pPr>
    </w:p>
    <w:p w14:paraId="3EB6647C" w14:textId="39DE5582" w:rsidR="00141084" w:rsidRPr="00F924DA" w:rsidRDefault="00141084" w:rsidP="00FC1B99">
      <w:pPr>
        <w:spacing w:line="480" w:lineRule="auto"/>
        <w:jc w:val="both"/>
        <w:rPr>
          <w:rFonts w:asciiTheme="minorHAnsi" w:hAnsiTheme="minorHAnsi" w:cstheme="minorHAnsi"/>
          <w:sz w:val="22"/>
          <w:szCs w:val="22"/>
          <w:lang w:eastAsia="en-ZW"/>
        </w:rPr>
      </w:pPr>
      <w:r w:rsidRPr="00F924DA">
        <w:rPr>
          <w:rFonts w:asciiTheme="minorHAnsi" w:hAnsiTheme="minorHAnsi" w:cstheme="minorHAnsi"/>
          <w:sz w:val="22"/>
          <w:szCs w:val="22"/>
          <w:lang w:eastAsia="en-ZW"/>
        </w:rPr>
        <w:t>The research is about the design</w:t>
      </w:r>
      <w:r w:rsidR="00AA3958">
        <w:rPr>
          <w:rFonts w:asciiTheme="minorHAnsi" w:hAnsiTheme="minorHAnsi" w:cstheme="minorHAnsi"/>
          <w:sz w:val="22"/>
          <w:szCs w:val="22"/>
          <w:lang w:eastAsia="en-ZW"/>
        </w:rPr>
        <w:t xml:space="preserve"> and testing of an automated e-R</w:t>
      </w:r>
      <w:r w:rsidRPr="00F924DA">
        <w:rPr>
          <w:rFonts w:asciiTheme="minorHAnsi" w:hAnsiTheme="minorHAnsi" w:cstheme="minorHAnsi"/>
          <w:sz w:val="22"/>
          <w:szCs w:val="22"/>
          <w:lang w:eastAsia="en-ZW"/>
        </w:rPr>
        <w:t>eadiness assessment tool that can aid Local Authorities in N</w:t>
      </w:r>
      <w:r w:rsidR="00AA3958">
        <w:rPr>
          <w:rFonts w:asciiTheme="minorHAnsi" w:hAnsiTheme="minorHAnsi" w:cstheme="minorHAnsi"/>
          <w:sz w:val="22"/>
          <w:szCs w:val="22"/>
          <w:lang w:eastAsia="en-ZW"/>
        </w:rPr>
        <w:t>amibia to carry our regular e-Re</w:t>
      </w:r>
      <w:r w:rsidRPr="00F924DA">
        <w:rPr>
          <w:rFonts w:asciiTheme="minorHAnsi" w:hAnsiTheme="minorHAnsi" w:cstheme="minorHAnsi"/>
          <w:sz w:val="22"/>
          <w:szCs w:val="22"/>
          <w:lang w:eastAsia="en-ZW"/>
        </w:rPr>
        <w:t>adiness assessments. The piloted tool with its results</w:t>
      </w:r>
      <w:r w:rsidR="00F01942">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should be analysed with various stakeholders and improved where needed. It should be developed into a </w:t>
      </w:r>
      <w:r w:rsidR="00423894" w:rsidRPr="00F924DA">
        <w:rPr>
          <w:rFonts w:asciiTheme="minorHAnsi" w:hAnsiTheme="minorHAnsi" w:cstheme="minorHAnsi"/>
          <w:sz w:val="22"/>
          <w:szCs w:val="22"/>
          <w:lang w:eastAsia="en-ZW"/>
        </w:rPr>
        <w:t>fully-fledge</w:t>
      </w:r>
      <w:r w:rsidR="00423894">
        <w:rPr>
          <w:rFonts w:asciiTheme="minorHAnsi" w:hAnsiTheme="minorHAnsi" w:cstheme="minorHAnsi"/>
          <w:sz w:val="22"/>
          <w:szCs w:val="22"/>
          <w:lang w:eastAsia="en-ZW"/>
        </w:rPr>
        <w:t>d</w:t>
      </w:r>
      <w:r w:rsidRPr="00F924DA">
        <w:rPr>
          <w:rFonts w:asciiTheme="minorHAnsi" w:hAnsiTheme="minorHAnsi" w:cstheme="minorHAnsi"/>
          <w:sz w:val="22"/>
          <w:szCs w:val="22"/>
          <w:lang w:eastAsia="en-ZW"/>
        </w:rPr>
        <w:t xml:space="preserve"> web application</w:t>
      </w:r>
      <w:r w:rsidR="00730089">
        <w:rPr>
          <w:rFonts w:asciiTheme="minorHAnsi" w:hAnsiTheme="minorHAnsi" w:cstheme="minorHAnsi"/>
          <w:sz w:val="22"/>
          <w:szCs w:val="22"/>
          <w:lang w:eastAsia="en-ZW"/>
        </w:rPr>
        <w:t xml:space="preserve"> and user tested</w:t>
      </w:r>
      <w:r w:rsidRPr="00F924DA">
        <w:rPr>
          <w:rFonts w:asciiTheme="minorHAnsi" w:hAnsiTheme="minorHAnsi" w:cstheme="minorHAnsi"/>
          <w:sz w:val="22"/>
          <w:szCs w:val="22"/>
          <w:lang w:eastAsia="en-ZW"/>
        </w:rPr>
        <w:t xml:space="preserve"> in order to increase usability</w:t>
      </w:r>
      <w:r w:rsidR="00730089">
        <w:rPr>
          <w:rFonts w:asciiTheme="minorHAnsi" w:hAnsiTheme="minorHAnsi" w:cstheme="minorHAnsi"/>
          <w:sz w:val="22"/>
          <w:szCs w:val="22"/>
          <w:lang w:eastAsia="en-ZW"/>
        </w:rPr>
        <w:t xml:space="preserve"> and adoption</w:t>
      </w:r>
      <w:r w:rsidRPr="00F924DA">
        <w:rPr>
          <w:rFonts w:asciiTheme="minorHAnsi" w:hAnsiTheme="minorHAnsi" w:cstheme="minorHAnsi"/>
          <w:sz w:val="22"/>
          <w:szCs w:val="22"/>
          <w:lang w:eastAsia="en-ZW"/>
        </w:rPr>
        <w:t>. The elements measured with the pilot</w:t>
      </w:r>
      <w:r w:rsidR="00730089">
        <w:rPr>
          <w:rFonts w:asciiTheme="minorHAnsi" w:hAnsiTheme="minorHAnsi" w:cstheme="minorHAnsi"/>
          <w:sz w:val="22"/>
          <w:szCs w:val="22"/>
          <w:lang w:eastAsia="en-ZW"/>
        </w:rPr>
        <w:t>ing</w:t>
      </w:r>
      <w:r w:rsidRPr="00F924DA">
        <w:rPr>
          <w:rFonts w:asciiTheme="minorHAnsi" w:hAnsiTheme="minorHAnsi" w:cstheme="minorHAnsi"/>
          <w:sz w:val="22"/>
          <w:szCs w:val="22"/>
          <w:lang w:eastAsia="en-ZW"/>
        </w:rPr>
        <w:t xml:space="preserve"> of the tool should be extended to include other key categories such as the citizens and business communities</w:t>
      </w:r>
      <w:r w:rsidR="00153A82">
        <w:rPr>
          <w:rFonts w:asciiTheme="minorHAnsi" w:hAnsiTheme="minorHAnsi" w:cstheme="minorHAnsi"/>
          <w:sz w:val="22"/>
          <w:szCs w:val="22"/>
          <w:lang w:eastAsia="en-ZW"/>
        </w:rPr>
        <w:t>,</w:t>
      </w:r>
      <w:r w:rsidRPr="00F924DA">
        <w:rPr>
          <w:rFonts w:asciiTheme="minorHAnsi" w:hAnsiTheme="minorHAnsi" w:cstheme="minorHAnsi"/>
          <w:sz w:val="22"/>
          <w:szCs w:val="22"/>
          <w:lang w:eastAsia="en-ZW"/>
        </w:rPr>
        <w:t xml:space="preserve"> as this approach will </w:t>
      </w:r>
      <w:r w:rsidR="00AA3958">
        <w:rPr>
          <w:rFonts w:asciiTheme="minorHAnsi" w:hAnsiTheme="minorHAnsi" w:cstheme="minorHAnsi"/>
          <w:sz w:val="22"/>
          <w:szCs w:val="22"/>
          <w:lang w:eastAsia="en-ZW"/>
        </w:rPr>
        <w:t>give a more holistic view of e-R</w:t>
      </w:r>
      <w:r w:rsidRPr="00F924DA">
        <w:rPr>
          <w:rFonts w:asciiTheme="minorHAnsi" w:hAnsiTheme="minorHAnsi" w:cstheme="minorHAnsi"/>
          <w:sz w:val="22"/>
          <w:szCs w:val="22"/>
          <w:lang w:eastAsia="en-ZW"/>
        </w:rPr>
        <w:t>eadiness for the Local Authority as a whole.</w:t>
      </w:r>
    </w:p>
    <w:p w14:paraId="3E519343" w14:textId="77777777" w:rsidR="00294E25" w:rsidRPr="00F924DA" w:rsidRDefault="00294E25" w:rsidP="00D64F4A">
      <w:pPr>
        <w:spacing w:line="360" w:lineRule="auto"/>
        <w:jc w:val="both"/>
        <w:rPr>
          <w:rFonts w:asciiTheme="minorHAnsi" w:hAnsiTheme="minorHAnsi" w:cstheme="minorHAnsi"/>
          <w:sz w:val="22"/>
          <w:szCs w:val="22"/>
          <w:lang w:eastAsia="en-ZW"/>
        </w:rPr>
      </w:pPr>
    </w:p>
    <w:p w14:paraId="7A3C4AC0" w14:textId="77777777" w:rsidR="00A7324C" w:rsidRPr="00F924DA" w:rsidRDefault="00A7324C" w:rsidP="00D64F4A">
      <w:pPr>
        <w:spacing w:line="360" w:lineRule="auto"/>
        <w:jc w:val="both"/>
        <w:rPr>
          <w:rFonts w:asciiTheme="minorHAnsi" w:hAnsiTheme="minorHAnsi" w:cstheme="minorHAnsi"/>
          <w:b/>
          <w:sz w:val="22"/>
          <w:szCs w:val="22"/>
          <w:lang w:eastAsia="en-ZW"/>
        </w:rPr>
      </w:pPr>
      <w:r w:rsidRPr="00F924DA">
        <w:rPr>
          <w:rFonts w:asciiTheme="minorHAnsi" w:hAnsiTheme="minorHAnsi" w:cstheme="minorHAnsi"/>
          <w:b/>
          <w:sz w:val="22"/>
          <w:szCs w:val="22"/>
          <w:lang w:eastAsia="en-ZW"/>
        </w:rPr>
        <w:t>Conclusion</w:t>
      </w:r>
    </w:p>
    <w:p w14:paraId="1A49CC03" w14:textId="77777777" w:rsidR="00A7324C" w:rsidRPr="00F924DA" w:rsidRDefault="00A7324C" w:rsidP="00D64F4A">
      <w:pPr>
        <w:spacing w:line="360" w:lineRule="auto"/>
        <w:jc w:val="both"/>
        <w:rPr>
          <w:rFonts w:asciiTheme="minorHAnsi" w:hAnsiTheme="minorHAnsi" w:cstheme="minorHAnsi"/>
          <w:sz w:val="22"/>
          <w:szCs w:val="22"/>
          <w:lang w:eastAsia="en-ZW"/>
        </w:rPr>
      </w:pPr>
    </w:p>
    <w:p w14:paraId="29775BEC" w14:textId="7C8D34D3" w:rsidR="00294E25" w:rsidRPr="00F924DA" w:rsidRDefault="00730089" w:rsidP="00FC1B99">
      <w:pPr>
        <w:spacing w:line="480" w:lineRule="auto"/>
        <w:jc w:val="both"/>
        <w:rPr>
          <w:rFonts w:asciiTheme="minorHAnsi" w:hAnsiTheme="minorHAnsi" w:cstheme="minorHAnsi"/>
          <w:sz w:val="22"/>
          <w:szCs w:val="22"/>
          <w:lang w:eastAsia="en-ZW"/>
        </w:rPr>
      </w:pPr>
      <w:r>
        <w:rPr>
          <w:rFonts w:asciiTheme="minorHAnsi" w:hAnsiTheme="minorHAnsi" w:cstheme="minorHAnsi"/>
          <w:sz w:val="22"/>
          <w:szCs w:val="22"/>
          <w:lang w:eastAsia="en-ZW"/>
        </w:rPr>
        <w:t>T</w:t>
      </w:r>
      <w:r w:rsidR="00A7324C" w:rsidRPr="00F924DA">
        <w:rPr>
          <w:rFonts w:asciiTheme="minorHAnsi" w:hAnsiTheme="minorHAnsi" w:cstheme="minorHAnsi"/>
          <w:sz w:val="22"/>
          <w:szCs w:val="22"/>
          <w:lang w:eastAsia="en-ZW"/>
        </w:rPr>
        <w:t>h</w:t>
      </w:r>
      <w:r>
        <w:rPr>
          <w:rFonts w:asciiTheme="minorHAnsi" w:hAnsiTheme="minorHAnsi" w:cstheme="minorHAnsi"/>
          <w:sz w:val="22"/>
          <w:szCs w:val="22"/>
          <w:lang w:eastAsia="en-ZW"/>
        </w:rPr>
        <w:t>is</w:t>
      </w:r>
      <w:r w:rsidR="00A7324C" w:rsidRPr="00F924DA">
        <w:rPr>
          <w:rFonts w:asciiTheme="minorHAnsi" w:hAnsiTheme="minorHAnsi" w:cstheme="minorHAnsi"/>
          <w:sz w:val="22"/>
          <w:szCs w:val="22"/>
          <w:lang w:eastAsia="en-ZW"/>
        </w:rPr>
        <w:t xml:space="preserve"> research revealed more information on the ben</w:t>
      </w:r>
      <w:r w:rsidR="00AA3958">
        <w:rPr>
          <w:rFonts w:asciiTheme="minorHAnsi" w:hAnsiTheme="minorHAnsi" w:cstheme="minorHAnsi"/>
          <w:sz w:val="22"/>
          <w:szCs w:val="22"/>
          <w:lang w:eastAsia="en-ZW"/>
        </w:rPr>
        <w:t>efits of using the automated e-R</w:t>
      </w:r>
      <w:r w:rsidR="00A7324C" w:rsidRPr="00F924DA">
        <w:rPr>
          <w:rFonts w:asciiTheme="minorHAnsi" w:hAnsiTheme="minorHAnsi" w:cstheme="minorHAnsi"/>
          <w:sz w:val="22"/>
          <w:szCs w:val="22"/>
          <w:lang w:eastAsia="en-ZW"/>
        </w:rPr>
        <w:t xml:space="preserve">eadiness assessment tool </w:t>
      </w:r>
      <w:r w:rsidR="00106878" w:rsidRPr="00F924DA">
        <w:rPr>
          <w:rFonts w:asciiTheme="minorHAnsi" w:hAnsiTheme="minorHAnsi" w:cstheme="minorHAnsi"/>
          <w:sz w:val="22"/>
          <w:szCs w:val="22"/>
          <w:lang w:eastAsia="en-ZW"/>
        </w:rPr>
        <w:t>which showed enhanced capabilities and more efficiencies. Th</w:t>
      </w:r>
      <w:r>
        <w:rPr>
          <w:rFonts w:asciiTheme="minorHAnsi" w:hAnsiTheme="minorHAnsi" w:cstheme="minorHAnsi"/>
          <w:sz w:val="22"/>
          <w:szCs w:val="22"/>
          <w:lang w:eastAsia="en-ZW"/>
        </w:rPr>
        <w:t>ese</w:t>
      </w:r>
      <w:r w:rsidR="00106878" w:rsidRPr="00F924DA">
        <w:rPr>
          <w:rFonts w:asciiTheme="minorHAnsi" w:hAnsiTheme="minorHAnsi" w:cstheme="minorHAnsi"/>
          <w:sz w:val="22"/>
          <w:szCs w:val="22"/>
          <w:lang w:eastAsia="en-ZW"/>
        </w:rPr>
        <w:t xml:space="preserve"> advantages will allow more assessments to be conducted and therefore increase availability of data which in turn will aid decision makers better. </w:t>
      </w:r>
      <w:r>
        <w:rPr>
          <w:rFonts w:asciiTheme="minorHAnsi" w:hAnsiTheme="minorHAnsi" w:cstheme="minorHAnsi"/>
          <w:sz w:val="22"/>
          <w:szCs w:val="22"/>
          <w:lang w:eastAsia="en-ZW"/>
        </w:rPr>
        <w:t xml:space="preserve">The tool was demonstrated to be able to compute the </w:t>
      </w:r>
      <w:r w:rsidR="00F66C89">
        <w:rPr>
          <w:rFonts w:asciiTheme="minorHAnsi" w:hAnsiTheme="minorHAnsi" w:cstheme="minorHAnsi"/>
          <w:sz w:val="22"/>
          <w:szCs w:val="22"/>
          <w:lang w:eastAsia="en-ZW"/>
        </w:rPr>
        <w:t xml:space="preserve">data automatically using the various criteria and context-specific questions. </w:t>
      </w:r>
      <w:r w:rsidR="00CC114C" w:rsidRPr="00F924DA">
        <w:rPr>
          <w:rFonts w:asciiTheme="minorHAnsi" w:hAnsiTheme="minorHAnsi" w:cstheme="minorHAnsi"/>
          <w:sz w:val="22"/>
          <w:szCs w:val="22"/>
          <w:lang w:eastAsia="en-ZW"/>
        </w:rPr>
        <w:t xml:space="preserve"> </w:t>
      </w:r>
    </w:p>
    <w:p w14:paraId="18D3A85F" w14:textId="77777777" w:rsidR="001E3DF0" w:rsidRPr="00F924DA" w:rsidRDefault="001E3DF0" w:rsidP="00D64F4A">
      <w:pPr>
        <w:spacing w:line="360" w:lineRule="auto"/>
        <w:jc w:val="both"/>
        <w:rPr>
          <w:rFonts w:asciiTheme="minorHAnsi" w:hAnsiTheme="minorHAnsi" w:cstheme="minorHAnsi"/>
          <w:sz w:val="22"/>
          <w:szCs w:val="22"/>
          <w:lang w:eastAsia="en-ZW"/>
        </w:rPr>
      </w:pPr>
    </w:p>
    <w:p w14:paraId="291B9B10" w14:textId="1F40726D" w:rsidR="00E64F67" w:rsidRPr="00F924DA" w:rsidRDefault="00E64F67" w:rsidP="00D64F4A">
      <w:pPr>
        <w:spacing w:line="360" w:lineRule="auto"/>
        <w:jc w:val="both"/>
        <w:rPr>
          <w:rFonts w:asciiTheme="minorHAnsi" w:hAnsiTheme="minorHAnsi" w:cstheme="minorHAnsi"/>
          <w:sz w:val="22"/>
          <w:szCs w:val="22"/>
          <w:lang w:eastAsia="en-ZW"/>
        </w:rPr>
      </w:pPr>
    </w:p>
    <w:p w14:paraId="06727F11" w14:textId="45D6784D" w:rsidR="00E64F67" w:rsidRPr="00F924DA" w:rsidRDefault="00E64F67" w:rsidP="00D64F4A">
      <w:pPr>
        <w:spacing w:line="360" w:lineRule="auto"/>
        <w:jc w:val="both"/>
        <w:rPr>
          <w:rFonts w:asciiTheme="minorHAnsi" w:hAnsiTheme="minorHAnsi" w:cstheme="minorHAnsi"/>
          <w:sz w:val="22"/>
          <w:szCs w:val="22"/>
          <w:lang w:eastAsia="en-ZW"/>
        </w:rPr>
      </w:pPr>
    </w:p>
    <w:p w14:paraId="4FD20EC5" w14:textId="77777777" w:rsidR="00E64F67" w:rsidRPr="00F924DA" w:rsidRDefault="00E64F67" w:rsidP="00D64F4A">
      <w:pPr>
        <w:spacing w:line="360" w:lineRule="auto"/>
        <w:jc w:val="both"/>
        <w:rPr>
          <w:rFonts w:asciiTheme="minorHAnsi" w:hAnsiTheme="minorHAnsi" w:cstheme="minorHAnsi"/>
          <w:sz w:val="22"/>
          <w:szCs w:val="22"/>
          <w:lang w:eastAsia="en-ZW"/>
        </w:rPr>
      </w:pPr>
    </w:p>
    <w:p w14:paraId="65070788" w14:textId="0A61FD7C" w:rsidR="007C1D5A" w:rsidRPr="00F924DA" w:rsidRDefault="007C1D5A" w:rsidP="00D64F4A">
      <w:pPr>
        <w:spacing w:line="360" w:lineRule="auto"/>
        <w:jc w:val="both"/>
        <w:rPr>
          <w:rFonts w:asciiTheme="minorHAnsi" w:hAnsiTheme="minorHAnsi" w:cstheme="minorHAnsi"/>
          <w:sz w:val="22"/>
          <w:szCs w:val="22"/>
          <w:lang w:eastAsia="en-ZW"/>
        </w:rPr>
      </w:pPr>
    </w:p>
    <w:p w14:paraId="6C463B7C" w14:textId="25B6ACFD" w:rsidR="00B650D6" w:rsidRPr="00F924DA" w:rsidRDefault="00B650D6" w:rsidP="00D64F4A">
      <w:pPr>
        <w:spacing w:line="360" w:lineRule="auto"/>
        <w:jc w:val="both"/>
        <w:rPr>
          <w:rFonts w:asciiTheme="minorHAnsi" w:hAnsiTheme="minorHAnsi" w:cstheme="minorHAnsi"/>
          <w:sz w:val="22"/>
          <w:szCs w:val="22"/>
          <w:lang w:eastAsia="en-ZW"/>
        </w:rPr>
      </w:pPr>
    </w:p>
    <w:p w14:paraId="6C171FFA" w14:textId="50E81E35" w:rsidR="00B650D6" w:rsidRDefault="00B650D6" w:rsidP="00D64F4A">
      <w:pPr>
        <w:spacing w:line="360" w:lineRule="auto"/>
        <w:jc w:val="both"/>
        <w:rPr>
          <w:rFonts w:asciiTheme="minorHAnsi" w:hAnsiTheme="minorHAnsi" w:cstheme="minorHAnsi"/>
          <w:sz w:val="22"/>
          <w:szCs w:val="22"/>
          <w:lang w:eastAsia="en-ZW"/>
        </w:rPr>
      </w:pPr>
    </w:p>
    <w:p w14:paraId="73DBB117" w14:textId="77777777" w:rsidR="00C87121" w:rsidRPr="00F924DA" w:rsidRDefault="00C87121" w:rsidP="00D64F4A">
      <w:pPr>
        <w:spacing w:line="360" w:lineRule="auto"/>
        <w:jc w:val="both"/>
        <w:rPr>
          <w:rFonts w:asciiTheme="minorHAnsi" w:hAnsiTheme="minorHAnsi" w:cstheme="minorHAnsi"/>
          <w:sz w:val="22"/>
          <w:szCs w:val="22"/>
          <w:lang w:eastAsia="en-ZW"/>
        </w:rPr>
      </w:pPr>
    </w:p>
    <w:p w14:paraId="3BB01E99" w14:textId="77777777" w:rsidR="00B650D6" w:rsidRPr="00F924DA" w:rsidRDefault="00B650D6" w:rsidP="00D64F4A">
      <w:pPr>
        <w:spacing w:line="360" w:lineRule="auto"/>
        <w:jc w:val="both"/>
        <w:rPr>
          <w:rFonts w:asciiTheme="minorHAnsi" w:hAnsiTheme="minorHAnsi" w:cstheme="minorHAnsi"/>
          <w:sz w:val="22"/>
          <w:szCs w:val="22"/>
          <w:lang w:eastAsia="en-ZW"/>
        </w:rPr>
      </w:pPr>
    </w:p>
    <w:p w14:paraId="2C13A032" w14:textId="77777777" w:rsidR="00626B1E" w:rsidRDefault="00626B1E" w:rsidP="00D64F4A">
      <w:pPr>
        <w:spacing w:line="360" w:lineRule="auto"/>
        <w:jc w:val="both"/>
        <w:rPr>
          <w:rFonts w:asciiTheme="minorHAnsi" w:hAnsiTheme="minorHAnsi" w:cstheme="minorHAnsi"/>
          <w:sz w:val="22"/>
          <w:szCs w:val="22"/>
          <w:lang w:eastAsia="en-ZW"/>
        </w:rPr>
      </w:pPr>
    </w:p>
    <w:p w14:paraId="1A59E1F1" w14:textId="77777777" w:rsidR="00626B1E" w:rsidRDefault="00626B1E" w:rsidP="00D64F4A">
      <w:pPr>
        <w:spacing w:line="360" w:lineRule="auto"/>
        <w:jc w:val="both"/>
        <w:rPr>
          <w:rFonts w:asciiTheme="minorHAnsi" w:hAnsiTheme="minorHAnsi" w:cstheme="minorHAnsi"/>
          <w:sz w:val="22"/>
          <w:szCs w:val="22"/>
          <w:lang w:eastAsia="en-ZW"/>
        </w:rPr>
      </w:pPr>
    </w:p>
    <w:p w14:paraId="44CD2DE5" w14:textId="77777777" w:rsidR="00626B1E" w:rsidRDefault="00626B1E" w:rsidP="00D64F4A">
      <w:pPr>
        <w:spacing w:line="360" w:lineRule="auto"/>
        <w:jc w:val="both"/>
        <w:rPr>
          <w:rFonts w:asciiTheme="minorHAnsi" w:hAnsiTheme="minorHAnsi" w:cstheme="minorHAnsi"/>
          <w:sz w:val="22"/>
          <w:szCs w:val="22"/>
          <w:lang w:eastAsia="en-ZW"/>
        </w:rPr>
      </w:pPr>
    </w:p>
    <w:p w14:paraId="3F710E6D" w14:textId="77777777" w:rsidR="00626B1E" w:rsidRDefault="00626B1E" w:rsidP="00D64F4A">
      <w:pPr>
        <w:spacing w:line="360" w:lineRule="auto"/>
        <w:jc w:val="both"/>
        <w:rPr>
          <w:rFonts w:asciiTheme="minorHAnsi" w:hAnsiTheme="minorHAnsi" w:cstheme="minorHAnsi"/>
          <w:sz w:val="22"/>
          <w:szCs w:val="22"/>
          <w:lang w:eastAsia="en-ZW"/>
        </w:rPr>
      </w:pPr>
    </w:p>
    <w:p w14:paraId="182536AE" w14:textId="77777777" w:rsidR="00626B1E" w:rsidRDefault="00626B1E" w:rsidP="00D64F4A">
      <w:pPr>
        <w:spacing w:line="360" w:lineRule="auto"/>
        <w:jc w:val="both"/>
        <w:rPr>
          <w:rFonts w:asciiTheme="minorHAnsi" w:hAnsiTheme="minorHAnsi" w:cstheme="minorHAnsi"/>
          <w:sz w:val="22"/>
          <w:szCs w:val="22"/>
          <w:lang w:eastAsia="en-ZW"/>
        </w:rPr>
      </w:pPr>
    </w:p>
    <w:p w14:paraId="4E2D33B8" w14:textId="77777777" w:rsidR="00626B1E" w:rsidRDefault="00626B1E" w:rsidP="00D64F4A">
      <w:pPr>
        <w:spacing w:line="360" w:lineRule="auto"/>
        <w:jc w:val="both"/>
        <w:rPr>
          <w:rFonts w:asciiTheme="minorHAnsi" w:hAnsiTheme="minorHAnsi" w:cstheme="minorHAnsi"/>
          <w:sz w:val="22"/>
          <w:szCs w:val="22"/>
          <w:lang w:eastAsia="en-ZW"/>
        </w:rPr>
      </w:pPr>
    </w:p>
    <w:p w14:paraId="77352B24" w14:textId="7FBE9A2A" w:rsidR="007C1D5A" w:rsidRPr="00F924DA" w:rsidRDefault="00F66C89" w:rsidP="00D64F4A">
      <w:pPr>
        <w:spacing w:line="360" w:lineRule="auto"/>
        <w:jc w:val="both"/>
        <w:rPr>
          <w:rFonts w:asciiTheme="minorHAnsi" w:hAnsiTheme="minorHAnsi" w:cstheme="minorHAnsi"/>
          <w:sz w:val="22"/>
          <w:szCs w:val="22"/>
          <w:lang w:eastAsia="en-ZW"/>
        </w:rPr>
      </w:pPr>
      <w:r>
        <w:rPr>
          <w:rFonts w:asciiTheme="minorHAnsi" w:hAnsiTheme="minorHAnsi" w:cstheme="minorHAnsi"/>
          <w:sz w:val="22"/>
          <w:szCs w:val="22"/>
          <w:lang w:eastAsia="en-ZW"/>
        </w:rPr>
        <w:br/>
      </w:r>
    </w:p>
    <w:bookmarkStart w:id="29" w:name="_Toc530081808" w:displacedByCustomXml="next"/>
    <w:sdt>
      <w:sdtPr>
        <w:rPr>
          <w:rFonts w:asciiTheme="minorHAnsi" w:hAnsiTheme="minorHAnsi" w:cstheme="minorHAnsi"/>
          <w:b w:val="0"/>
          <w:sz w:val="22"/>
          <w:szCs w:val="22"/>
        </w:rPr>
        <w:id w:val="1592281415"/>
        <w:docPartObj>
          <w:docPartGallery w:val="Bibliographies"/>
          <w:docPartUnique/>
        </w:docPartObj>
      </w:sdtPr>
      <w:sdtEndPr/>
      <w:sdtContent>
        <w:p w14:paraId="2185E5F5" w14:textId="77777777" w:rsidR="00CE3688" w:rsidRPr="00F924DA" w:rsidRDefault="00CE3688" w:rsidP="00CB2E5A">
          <w:pPr>
            <w:pStyle w:val="Heading1"/>
            <w:ind w:hanging="142"/>
            <w:jc w:val="both"/>
            <w:rPr>
              <w:rFonts w:asciiTheme="minorHAnsi" w:hAnsiTheme="minorHAnsi" w:cstheme="minorHAnsi"/>
              <w:sz w:val="22"/>
              <w:szCs w:val="22"/>
            </w:rPr>
          </w:pPr>
          <w:r w:rsidRPr="00F924DA">
            <w:rPr>
              <w:rFonts w:asciiTheme="minorHAnsi" w:hAnsiTheme="minorHAnsi" w:cstheme="minorHAnsi"/>
              <w:sz w:val="22"/>
              <w:szCs w:val="22"/>
            </w:rPr>
            <w:t>References</w:t>
          </w:r>
          <w:bookmarkEnd w:id="29"/>
        </w:p>
        <w:p w14:paraId="28D3A260" w14:textId="77777777" w:rsidR="00CE3688" w:rsidRPr="00F924DA" w:rsidRDefault="00CE3688" w:rsidP="00CB2E5A">
          <w:pPr>
            <w:spacing w:line="360" w:lineRule="auto"/>
            <w:jc w:val="both"/>
            <w:rPr>
              <w:rFonts w:asciiTheme="minorHAnsi" w:hAnsiTheme="minorHAnsi" w:cstheme="minorHAnsi"/>
              <w:sz w:val="22"/>
              <w:szCs w:val="22"/>
            </w:rPr>
          </w:pPr>
        </w:p>
        <w:sdt>
          <w:sdtPr>
            <w:rPr>
              <w:rFonts w:asciiTheme="minorHAnsi" w:hAnsiTheme="minorHAnsi" w:cstheme="minorHAnsi"/>
              <w:sz w:val="22"/>
              <w:szCs w:val="22"/>
            </w:rPr>
            <w:id w:val="-573587230"/>
            <w:bibliography/>
          </w:sdtPr>
          <w:sdtEndPr/>
          <w:sdtContent>
            <w:p w14:paraId="5A090375" w14:textId="77777777" w:rsidR="005E0026" w:rsidRPr="00F924DA" w:rsidRDefault="00CE3688"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sz w:val="22"/>
                  <w:szCs w:val="22"/>
                </w:rPr>
                <w:fldChar w:fldCharType="begin"/>
              </w:r>
              <w:r w:rsidRPr="00F924DA">
                <w:rPr>
                  <w:rFonts w:asciiTheme="minorHAnsi" w:hAnsiTheme="minorHAnsi" w:cstheme="minorHAnsi"/>
                  <w:sz w:val="22"/>
                  <w:szCs w:val="22"/>
                </w:rPr>
                <w:instrText xml:space="preserve"> BIBLIOGRAPHY </w:instrText>
              </w:r>
              <w:r w:rsidRPr="00F924DA">
                <w:rPr>
                  <w:rFonts w:asciiTheme="minorHAnsi" w:hAnsiTheme="minorHAnsi" w:cstheme="minorHAnsi"/>
                  <w:sz w:val="22"/>
                  <w:szCs w:val="22"/>
                </w:rPr>
                <w:fldChar w:fldCharType="separate"/>
              </w:r>
              <w:r w:rsidR="005E0026" w:rsidRPr="00F924DA">
                <w:rPr>
                  <w:rFonts w:asciiTheme="minorHAnsi" w:hAnsiTheme="minorHAnsi" w:cstheme="minorHAnsi"/>
                  <w:noProof/>
                  <w:sz w:val="22"/>
                  <w:szCs w:val="22"/>
                </w:rPr>
                <w:t xml:space="preserve">Abhijit. G, S. S. (2015). E-Readiness Assessment for Ministries of Nepal for Implementation of e-government. </w:t>
              </w:r>
              <w:r w:rsidR="005E0026" w:rsidRPr="00F924DA">
                <w:rPr>
                  <w:rFonts w:asciiTheme="minorHAnsi" w:hAnsiTheme="minorHAnsi" w:cstheme="minorHAnsi"/>
                  <w:i/>
                  <w:iCs/>
                  <w:noProof/>
                  <w:sz w:val="22"/>
                  <w:szCs w:val="22"/>
                </w:rPr>
                <w:t>2015 International Conference on Data Mining, Electronics and Information Technology (DMEIT'15).</w:t>
              </w:r>
              <w:r w:rsidR="005E0026" w:rsidRPr="00F924DA">
                <w:rPr>
                  <w:rFonts w:asciiTheme="minorHAnsi" w:hAnsiTheme="minorHAnsi" w:cstheme="minorHAnsi"/>
                  <w:noProof/>
                  <w:sz w:val="22"/>
                  <w:szCs w:val="22"/>
                </w:rPr>
                <w:t xml:space="preserve"> Pattaya, Thailand: Department of Computer Science and Engineering, Singhania University, Rajasthan, India.</w:t>
              </w:r>
            </w:p>
            <w:p w14:paraId="26D67D64"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Accenture. (2002, July 31). </w:t>
              </w:r>
              <w:r w:rsidRPr="00F924DA">
                <w:rPr>
                  <w:rFonts w:asciiTheme="minorHAnsi" w:hAnsiTheme="minorHAnsi" w:cstheme="minorHAnsi"/>
                  <w:i/>
                  <w:iCs/>
                  <w:noProof/>
                  <w:sz w:val="22"/>
                  <w:szCs w:val="22"/>
                </w:rPr>
                <w:t>e-Government Leadership: Realizing the Vision</w:t>
              </w:r>
              <w:r w:rsidRPr="00F924DA">
                <w:rPr>
                  <w:rFonts w:asciiTheme="minorHAnsi" w:hAnsiTheme="minorHAnsi" w:cstheme="minorHAnsi"/>
                  <w:noProof/>
                  <w:sz w:val="22"/>
                  <w:szCs w:val="22"/>
                </w:rPr>
                <w:t>. Retrieved from http://www.golged.gc.calpub/pub_e.asp</w:t>
              </w:r>
            </w:p>
            <w:p w14:paraId="0D952FA9" w14:textId="7919417B" w:rsidR="005E0026"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Accenture. (2005, July 31). </w:t>
              </w:r>
              <w:r w:rsidRPr="00F924DA">
                <w:rPr>
                  <w:rFonts w:asciiTheme="minorHAnsi" w:hAnsiTheme="minorHAnsi" w:cstheme="minorHAnsi"/>
                  <w:i/>
                  <w:iCs/>
                  <w:noProof/>
                  <w:sz w:val="22"/>
                  <w:szCs w:val="22"/>
                </w:rPr>
                <w:t>Leadership in Customer Service: New Expectations, New Experiences</w:t>
              </w:r>
              <w:r w:rsidRPr="00F924DA">
                <w:rPr>
                  <w:rFonts w:asciiTheme="minorHAnsi" w:hAnsiTheme="minorHAnsi" w:cstheme="minorHAnsi"/>
                  <w:noProof/>
                  <w:sz w:val="22"/>
                  <w:szCs w:val="22"/>
                </w:rPr>
                <w:t>. Retrieved from http://www.accenture.com/xdoc/ca/locations/canada/insights/studies/leadership_cust.pdf</w:t>
              </w:r>
            </w:p>
            <w:p w14:paraId="58F21661" w14:textId="1D05BDE3" w:rsidR="007D2CC1" w:rsidRPr="007D2CC1" w:rsidRDefault="007D2CC1" w:rsidP="007D2CC1">
              <w:pPr>
                <w:spacing w:line="360" w:lineRule="auto"/>
                <w:ind w:left="720" w:hanging="720"/>
                <w:jc w:val="both"/>
                <w:rPr>
                  <w:rFonts w:ascii="Calibri" w:hAnsi="Calibri" w:cs="Calibri"/>
                  <w:sz w:val="22"/>
                  <w:szCs w:val="22"/>
                </w:rPr>
              </w:pPr>
              <w:r w:rsidRPr="007D2CC1">
                <w:rPr>
                  <w:rFonts w:ascii="Calibri" w:hAnsi="Calibri" w:cs="Calibri"/>
                  <w:sz w:val="22"/>
                  <w:szCs w:val="22"/>
                </w:rPr>
                <w:t>Aroon, P., Manoharan</w:t>
              </w:r>
              <w:r>
                <w:rPr>
                  <w:rFonts w:ascii="Calibri" w:hAnsi="Calibri" w:cs="Calibri"/>
                  <w:sz w:val="22"/>
                  <w:szCs w:val="22"/>
                </w:rPr>
                <w:t>.</w:t>
              </w:r>
              <w:r w:rsidRPr="007D2CC1">
                <w:rPr>
                  <w:rFonts w:ascii="Calibri" w:hAnsi="Calibri" w:cs="Calibri"/>
                  <w:sz w:val="22"/>
                  <w:szCs w:val="22"/>
                </w:rPr>
                <w:t>, Ingrams, A. (2018). State and Local Government Review 2018, Vol. 50(1) 56-66 sagepub.com/journalsPermissions.nav DOI: 10.1177/0160323X18763964 journals.sagepub.com/home/slg</w:t>
              </w:r>
            </w:p>
            <w:p w14:paraId="2F522111"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Azab, N. A. (2009). A Suggested Framework for Assessing Electronic Government Readiness in Egypt. </w:t>
              </w:r>
              <w:r w:rsidRPr="00F924DA">
                <w:rPr>
                  <w:rFonts w:asciiTheme="minorHAnsi" w:hAnsiTheme="minorHAnsi" w:cstheme="minorHAnsi"/>
                  <w:i/>
                  <w:iCs/>
                  <w:noProof/>
                  <w:sz w:val="22"/>
                  <w:szCs w:val="22"/>
                </w:rPr>
                <w:t>Electronic Journal of e-Government, 7</w:t>
              </w:r>
              <w:r w:rsidRPr="00F924DA">
                <w:rPr>
                  <w:rFonts w:asciiTheme="minorHAnsi" w:hAnsiTheme="minorHAnsi" w:cstheme="minorHAnsi"/>
                  <w:noProof/>
                  <w:sz w:val="22"/>
                  <w:szCs w:val="22"/>
                </w:rPr>
                <w:t>(1), 11-28.</w:t>
              </w:r>
            </w:p>
            <w:p w14:paraId="7CCB4544" w14:textId="0E4826A2" w:rsidR="005E0026"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Bakry, S. (2004). Development of e-government: A STOPE view. </w:t>
              </w:r>
              <w:r w:rsidRPr="00F924DA">
                <w:rPr>
                  <w:rFonts w:asciiTheme="minorHAnsi" w:hAnsiTheme="minorHAnsi" w:cstheme="minorHAnsi"/>
                  <w:i/>
                  <w:iCs/>
                  <w:noProof/>
                  <w:sz w:val="22"/>
                  <w:szCs w:val="22"/>
                </w:rPr>
                <w:t>International Journal of Network Management, 14</w:t>
              </w:r>
              <w:r w:rsidRPr="00F924DA">
                <w:rPr>
                  <w:rFonts w:asciiTheme="minorHAnsi" w:hAnsiTheme="minorHAnsi" w:cstheme="minorHAnsi"/>
                  <w:noProof/>
                  <w:sz w:val="22"/>
                  <w:szCs w:val="22"/>
                </w:rPr>
                <w:t>(5), 339-350.</w:t>
              </w:r>
            </w:p>
            <w:p w14:paraId="00FEBEE4" w14:textId="56DEB8C6" w:rsidR="00D341DB" w:rsidRPr="00D341DB" w:rsidRDefault="00D341DB" w:rsidP="00D341DB">
              <w:pPr>
                <w:spacing w:line="360" w:lineRule="auto"/>
                <w:ind w:left="720" w:hanging="720"/>
                <w:jc w:val="both"/>
                <w:rPr>
                  <w:rFonts w:asciiTheme="minorHAnsi" w:hAnsiTheme="minorHAnsi" w:cstheme="minorHAnsi"/>
                  <w:sz w:val="22"/>
                  <w:szCs w:val="22"/>
                </w:rPr>
              </w:pPr>
              <w:r w:rsidRPr="00D341DB">
                <w:rPr>
                  <w:rFonts w:asciiTheme="minorHAnsi" w:hAnsiTheme="minorHAnsi" w:cstheme="minorHAnsi"/>
                  <w:sz w:val="22"/>
                  <w:szCs w:val="22"/>
                </w:rPr>
                <w:t>Bojang, M. and Bwando, M. (2018). E-Municipality applications in Local Government: Propects and Challenges. A paper presented at 3600 with youth 4th International Student Conference, April 3rd-4th 2018, Manisa, Turkey</w:t>
              </w:r>
              <w:r w:rsidR="002A2CF8">
                <w:rPr>
                  <w:rFonts w:asciiTheme="minorHAnsi" w:hAnsiTheme="minorHAnsi" w:cstheme="minorHAnsi"/>
                  <w:sz w:val="22"/>
                  <w:szCs w:val="22"/>
                </w:rPr>
                <w:t>.</w:t>
              </w:r>
            </w:p>
            <w:p w14:paraId="1D2D3578"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Dada, D. (2006). E-Readiness for developing countries. </w:t>
              </w:r>
              <w:r w:rsidRPr="00F924DA">
                <w:rPr>
                  <w:rFonts w:asciiTheme="minorHAnsi" w:hAnsiTheme="minorHAnsi" w:cstheme="minorHAnsi"/>
                  <w:i/>
                  <w:iCs/>
                  <w:noProof/>
                  <w:sz w:val="22"/>
                  <w:szCs w:val="22"/>
                </w:rPr>
                <w:t>Moving the focus from the environment to the users, Department of Information Systems, 27</w:t>
              </w:r>
              <w:r w:rsidRPr="00F924DA">
                <w:rPr>
                  <w:rFonts w:asciiTheme="minorHAnsi" w:hAnsiTheme="minorHAnsi" w:cstheme="minorHAnsi"/>
                  <w:noProof/>
                  <w:sz w:val="22"/>
                  <w:szCs w:val="22"/>
                </w:rPr>
                <w:t>(6), 1-14.</w:t>
              </w:r>
            </w:p>
            <w:p w14:paraId="6A69087E"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Dada, D. (2006). E-Readiness For Developing Countries: Moving the Focus From the Environment to the Users. </w:t>
              </w:r>
              <w:r w:rsidRPr="00F924DA">
                <w:rPr>
                  <w:rFonts w:asciiTheme="minorHAnsi" w:hAnsiTheme="minorHAnsi" w:cstheme="minorHAnsi"/>
                  <w:i/>
                  <w:iCs/>
                  <w:noProof/>
                  <w:sz w:val="22"/>
                  <w:szCs w:val="22"/>
                </w:rPr>
                <w:t>The Electronic Journal on Information Systems in Developing Countries, 27</w:t>
              </w:r>
              <w:r w:rsidRPr="00F924DA">
                <w:rPr>
                  <w:rFonts w:asciiTheme="minorHAnsi" w:hAnsiTheme="minorHAnsi" w:cstheme="minorHAnsi"/>
                  <w:noProof/>
                  <w:sz w:val="22"/>
                  <w:szCs w:val="22"/>
                </w:rPr>
                <w:t>(6), 1-14.</w:t>
              </w:r>
            </w:p>
            <w:p w14:paraId="5A77CA0D"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DeVans, D. (2001). </w:t>
              </w:r>
              <w:r w:rsidRPr="00F924DA">
                <w:rPr>
                  <w:rFonts w:asciiTheme="minorHAnsi" w:hAnsiTheme="minorHAnsi" w:cstheme="minorHAnsi"/>
                  <w:i/>
                  <w:iCs/>
                  <w:noProof/>
                  <w:sz w:val="22"/>
                  <w:szCs w:val="22"/>
                </w:rPr>
                <w:t>Research Design in Social Research.</w:t>
              </w:r>
              <w:r w:rsidRPr="00F924DA">
                <w:rPr>
                  <w:rFonts w:asciiTheme="minorHAnsi" w:hAnsiTheme="minorHAnsi" w:cstheme="minorHAnsi"/>
                  <w:noProof/>
                  <w:sz w:val="22"/>
                  <w:szCs w:val="22"/>
                </w:rPr>
                <w:t xml:space="preserve"> London: SAGE.</w:t>
              </w:r>
            </w:p>
            <w:p w14:paraId="408F2D5D"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Greener, S. (2008). </w:t>
              </w:r>
              <w:r w:rsidRPr="00F924DA">
                <w:rPr>
                  <w:rFonts w:asciiTheme="minorHAnsi" w:hAnsiTheme="minorHAnsi" w:cstheme="minorHAnsi"/>
                  <w:i/>
                  <w:iCs/>
                  <w:noProof/>
                  <w:sz w:val="22"/>
                  <w:szCs w:val="22"/>
                </w:rPr>
                <w:t>Business Research Methods.</w:t>
              </w:r>
              <w:r w:rsidRPr="00F924DA">
                <w:rPr>
                  <w:rFonts w:asciiTheme="minorHAnsi" w:hAnsiTheme="minorHAnsi" w:cstheme="minorHAnsi"/>
                  <w:noProof/>
                  <w:sz w:val="22"/>
                  <w:szCs w:val="22"/>
                </w:rPr>
                <w:t xml:space="preserve"> Ventus Publishing ApS .</w:t>
              </w:r>
            </w:p>
            <w:p w14:paraId="4FCC1E0E"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Gupta, M. P. (2005). </w:t>
              </w:r>
              <w:r w:rsidRPr="00F924DA">
                <w:rPr>
                  <w:rFonts w:asciiTheme="minorHAnsi" w:hAnsiTheme="minorHAnsi" w:cstheme="minorHAnsi"/>
                  <w:i/>
                  <w:iCs/>
                  <w:noProof/>
                  <w:sz w:val="22"/>
                  <w:szCs w:val="22"/>
                </w:rPr>
                <w:t>Government Online-Opportunities and Challenges.</w:t>
              </w:r>
              <w:r w:rsidRPr="00F924DA">
                <w:rPr>
                  <w:rFonts w:asciiTheme="minorHAnsi" w:hAnsiTheme="minorHAnsi" w:cstheme="minorHAnsi"/>
                  <w:noProof/>
                  <w:sz w:val="22"/>
                  <w:szCs w:val="22"/>
                </w:rPr>
                <w:t xml:space="preserve"> Tata: McGraw-Hill Publishing Company Ltd.</w:t>
              </w:r>
            </w:p>
            <w:p w14:paraId="64A9CDAF"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Hartley, F. (2005). </w:t>
              </w:r>
              <w:r w:rsidRPr="00F924DA">
                <w:rPr>
                  <w:rFonts w:asciiTheme="minorHAnsi" w:hAnsiTheme="minorHAnsi" w:cstheme="minorHAnsi"/>
                  <w:i/>
                  <w:iCs/>
                  <w:noProof/>
                  <w:sz w:val="22"/>
                  <w:szCs w:val="22"/>
                </w:rPr>
                <w:t>Business Research Methods.</w:t>
              </w:r>
              <w:r w:rsidRPr="00F924DA">
                <w:rPr>
                  <w:rFonts w:asciiTheme="minorHAnsi" w:hAnsiTheme="minorHAnsi" w:cstheme="minorHAnsi"/>
                  <w:noProof/>
                  <w:sz w:val="22"/>
                  <w:szCs w:val="22"/>
                </w:rPr>
                <w:t xml:space="preserve"> New York : AVI Publishers.</w:t>
              </w:r>
            </w:p>
            <w:p w14:paraId="6144A12B" w14:textId="70B5CCBF" w:rsidR="005E0026"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Holden, S. H. (2003). Electronic government at the local level: Progress to date and future issues. </w:t>
              </w:r>
              <w:r w:rsidRPr="00F924DA">
                <w:rPr>
                  <w:rFonts w:asciiTheme="minorHAnsi" w:hAnsiTheme="minorHAnsi" w:cstheme="minorHAnsi"/>
                  <w:i/>
                  <w:iCs/>
                  <w:noProof/>
                  <w:sz w:val="22"/>
                  <w:szCs w:val="22"/>
                </w:rPr>
                <w:t>Public performance and management review, 26</w:t>
              </w:r>
              <w:r w:rsidRPr="00F924DA">
                <w:rPr>
                  <w:rFonts w:asciiTheme="minorHAnsi" w:hAnsiTheme="minorHAnsi" w:cstheme="minorHAnsi"/>
                  <w:noProof/>
                  <w:sz w:val="22"/>
                  <w:szCs w:val="22"/>
                </w:rPr>
                <w:t>(4), 325-344.</w:t>
              </w:r>
            </w:p>
            <w:p w14:paraId="097C9D52" w14:textId="64376674" w:rsidR="00907D6D" w:rsidRPr="00907D6D" w:rsidRDefault="00907D6D" w:rsidP="00907D6D">
              <w:pPr>
                <w:spacing w:line="360" w:lineRule="auto"/>
                <w:ind w:left="720" w:hanging="720"/>
                <w:jc w:val="both"/>
                <w:rPr>
                  <w:rFonts w:ascii="Calibri" w:hAnsi="Calibri"/>
                  <w:sz w:val="22"/>
                </w:rPr>
              </w:pPr>
              <w:r w:rsidRPr="00907D6D">
                <w:rPr>
                  <w:rFonts w:ascii="Calibri" w:hAnsi="Calibri"/>
                  <w:sz w:val="22"/>
                </w:rPr>
                <w:t xml:space="preserve">Ingrams, Alex. </w:t>
              </w:r>
              <w:r>
                <w:rPr>
                  <w:rFonts w:ascii="Calibri" w:hAnsi="Calibri"/>
                  <w:sz w:val="22"/>
                </w:rPr>
                <w:t>(</w:t>
              </w:r>
              <w:r w:rsidRPr="00907D6D">
                <w:rPr>
                  <w:rFonts w:ascii="Calibri" w:hAnsi="Calibri"/>
                  <w:sz w:val="22"/>
                </w:rPr>
                <w:t>2017</w:t>
              </w:r>
              <w:r>
                <w:rPr>
                  <w:rFonts w:ascii="Calibri" w:hAnsi="Calibri"/>
                  <w:sz w:val="22"/>
                </w:rPr>
                <w:t>)</w:t>
              </w:r>
              <w:r w:rsidRPr="00907D6D">
                <w:rPr>
                  <w:rFonts w:ascii="Calibri" w:hAnsi="Calibri"/>
                  <w:sz w:val="22"/>
                </w:rPr>
                <w:t>. The legal-normative conditions of police transparency: A configurational approach to open data adoption using qualitative comparative analysis. Public Administration 95: 527–45.</w:t>
              </w:r>
            </w:p>
            <w:p w14:paraId="20E7CC5C"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Jansen, A. (2005). Assessing E-government progress– why and what. In D. o.-g. studies (Ed.), </w:t>
              </w:r>
              <w:r w:rsidRPr="00F924DA">
                <w:rPr>
                  <w:rFonts w:asciiTheme="minorHAnsi" w:hAnsiTheme="minorHAnsi" w:cstheme="minorHAnsi"/>
                  <w:i/>
                  <w:iCs/>
                  <w:noProof/>
                  <w:sz w:val="22"/>
                  <w:szCs w:val="22"/>
                </w:rPr>
                <w:t>NOKOBIT</w:t>
              </w:r>
              <w:r w:rsidRPr="00F924DA">
                <w:rPr>
                  <w:rFonts w:asciiTheme="minorHAnsi" w:hAnsiTheme="minorHAnsi" w:cstheme="minorHAnsi"/>
                  <w:noProof/>
                  <w:sz w:val="22"/>
                  <w:szCs w:val="22"/>
                </w:rPr>
                <w:t xml:space="preserve"> (pp. 21-23). Bergen: University of Oslo.</w:t>
              </w:r>
            </w:p>
            <w:p w14:paraId="7797A1D0"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Jenkins, M. B. (2014). </w:t>
              </w:r>
              <w:r w:rsidRPr="00F924DA">
                <w:rPr>
                  <w:rFonts w:asciiTheme="minorHAnsi" w:hAnsiTheme="minorHAnsi" w:cstheme="minorHAnsi"/>
                  <w:i/>
                  <w:iCs/>
                  <w:noProof/>
                  <w:sz w:val="22"/>
                  <w:szCs w:val="22"/>
                </w:rPr>
                <w:t>E-Government or out of Government, .</w:t>
              </w:r>
              <w:r w:rsidRPr="00F924DA">
                <w:rPr>
                  <w:rFonts w:asciiTheme="minorHAnsi" w:hAnsiTheme="minorHAnsi" w:cstheme="minorHAnsi"/>
                  <w:noProof/>
                  <w:sz w:val="22"/>
                  <w:szCs w:val="22"/>
                </w:rPr>
                <w:t xml:space="preserve"> ISBN 978- 09936047-2-0.</w:t>
              </w:r>
            </w:p>
            <w:p w14:paraId="0F2791D7" w14:textId="2D09D511" w:rsidR="005E0026"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Jiang, L. Z. (2011). Assessing E-Government Readiness of Local Governments in China: Developing a Bottom-up Approach . </w:t>
              </w:r>
              <w:r w:rsidRPr="00F924DA">
                <w:rPr>
                  <w:rFonts w:asciiTheme="minorHAnsi" w:hAnsiTheme="minorHAnsi" w:cstheme="minorHAnsi"/>
                  <w:i/>
                  <w:iCs/>
                  <w:noProof/>
                  <w:sz w:val="22"/>
                  <w:szCs w:val="22"/>
                </w:rPr>
                <w:t>E-government Research Center, National Academy of Governance</w:t>
              </w:r>
              <w:r w:rsidRPr="00F924DA">
                <w:rPr>
                  <w:rFonts w:asciiTheme="minorHAnsi" w:hAnsiTheme="minorHAnsi" w:cstheme="minorHAnsi"/>
                  <w:noProof/>
                  <w:sz w:val="22"/>
                  <w:szCs w:val="22"/>
                </w:rPr>
                <w:t>.</w:t>
              </w:r>
            </w:p>
            <w:p w14:paraId="6D3FB927" w14:textId="682299DD" w:rsidR="004C48F9" w:rsidRPr="004C48F9" w:rsidRDefault="004C48F9" w:rsidP="004C48F9">
              <w:pPr>
                <w:spacing w:line="360" w:lineRule="auto"/>
                <w:ind w:left="720" w:hanging="720"/>
                <w:jc w:val="both"/>
                <w:rPr>
                  <w:rFonts w:asciiTheme="minorHAnsi" w:hAnsiTheme="minorHAnsi" w:cstheme="minorHAnsi"/>
                  <w:sz w:val="22"/>
                  <w:szCs w:val="22"/>
                </w:rPr>
              </w:pPr>
              <w:r w:rsidRPr="004C48F9">
                <w:rPr>
                  <w:rFonts w:asciiTheme="minorHAnsi" w:hAnsiTheme="minorHAnsi" w:cstheme="minorHAnsi"/>
                  <w:sz w:val="22"/>
                  <w:szCs w:val="22"/>
                </w:rPr>
                <w:t>Lourenco, Pedro, R., Piotrowski, S., Ingrams, S. (2017). Open data driven public accountability. Transforming Government: People, Process and Policy 11:42-57</w:t>
              </w:r>
            </w:p>
            <w:p w14:paraId="7C12A085"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Mohamed Shareef, T. J. (2008). A readiness assessment framework for e-government planning: design and application. </w:t>
              </w:r>
              <w:r w:rsidRPr="00F924DA">
                <w:rPr>
                  <w:rFonts w:asciiTheme="minorHAnsi" w:hAnsiTheme="minorHAnsi" w:cstheme="minorHAnsi"/>
                  <w:i/>
                  <w:iCs/>
                  <w:noProof/>
                  <w:sz w:val="22"/>
                  <w:szCs w:val="22"/>
                </w:rPr>
                <w:t xml:space="preserve">Conference Paper </w:t>
              </w:r>
              <w:r w:rsidRPr="00F924DA">
                <w:rPr>
                  <w:rFonts w:asciiTheme="minorHAnsi" w:hAnsiTheme="minorHAnsi" w:cstheme="minorHAnsi"/>
                  <w:noProof/>
                  <w:sz w:val="22"/>
                  <w:szCs w:val="22"/>
                </w:rPr>
                <w:t>.</w:t>
              </w:r>
            </w:p>
            <w:p w14:paraId="71A51017"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Monica, C. O. (2011). E-Readiness Assessment of Enugu State, Nigeria. (D. o. Science, Ed.) </w:t>
              </w:r>
              <w:r w:rsidRPr="00F924DA">
                <w:rPr>
                  <w:rFonts w:asciiTheme="minorHAnsi" w:hAnsiTheme="minorHAnsi" w:cstheme="minorHAnsi"/>
                  <w:i/>
                  <w:iCs/>
                  <w:noProof/>
                  <w:sz w:val="22"/>
                  <w:szCs w:val="22"/>
                </w:rPr>
                <w:t>Asian Journal of Information Management, 5</w:t>
              </w:r>
              <w:r w:rsidRPr="00F924DA">
                <w:rPr>
                  <w:rFonts w:asciiTheme="minorHAnsi" w:hAnsiTheme="minorHAnsi" w:cstheme="minorHAnsi"/>
                  <w:noProof/>
                  <w:sz w:val="22"/>
                  <w:szCs w:val="22"/>
                </w:rPr>
                <w:t>(1), 25-34.</w:t>
              </w:r>
            </w:p>
            <w:p w14:paraId="64673345"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Musa, M. R. (2010). An e-readiness Assessment Tool for Local Authorities: A Pilot Application to Iraq. </w:t>
              </w:r>
              <w:r w:rsidRPr="00F924DA">
                <w:rPr>
                  <w:rFonts w:asciiTheme="minorHAnsi" w:hAnsiTheme="minorHAnsi" w:cstheme="minorHAnsi"/>
                  <w:i/>
                  <w:iCs/>
                  <w:noProof/>
                  <w:sz w:val="22"/>
                  <w:szCs w:val="22"/>
                </w:rPr>
                <w:t>Department of Public Policy and Administration, The American University in Cairo</w:t>
              </w:r>
              <w:r w:rsidRPr="00F924DA">
                <w:rPr>
                  <w:rFonts w:asciiTheme="minorHAnsi" w:hAnsiTheme="minorHAnsi" w:cstheme="minorHAnsi"/>
                  <w:noProof/>
                  <w:sz w:val="22"/>
                  <w:szCs w:val="22"/>
                </w:rPr>
                <w:t>.</w:t>
              </w:r>
            </w:p>
            <w:p w14:paraId="6626D414"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Nahed A. Azab. (2009). Assessing Electronic Government Readiness of Public Organizations. </w:t>
              </w:r>
              <w:r w:rsidRPr="00F924DA">
                <w:rPr>
                  <w:rFonts w:asciiTheme="minorHAnsi" w:hAnsiTheme="minorHAnsi" w:cstheme="minorHAnsi"/>
                  <w:i/>
                  <w:iCs/>
                  <w:noProof/>
                  <w:sz w:val="22"/>
                  <w:szCs w:val="22"/>
                </w:rPr>
                <w:t>Communications of the IBIMA, Volume 8</w:t>
              </w:r>
              <w:r w:rsidRPr="00F924DA">
                <w:rPr>
                  <w:rFonts w:asciiTheme="minorHAnsi" w:hAnsiTheme="minorHAnsi" w:cstheme="minorHAnsi"/>
                  <w:noProof/>
                  <w:sz w:val="22"/>
                  <w:szCs w:val="22"/>
                </w:rPr>
                <w:t>.</w:t>
              </w:r>
            </w:p>
            <w:p w14:paraId="7AA2E053"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Norris, D. (2005). Electronic Democracy at the American Grassroots. </w:t>
              </w:r>
              <w:r w:rsidRPr="00F924DA">
                <w:rPr>
                  <w:rFonts w:asciiTheme="minorHAnsi" w:hAnsiTheme="minorHAnsi" w:cstheme="minorHAnsi"/>
                  <w:i/>
                  <w:iCs/>
                  <w:noProof/>
                  <w:sz w:val="22"/>
                  <w:szCs w:val="22"/>
                </w:rPr>
                <w:t>International Journal of Electronic Government Research, 1</w:t>
              </w:r>
              <w:r w:rsidRPr="00F924DA">
                <w:rPr>
                  <w:rFonts w:asciiTheme="minorHAnsi" w:hAnsiTheme="minorHAnsi" w:cstheme="minorHAnsi"/>
                  <w:noProof/>
                  <w:sz w:val="22"/>
                  <w:szCs w:val="22"/>
                </w:rPr>
                <w:t>(3), 1-14.</w:t>
              </w:r>
            </w:p>
            <w:p w14:paraId="5584C0EB"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OECD. (2003). </w:t>
              </w:r>
              <w:r w:rsidRPr="00F924DA">
                <w:rPr>
                  <w:rFonts w:asciiTheme="minorHAnsi" w:hAnsiTheme="minorHAnsi" w:cstheme="minorHAnsi"/>
                  <w:i/>
                  <w:iCs/>
                  <w:noProof/>
                  <w:sz w:val="22"/>
                  <w:szCs w:val="22"/>
                </w:rPr>
                <w:t>e-Government Studies: The E-Government Imperative.</w:t>
              </w:r>
              <w:r w:rsidRPr="00F924DA">
                <w:rPr>
                  <w:rFonts w:asciiTheme="minorHAnsi" w:hAnsiTheme="minorHAnsi" w:cstheme="minorHAnsi"/>
                  <w:noProof/>
                  <w:sz w:val="22"/>
                  <w:szCs w:val="22"/>
                </w:rPr>
                <w:t xml:space="preserve"> OECD Publishing.</w:t>
              </w:r>
            </w:p>
            <w:p w14:paraId="60E9DF72"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Ojo, A. J. (2007). Determining Progress Towards e-Government – What Are the Core Indicators?” . </w:t>
              </w:r>
              <w:r w:rsidRPr="00F924DA">
                <w:rPr>
                  <w:rFonts w:asciiTheme="minorHAnsi" w:hAnsiTheme="minorHAnsi" w:cstheme="minorHAnsi"/>
                  <w:i/>
                  <w:iCs/>
                  <w:noProof/>
                  <w:sz w:val="22"/>
                  <w:szCs w:val="22"/>
                </w:rPr>
                <w:t>United Nation University – International Institute for Software Technology Report, No. 360</w:t>
              </w:r>
              <w:r w:rsidRPr="00F924DA">
                <w:rPr>
                  <w:rFonts w:asciiTheme="minorHAnsi" w:hAnsiTheme="minorHAnsi" w:cstheme="minorHAnsi"/>
                  <w:noProof/>
                  <w:sz w:val="22"/>
                  <w:szCs w:val="22"/>
                </w:rPr>
                <w:t>.</w:t>
              </w:r>
            </w:p>
            <w:p w14:paraId="072DFDB9"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Ređep, V. Đ. (2016). Review on e-readiness assessment tools . </w:t>
              </w:r>
              <w:r w:rsidRPr="00F924DA">
                <w:rPr>
                  <w:rFonts w:asciiTheme="minorHAnsi" w:hAnsiTheme="minorHAnsi" w:cstheme="minorHAnsi"/>
                  <w:i/>
                  <w:iCs/>
                  <w:noProof/>
                  <w:sz w:val="22"/>
                  <w:szCs w:val="22"/>
                </w:rPr>
                <w:t>Central European Conference on Information and Intelligent Systems</w:t>
              </w:r>
              <w:r w:rsidRPr="00F924DA">
                <w:rPr>
                  <w:rFonts w:asciiTheme="minorHAnsi" w:hAnsiTheme="minorHAnsi" w:cstheme="minorHAnsi"/>
                  <w:noProof/>
                  <w:sz w:val="22"/>
                  <w:szCs w:val="22"/>
                </w:rPr>
                <w:t>, 161-168.</w:t>
              </w:r>
            </w:p>
            <w:p w14:paraId="0A6B4580"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Saunders, M. (2007). </w:t>
              </w:r>
              <w:r w:rsidRPr="00F924DA">
                <w:rPr>
                  <w:rFonts w:asciiTheme="minorHAnsi" w:hAnsiTheme="minorHAnsi" w:cstheme="minorHAnsi"/>
                  <w:i/>
                  <w:iCs/>
                  <w:noProof/>
                  <w:sz w:val="22"/>
                  <w:szCs w:val="22"/>
                </w:rPr>
                <w:t>Research Methods for Business Students</w:t>
              </w:r>
              <w:r w:rsidRPr="00F924DA">
                <w:rPr>
                  <w:rFonts w:asciiTheme="minorHAnsi" w:hAnsiTheme="minorHAnsi" w:cstheme="minorHAnsi"/>
                  <w:noProof/>
                  <w:sz w:val="22"/>
                  <w:szCs w:val="22"/>
                </w:rPr>
                <w:t xml:space="preserve"> (4th ed.). Harlow, England: Pearson Education Limited.</w:t>
              </w:r>
            </w:p>
            <w:p w14:paraId="5056082E"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Scholl, H. J. (2003). e-Government: A Special Case of ICT-Enabled Business Process Change. </w:t>
              </w:r>
              <w:r w:rsidRPr="00F924DA">
                <w:rPr>
                  <w:rFonts w:asciiTheme="minorHAnsi" w:hAnsiTheme="minorHAnsi" w:cstheme="minorHAnsi"/>
                  <w:i/>
                  <w:iCs/>
                  <w:noProof/>
                  <w:sz w:val="22"/>
                  <w:szCs w:val="22"/>
                </w:rPr>
                <w:t>36th Hawaii International Conference on System Sciences.</w:t>
              </w:r>
              <w:r w:rsidRPr="00F924DA">
                <w:rPr>
                  <w:rFonts w:asciiTheme="minorHAnsi" w:hAnsiTheme="minorHAnsi" w:cstheme="minorHAnsi"/>
                  <w:noProof/>
                  <w:sz w:val="22"/>
                  <w:szCs w:val="22"/>
                </w:rPr>
                <w:t xml:space="preserve"> Hawaii.</w:t>
              </w:r>
            </w:p>
            <w:p w14:paraId="0F84ADE5"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Scott, J. K. (2005). E- Services: Assessing the Quality of Municipal Government Web Sites. </w:t>
              </w:r>
              <w:r w:rsidRPr="00F924DA">
                <w:rPr>
                  <w:rFonts w:asciiTheme="minorHAnsi" w:hAnsiTheme="minorHAnsi" w:cstheme="minorHAnsi"/>
                  <w:i/>
                  <w:iCs/>
                  <w:noProof/>
                  <w:sz w:val="22"/>
                  <w:szCs w:val="22"/>
                </w:rPr>
                <w:t>E- Services: Assessing the Quality of Municipal, 37</w:t>
              </w:r>
              <w:r w:rsidRPr="00F924DA">
                <w:rPr>
                  <w:rFonts w:asciiTheme="minorHAnsi" w:hAnsiTheme="minorHAnsi" w:cstheme="minorHAnsi"/>
                  <w:noProof/>
                  <w:sz w:val="22"/>
                  <w:szCs w:val="22"/>
                </w:rPr>
                <w:t>(2), 151-165.</w:t>
              </w:r>
            </w:p>
            <w:p w14:paraId="700FF438"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Sekaran, U. (2003). </w:t>
              </w:r>
              <w:r w:rsidRPr="00F924DA">
                <w:rPr>
                  <w:rFonts w:asciiTheme="minorHAnsi" w:hAnsiTheme="minorHAnsi" w:cstheme="minorHAnsi"/>
                  <w:i/>
                  <w:iCs/>
                  <w:noProof/>
                  <w:sz w:val="22"/>
                  <w:szCs w:val="22"/>
                </w:rPr>
                <w:t>Research Methods for Business: A Skill Building Approach.</w:t>
              </w:r>
              <w:r w:rsidRPr="00F924DA">
                <w:rPr>
                  <w:rFonts w:asciiTheme="minorHAnsi" w:hAnsiTheme="minorHAnsi" w:cstheme="minorHAnsi"/>
                  <w:noProof/>
                  <w:sz w:val="22"/>
                  <w:szCs w:val="22"/>
                </w:rPr>
                <w:t xml:space="preserve"> John Wiley.</w:t>
              </w:r>
            </w:p>
            <w:p w14:paraId="2F18F3DE"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Shahnavazi, M. I. (2012). E-Municipality; New Step in Providing Electronic Services in Iran. </w:t>
              </w:r>
              <w:r w:rsidRPr="00F924DA">
                <w:rPr>
                  <w:rFonts w:asciiTheme="minorHAnsi" w:hAnsiTheme="minorHAnsi" w:cstheme="minorHAnsi"/>
                  <w:i/>
                  <w:iCs/>
                  <w:noProof/>
                  <w:sz w:val="22"/>
                  <w:szCs w:val="22"/>
                </w:rPr>
                <w:t>International Journal of Business and Social Science, 3</w:t>
              </w:r>
              <w:r w:rsidRPr="00F924DA">
                <w:rPr>
                  <w:rFonts w:asciiTheme="minorHAnsi" w:hAnsiTheme="minorHAnsi" w:cstheme="minorHAnsi"/>
                  <w:noProof/>
                  <w:sz w:val="22"/>
                  <w:szCs w:val="22"/>
                </w:rPr>
                <w:t>(15).</w:t>
              </w:r>
            </w:p>
            <w:p w14:paraId="6B50584C"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Toots, A. (2007, August 04). </w:t>
              </w:r>
              <w:r w:rsidRPr="00F924DA">
                <w:rPr>
                  <w:rFonts w:asciiTheme="minorHAnsi" w:hAnsiTheme="minorHAnsi" w:cstheme="minorHAnsi"/>
                  <w:i/>
                  <w:iCs/>
                  <w:noProof/>
                  <w:sz w:val="22"/>
                  <w:szCs w:val="22"/>
                </w:rPr>
                <w:t>Take-up of municipality e-services: Some findings from citizens' survey in Tallinn</w:t>
              </w:r>
              <w:r w:rsidRPr="00F924DA">
                <w:rPr>
                  <w:rFonts w:asciiTheme="minorHAnsi" w:hAnsiTheme="minorHAnsi" w:cstheme="minorHAnsi"/>
                  <w:noProof/>
                  <w:sz w:val="22"/>
                  <w:szCs w:val="22"/>
                </w:rPr>
                <w:t>. Retrieved from http://www.nispa.sk/_portal/files/conferences/2007/papers/200704231034430.Toots_fulltext_Kyiv_WG_egovmnt.pdf</w:t>
              </w:r>
            </w:p>
            <w:p w14:paraId="045854D9" w14:textId="77777777" w:rsidR="005E0026" w:rsidRPr="00F924DA" w:rsidRDefault="005E0026" w:rsidP="005E0026">
              <w:pPr>
                <w:pStyle w:val="Bibliography"/>
                <w:spacing w:line="360" w:lineRule="auto"/>
                <w:ind w:left="720" w:hanging="720"/>
                <w:jc w:val="both"/>
                <w:rPr>
                  <w:rFonts w:asciiTheme="minorHAnsi" w:hAnsiTheme="minorHAnsi" w:cstheme="minorHAnsi"/>
                  <w:noProof/>
                  <w:sz w:val="22"/>
                  <w:szCs w:val="22"/>
                </w:rPr>
              </w:pPr>
              <w:r w:rsidRPr="00F924DA">
                <w:rPr>
                  <w:rFonts w:asciiTheme="minorHAnsi" w:hAnsiTheme="minorHAnsi" w:cstheme="minorHAnsi"/>
                  <w:noProof/>
                  <w:sz w:val="22"/>
                  <w:szCs w:val="22"/>
                </w:rPr>
                <w:t xml:space="preserve">UNDESA. (2010). United Nations E-Government Survey 2010; Leveraging e-government at a time of financial and economic crisis. </w:t>
              </w:r>
              <w:r w:rsidRPr="00F924DA">
                <w:rPr>
                  <w:rFonts w:asciiTheme="minorHAnsi" w:hAnsiTheme="minorHAnsi" w:cstheme="minorHAnsi"/>
                  <w:i/>
                  <w:iCs/>
                  <w:noProof/>
                  <w:sz w:val="22"/>
                  <w:szCs w:val="22"/>
                </w:rPr>
                <w:t>UN Department of Economic and Social Affairs</w:t>
              </w:r>
              <w:r w:rsidRPr="00F924DA">
                <w:rPr>
                  <w:rFonts w:asciiTheme="minorHAnsi" w:hAnsiTheme="minorHAnsi" w:cstheme="minorHAnsi"/>
                  <w:noProof/>
                  <w:sz w:val="22"/>
                  <w:szCs w:val="22"/>
                </w:rPr>
                <w:t>, 1.</w:t>
              </w:r>
            </w:p>
            <w:p w14:paraId="4BBBB869" w14:textId="2564E75D" w:rsidR="00C22948" w:rsidRPr="00F924DA" w:rsidRDefault="00CE3688" w:rsidP="005E0026">
              <w:pPr>
                <w:spacing w:line="360" w:lineRule="auto"/>
                <w:jc w:val="both"/>
                <w:rPr>
                  <w:rFonts w:asciiTheme="minorHAnsi" w:hAnsiTheme="minorHAnsi" w:cstheme="minorHAnsi"/>
                  <w:sz w:val="22"/>
                  <w:szCs w:val="22"/>
                </w:rPr>
              </w:pPr>
              <w:r w:rsidRPr="00F924DA">
                <w:rPr>
                  <w:rFonts w:asciiTheme="minorHAnsi" w:hAnsiTheme="minorHAnsi" w:cstheme="minorHAnsi"/>
                  <w:b/>
                  <w:bCs/>
                  <w:noProof/>
                  <w:sz w:val="22"/>
                  <w:szCs w:val="22"/>
                </w:rPr>
                <w:fldChar w:fldCharType="end"/>
              </w:r>
            </w:p>
          </w:sdtContent>
        </w:sdt>
      </w:sdtContent>
    </w:sdt>
    <w:p w14:paraId="7B9E7B18" w14:textId="77777777" w:rsidR="00814C36" w:rsidRPr="00F924DA" w:rsidRDefault="00814C36" w:rsidP="00CB2E5A">
      <w:pPr>
        <w:pStyle w:val="BodyText"/>
        <w:jc w:val="both"/>
        <w:rPr>
          <w:rFonts w:asciiTheme="minorHAnsi" w:hAnsiTheme="minorHAnsi" w:cstheme="minorHAnsi"/>
          <w:color w:val="0000FF"/>
          <w:sz w:val="22"/>
          <w:szCs w:val="22"/>
        </w:rPr>
      </w:pPr>
    </w:p>
    <w:p w14:paraId="09E53797" w14:textId="6F105519" w:rsidR="00814C36" w:rsidRDefault="00814C36" w:rsidP="00CB2E5A">
      <w:pPr>
        <w:pStyle w:val="BodyText"/>
        <w:jc w:val="both"/>
        <w:rPr>
          <w:rFonts w:asciiTheme="minorHAnsi" w:hAnsiTheme="minorHAnsi" w:cstheme="minorHAnsi"/>
          <w:color w:val="0000FF"/>
          <w:sz w:val="22"/>
          <w:szCs w:val="22"/>
        </w:rPr>
      </w:pPr>
    </w:p>
    <w:p w14:paraId="609D9F29" w14:textId="653ABC7D" w:rsidR="00F136DD" w:rsidRDefault="00F136DD" w:rsidP="00CB2E5A">
      <w:pPr>
        <w:pStyle w:val="BodyText"/>
        <w:jc w:val="both"/>
        <w:rPr>
          <w:rFonts w:asciiTheme="minorHAnsi" w:hAnsiTheme="minorHAnsi" w:cstheme="minorHAnsi"/>
          <w:color w:val="0000FF"/>
          <w:sz w:val="22"/>
          <w:szCs w:val="22"/>
        </w:rPr>
      </w:pPr>
    </w:p>
    <w:p w14:paraId="195DF6AE" w14:textId="13796B23" w:rsidR="00F136DD" w:rsidRDefault="00F136DD" w:rsidP="00CB2E5A">
      <w:pPr>
        <w:pStyle w:val="BodyText"/>
        <w:jc w:val="both"/>
        <w:rPr>
          <w:rFonts w:asciiTheme="minorHAnsi" w:hAnsiTheme="minorHAnsi" w:cstheme="minorHAnsi"/>
          <w:color w:val="0000FF"/>
          <w:sz w:val="22"/>
          <w:szCs w:val="22"/>
        </w:rPr>
      </w:pPr>
    </w:p>
    <w:p w14:paraId="340FDFF4" w14:textId="3DF5930C" w:rsidR="00F136DD" w:rsidRDefault="00F136DD" w:rsidP="00CB2E5A">
      <w:pPr>
        <w:pStyle w:val="BodyText"/>
        <w:jc w:val="both"/>
        <w:rPr>
          <w:rFonts w:asciiTheme="minorHAnsi" w:hAnsiTheme="minorHAnsi" w:cstheme="minorHAnsi"/>
          <w:color w:val="0000FF"/>
          <w:sz w:val="22"/>
          <w:szCs w:val="22"/>
        </w:rPr>
      </w:pPr>
    </w:p>
    <w:p w14:paraId="111719A4" w14:textId="6F4B3026" w:rsidR="00F136DD" w:rsidRDefault="00F136DD" w:rsidP="00CB2E5A">
      <w:pPr>
        <w:pStyle w:val="BodyText"/>
        <w:jc w:val="both"/>
        <w:rPr>
          <w:rFonts w:asciiTheme="minorHAnsi" w:hAnsiTheme="minorHAnsi" w:cstheme="minorHAnsi"/>
          <w:color w:val="0000FF"/>
          <w:sz w:val="22"/>
          <w:szCs w:val="22"/>
        </w:rPr>
      </w:pPr>
    </w:p>
    <w:p w14:paraId="32830EFA" w14:textId="26F697CA" w:rsidR="00F136DD" w:rsidRDefault="00F136DD" w:rsidP="00CB2E5A">
      <w:pPr>
        <w:pStyle w:val="BodyText"/>
        <w:jc w:val="both"/>
        <w:rPr>
          <w:rFonts w:asciiTheme="minorHAnsi" w:hAnsiTheme="minorHAnsi" w:cstheme="minorHAnsi"/>
          <w:color w:val="0000FF"/>
          <w:sz w:val="22"/>
          <w:szCs w:val="22"/>
        </w:rPr>
      </w:pPr>
    </w:p>
    <w:p w14:paraId="5D29F460" w14:textId="0C219508" w:rsidR="00F136DD" w:rsidRDefault="00F136DD" w:rsidP="00CB2E5A">
      <w:pPr>
        <w:pStyle w:val="BodyText"/>
        <w:jc w:val="both"/>
        <w:rPr>
          <w:rFonts w:asciiTheme="minorHAnsi" w:hAnsiTheme="minorHAnsi" w:cstheme="minorHAnsi"/>
          <w:color w:val="0000FF"/>
          <w:sz w:val="22"/>
          <w:szCs w:val="22"/>
        </w:rPr>
      </w:pPr>
    </w:p>
    <w:p w14:paraId="7F5F159D" w14:textId="7ECC5817" w:rsidR="00F136DD" w:rsidRDefault="00F136DD" w:rsidP="00CB2E5A">
      <w:pPr>
        <w:pStyle w:val="BodyText"/>
        <w:jc w:val="both"/>
        <w:rPr>
          <w:rFonts w:asciiTheme="minorHAnsi" w:hAnsiTheme="minorHAnsi" w:cstheme="minorHAnsi"/>
          <w:color w:val="0000FF"/>
          <w:sz w:val="22"/>
          <w:szCs w:val="22"/>
        </w:rPr>
      </w:pPr>
    </w:p>
    <w:p w14:paraId="005C76C6" w14:textId="50577378" w:rsidR="00F136DD" w:rsidRDefault="00F136DD" w:rsidP="00CB2E5A">
      <w:pPr>
        <w:pStyle w:val="BodyText"/>
        <w:jc w:val="both"/>
        <w:rPr>
          <w:rFonts w:asciiTheme="minorHAnsi" w:hAnsiTheme="minorHAnsi" w:cstheme="minorHAnsi"/>
          <w:color w:val="0000FF"/>
          <w:sz w:val="22"/>
          <w:szCs w:val="22"/>
        </w:rPr>
      </w:pPr>
    </w:p>
    <w:p w14:paraId="45F596BD" w14:textId="6B2712A8" w:rsidR="00F136DD" w:rsidRDefault="00F136DD" w:rsidP="00CB2E5A">
      <w:pPr>
        <w:pStyle w:val="BodyText"/>
        <w:jc w:val="both"/>
        <w:rPr>
          <w:rFonts w:asciiTheme="minorHAnsi" w:hAnsiTheme="minorHAnsi" w:cstheme="minorHAnsi"/>
          <w:color w:val="0000FF"/>
          <w:sz w:val="22"/>
          <w:szCs w:val="22"/>
        </w:rPr>
      </w:pPr>
    </w:p>
    <w:p w14:paraId="55039A89" w14:textId="05911DD0" w:rsidR="00F136DD" w:rsidRDefault="00F136DD" w:rsidP="00CB2E5A">
      <w:pPr>
        <w:pStyle w:val="BodyText"/>
        <w:jc w:val="both"/>
        <w:rPr>
          <w:rFonts w:asciiTheme="minorHAnsi" w:hAnsiTheme="minorHAnsi" w:cstheme="minorHAnsi"/>
          <w:color w:val="0000FF"/>
          <w:sz w:val="22"/>
          <w:szCs w:val="22"/>
        </w:rPr>
      </w:pPr>
    </w:p>
    <w:p w14:paraId="2B3167AA" w14:textId="0F74ECCA" w:rsidR="00F136DD" w:rsidRDefault="00F136DD" w:rsidP="00CB2E5A">
      <w:pPr>
        <w:pStyle w:val="BodyText"/>
        <w:jc w:val="both"/>
        <w:rPr>
          <w:rFonts w:asciiTheme="minorHAnsi" w:hAnsiTheme="minorHAnsi" w:cstheme="minorHAnsi"/>
          <w:color w:val="0000FF"/>
          <w:sz w:val="22"/>
          <w:szCs w:val="22"/>
        </w:rPr>
      </w:pPr>
    </w:p>
    <w:p w14:paraId="13ACA966" w14:textId="6E8587C2" w:rsidR="00F136DD" w:rsidRDefault="00F136DD" w:rsidP="00CB2E5A">
      <w:pPr>
        <w:pStyle w:val="BodyText"/>
        <w:jc w:val="both"/>
        <w:rPr>
          <w:rFonts w:asciiTheme="minorHAnsi" w:hAnsiTheme="minorHAnsi" w:cstheme="minorHAnsi"/>
          <w:color w:val="0000FF"/>
          <w:sz w:val="22"/>
          <w:szCs w:val="22"/>
        </w:rPr>
      </w:pPr>
    </w:p>
    <w:p w14:paraId="13B60A93" w14:textId="1C9F3152" w:rsidR="00F136DD" w:rsidRDefault="00F136DD" w:rsidP="00CB2E5A">
      <w:pPr>
        <w:pStyle w:val="BodyText"/>
        <w:jc w:val="both"/>
        <w:rPr>
          <w:rFonts w:asciiTheme="minorHAnsi" w:hAnsiTheme="minorHAnsi" w:cstheme="minorHAnsi"/>
          <w:color w:val="0000FF"/>
          <w:sz w:val="22"/>
          <w:szCs w:val="22"/>
        </w:rPr>
      </w:pPr>
    </w:p>
    <w:p w14:paraId="2233E1DF" w14:textId="771A73EF" w:rsidR="00F136DD" w:rsidRDefault="00F136DD" w:rsidP="00CB2E5A">
      <w:pPr>
        <w:pStyle w:val="BodyText"/>
        <w:jc w:val="both"/>
        <w:rPr>
          <w:rFonts w:asciiTheme="minorHAnsi" w:hAnsiTheme="minorHAnsi" w:cstheme="minorHAnsi"/>
          <w:color w:val="0000FF"/>
          <w:sz w:val="22"/>
          <w:szCs w:val="22"/>
        </w:rPr>
      </w:pPr>
    </w:p>
    <w:p w14:paraId="4CDE818C" w14:textId="77777777" w:rsidR="00F136DD" w:rsidRPr="00F924DA" w:rsidRDefault="00F136DD" w:rsidP="00CB2E5A">
      <w:pPr>
        <w:pStyle w:val="BodyText"/>
        <w:jc w:val="both"/>
        <w:rPr>
          <w:rFonts w:asciiTheme="minorHAnsi" w:hAnsiTheme="minorHAnsi" w:cstheme="minorHAnsi"/>
          <w:color w:val="0000FF"/>
          <w:sz w:val="22"/>
          <w:szCs w:val="22"/>
        </w:rPr>
      </w:pPr>
    </w:p>
    <w:p w14:paraId="399256AD" w14:textId="77777777" w:rsidR="00C74C95" w:rsidRPr="00F924DA" w:rsidRDefault="00C74C95" w:rsidP="00CB2E5A">
      <w:pPr>
        <w:widowControl w:val="0"/>
        <w:autoSpaceDE w:val="0"/>
        <w:autoSpaceDN w:val="0"/>
        <w:adjustRightInd w:val="0"/>
        <w:spacing w:line="252" w:lineRule="exact"/>
        <w:ind w:left="829" w:right="312"/>
        <w:jc w:val="both"/>
        <w:rPr>
          <w:rFonts w:asciiTheme="minorHAnsi" w:hAnsiTheme="minorHAnsi" w:cstheme="minorHAnsi"/>
          <w:color w:val="0000FF"/>
          <w:sz w:val="22"/>
          <w:szCs w:val="22"/>
        </w:rPr>
      </w:pPr>
      <w:r w:rsidRPr="00F924DA">
        <w:rPr>
          <w:rFonts w:asciiTheme="minorHAnsi" w:hAnsiTheme="minorHAnsi" w:cstheme="minorHAnsi"/>
          <w:noProof/>
          <w:color w:val="0000FF"/>
          <w:sz w:val="22"/>
          <w:szCs w:val="22"/>
          <w:lang w:val="en-GB" w:eastAsia="en-GB"/>
        </w:rPr>
        <mc:AlternateContent>
          <mc:Choice Requires="wpg">
            <w:drawing>
              <wp:anchor distT="0" distB="0" distL="114300" distR="114300" simplePos="0" relativeHeight="251658240" behindDoc="1" locked="0" layoutInCell="0" allowOverlap="1" wp14:anchorId="7A28A22C" wp14:editId="03E26CCC">
                <wp:simplePos x="0" y="0"/>
                <wp:positionH relativeFrom="page">
                  <wp:posOffset>1359535</wp:posOffset>
                </wp:positionH>
                <wp:positionV relativeFrom="paragraph">
                  <wp:posOffset>418465</wp:posOffset>
                </wp:positionV>
                <wp:extent cx="5600065" cy="41910"/>
                <wp:effectExtent l="0" t="635" r="3175"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065" cy="41910"/>
                          <a:chOff x="2141" y="659"/>
                          <a:chExt cx="8819" cy="66"/>
                        </a:xfrm>
                      </wpg:grpSpPr>
                      <wps:wsp>
                        <wps:cNvPr id="2" name="Rectangle 3"/>
                        <wps:cNvSpPr>
                          <a:spLocks/>
                        </wps:cNvSpPr>
                        <wps:spPr bwMode="auto">
                          <a:xfrm>
                            <a:off x="2157" y="675"/>
                            <a:ext cx="8786" cy="33"/>
                          </a:xfrm>
                          <a:prstGeom prst="rect">
                            <a:avLst/>
                          </a:prstGeom>
                          <a:solidFill>
                            <a:srgbClr val="929292"/>
                          </a:solidFill>
                          <a:ln>
                            <a:noFill/>
                          </a:ln>
                          <a:extLs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4"/>
                        <wps:cNvSpPr>
                          <a:spLocks/>
                        </wps:cNvSpPr>
                        <wps:spPr bwMode="auto">
                          <a:xfrm>
                            <a:off x="2157" y="677"/>
                            <a:ext cx="8786" cy="6"/>
                          </a:xfrm>
                          <a:prstGeom prst="rect">
                            <a:avLst/>
                          </a:prstGeom>
                          <a:solidFill>
                            <a:srgbClr val="ACA89A"/>
                          </a:solidFill>
                          <a:ln>
                            <a:noFill/>
                          </a:ln>
                          <a:extLs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10939" y="676"/>
                            <a:ext cx="20" cy="20"/>
                          </a:xfrm>
                          <a:custGeom>
                            <a:avLst/>
                            <a:gdLst>
                              <a:gd name="T0" fmla="*/ 0 w 20"/>
                              <a:gd name="T1" fmla="*/ 2 h 20"/>
                              <a:gd name="T2" fmla="*/ 4 w 20"/>
                              <a:gd name="T3" fmla="*/ 2 h 20"/>
                            </a:gdLst>
                            <a:ahLst/>
                            <a:cxnLst>
                              <a:cxn ang="0">
                                <a:pos x="T0" y="T1"/>
                              </a:cxn>
                              <a:cxn ang="0">
                                <a:pos x="T2" y="T3"/>
                              </a:cxn>
                            </a:cxnLst>
                            <a:rect l="0" t="0" r="r" b="b"/>
                            <a:pathLst>
                              <a:path w="20" h="20">
                                <a:moveTo>
                                  <a:pt x="0" y="2"/>
                                </a:moveTo>
                                <a:lnTo>
                                  <a:pt x="4" y="2"/>
                                </a:lnTo>
                              </a:path>
                            </a:pathLst>
                          </a:custGeom>
                          <a:noFill/>
                          <a:ln w="4317">
                            <a:solidFill>
                              <a:srgbClr val="F0EFE2"/>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Rectangle 6"/>
                        <wps:cNvSpPr>
                          <a:spLocks/>
                        </wps:cNvSpPr>
                        <wps:spPr bwMode="auto">
                          <a:xfrm>
                            <a:off x="2159" y="680"/>
                            <a:ext cx="4" cy="23"/>
                          </a:xfrm>
                          <a:prstGeom prst="rect">
                            <a:avLst/>
                          </a:prstGeom>
                          <a:solidFill>
                            <a:srgbClr val="ACA89A"/>
                          </a:solidFill>
                          <a:ln>
                            <a:noFill/>
                          </a:ln>
                          <a:extLs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Freeform 7"/>
                        <wps:cNvSpPr>
                          <a:spLocks/>
                        </wps:cNvSpPr>
                        <wps:spPr bwMode="auto">
                          <a:xfrm>
                            <a:off x="10939" y="681"/>
                            <a:ext cx="20" cy="22"/>
                          </a:xfrm>
                          <a:custGeom>
                            <a:avLst/>
                            <a:gdLst>
                              <a:gd name="T0" fmla="*/ 0 w 20"/>
                              <a:gd name="T1" fmla="*/ 10 h 22"/>
                              <a:gd name="T2" fmla="*/ 4 w 20"/>
                              <a:gd name="T3" fmla="*/ 10 h 22"/>
                            </a:gdLst>
                            <a:ahLst/>
                            <a:cxnLst>
                              <a:cxn ang="0">
                                <a:pos x="T0" y="T1"/>
                              </a:cxn>
                              <a:cxn ang="0">
                                <a:pos x="T2" y="T3"/>
                              </a:cxn>
                            </a:cxnLst>
                            <a:rect l="0" t="0" r="r" b="b"/>
                            <a:pathLst>
                              <a:path w="20" h="22">
                                <a:moveTo>
                                  <a:pt x="0" y="10"/>
                                </a:moveTo>
                                <a:lnTo>
                                  <a:pt x="4" y="10"/>
                                </a:lnTo>
                              </a:path>
                            </a:pathLst>
                          </a:custGeom>
                          <a:noFill/>
                          <a:ln w="14985">
                            <a:solidFill>
                              <a:srgbClr val="F0EFE2"/>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Rectangle 8"/>
                        <wps:cNvSpPr>
                          <a:spLocks/>
                        </wps:cNvSpPr>
                        <wps:spPr bwMode="auto">
                          <a:xfrm>
                            <a:off x="2159" y="704"/>
                            <a:ext cx="4" cy="6"/>
                          </a:xfrm>
                          <a:prstGeom prst="rect">
                            <a:avLst/>
                          </a:prstGeom>
                          <a:solidFill>
                            <a:srgbClr val="ACA89A"/>
                          </a:solidFill>
                          <a:ln>
                            <a:noFill/>
                          </a:ln>
                          <a:extLs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Freeform 9"/>
                        <wps:cNvSpPr>
                          <a:spLocks/>
                        </wps:cNvSpPr>
                        <wps:spPr bwMode="auto">
                          <a:xfrm>
                            <a:off x="2157" y="705"/>
                            <a:ext cx="8786" cy="20"/>
                          </a:xfrm>
                          <a:custGeom>
                            <a:avLst/>
                            <a:gdLst>
                              <a:gd name="T0" fmla="*/ 0 w 8786"/>
                              <a:gd name="T1" fmla="*/ 0 h 20"/>
                              <a:gd name="T2" fmla="*/ 8786 w 8786"/>
                              <a:gd name="T3" fmla="*/ 0 h 20"/>
                            </a:gdLst>
                            <a:ahLst/>
                            <a:cxnLst>
                              <a:cxn ang="0">
                                <a:pos x="T0" y="T1"/>
                              </a:cxn>
                              <a:cxn ang="0">
                                <a:pos x="T2" y="T3"/>
                              </a:cxn>
                            </a:cxnLst>
                            <a:rect l="0" t="0" r="r" b="b"/>
                            <a:pathLst>
                              <a:path w="8786" h="20">
                                <a:moveTo>
                                  <a:pt x="0" y="0"/>
                                </a:moveTo>
                                <a:lnTo>
                                  <a:pt x="8786" y="0"/>
                                </a:lnTo>
                              </a:path>
                            </a:pathLst>
                          </a:custGeom>
                          <a:noFill/>
                          <a:ln w="4317">
                            <a:solidFill>
                              <a:srgbClr val="F0EFE2"/>
                            </a:solidFill>
                            <a:round/>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0AB38A" id="Group 1" o:spid="_x0000_s1026" style="position:absolute;margin-left:107.05pt;margin-top:32.95pt;width:440.95pt;height:3.3pt;z-index:-251658240;mso-position-horizontal-relative:page" coordorigin="2141,659" coordsize="8819,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" o:allowincell="f">
                <v:rect id="Rectangle 3" o:spid="_x0000_s1027" style="position:absolute;left:2157;top:675;width:8786;height: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" fillcolor="#929292" stroked="f">
                  <v:path arrowok="t"/>
                </v:rect>
                <v:rect id="Rectangle 4" o:spid="_x0000_s1028" style="position:absolute;left:2157;top:677;width:878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" fillcolor="#aca89a" stroked="f">
                  <v:path arrowok="t"/>
                </v:rect>
                <v:shape id="Freeform 5" o:spid="_x0000_s1029" style="position:absolute;left:10939;top:676;width:20;height:20;visibility:visible;mso-wrap-style:square;v-text-anchor:top" coordsize="2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" path="m,2r4,e" filled="f" strokecolor="#f0efe2" strokeweight=".1199mm">
                  <v:path arrowok="t" o:connecttype="custom" o:connectlocs="0,2;4,2" o:connectangles="0,0"/>
                </v:shape>
                <v:rect id="Rectangle 6" o:spid="_x0000_s1030" style="position:absolute;left:2159;top:680;width:4;height: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" fillcolor="#aca89a" stroked="f">
                  <v:path arrowok="t"/>
                </v:rect>
                <v:shape id="Freeform 7" o:spid="_x0000_s1031" style="position:absolute;left:10939;top:681;width:20;height:22;visibility:visible;mso-wrap-style:square;v-text-anchor:top" coordsize="2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" path="m,10r4,e" filled="f" strokecolor="#f0efe2" strokeweight=".41625mm">
                  <v:path arrowok="t" o:connecttype="custom" o:connectlocs="0,10;4,10" o:connectangles="0,0"/>
                </v:shape>
                <v:rect id="Rectangle 8" o:spid="_x0000_s1032" style="position:absolute;left:2159;top:704;width: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" fillcolor="#aca89a" stroked="f">
                  <v:path arrowok="t"/>
                </v:rect>
                <v:shape id="Freeform 9" o:spid="_x0000_s1033" style="position:absolute;left:2157;top:705;width:8786;height:20;visibility:visible;mso-wrap-style:square;v-text-anchor:top" coordsize="87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" path="m,l8786,e" filled="f" strokecolor="#f0efe2" strokeweight=".1199mm">
                  <v:path arrowok="t" o:connecttype="custom" o:connectlocs="0,0;8786,0" o:connectangles="0,0"/>
                </v:shape>
                <w10:wrap anchorx="page"/>
              </v:group>
            </w:pict>
          </mc:Fallback>
        </mc:AlternateContent>
      </w:r>
    </w:p>
    <w:p w14:paraId="3E13F4E1" w14:textId="77777777" w:rsidR="00C74C95" w:rsidRPr="00F924DA" w:rsidRDefault="00C74C95" w:rsidP="00CB2E5A">
      <w:pPr>
        <w:widowControl w:val="0"/>
        <w:autoSpaceDE w:val="0"/>
        <w:autoSpaceDN w:val="0"/>
        <w:adjustRightInd w:val="0"/>
        <w:spacing w:line="200" w:lineRule="exact"/>
        <w:jc w:val="both"/>
        <w:rPr>
          <w:rFonts w:asciiTheme="minorHAnsi" w:hAnsiTheme="minorHAnsi" w:cstheme="minorHAnsi"/>
          <w:color w:val="0000FF"/>
          <w:sz w:val="22"/>
          <w:szCs w:val="22"/>
        </w:rPr>
      </w:pPr>
    </w:p>
    <w:p w14:paraId="1EA620E6" w14:textId="77777777" w:rsidR="00C74C95" w:rsidRPr="00F924DA" w:rsidRDefault="00C74C95" w:rsidP="00CB2E5A">
      <w:pPr>
        <w:widowControl w:val="0"/>
        <w:autoSpaceDE w:val="0"/>
        <w:autoSpaceDN w:val="0"/>
        <w:adjustRightInd w:val="0"/>
        <w:spacing w:line="200" w:lineRule="exact"/>
        <w:jc w:val="both"/>
        <w:rPr>
          <w:rFonts w:asciiTheme="minorHAnsi" w:hAnsiTheme="minorHAnsi" w:cstheme="minorHAnsi"/>
          <w:color w:val="0000FF"/>
          <w:sz w:val="22"/>
          <w:szCs w:val="22"/>
        </w:rPr>
      </w:pPr>
    </w:p>
    <w:p w14:paraId="6648E421" w14:textId="77777777" w:rsidR="00C74C95" w:rsidRPr="00F924DA" w:rsidRDefault="00C74C95" w:rsidP="00CB2E5A">
      <w:pPr>
        <w:widowControl w:val="0"/>
        <w:autoSpaceDE w:val="0"/>
        <w:autoSpaceDN w:val="0"/>
        <w:adjustRightInd w:val="0"/>
        <w:spacing w:before="20" w:line="505" w:lineRule="auto"/>
        <w:ind w:right="3370"/>
        <w:jc w:val="both"/>
        <w:rPr>
          <w:rFonts w:asciiTheme="minorHAnsi" w:hAnsiTheme="minorHAnsi" w:cstheme="minorHAnsi"/>
          <w:b/>
          <w:bCs/>
          <w:color w:val="0000FF"/>
          <w:sz w:val="22"/>
          <w:szCs w:val="22"/>
        </w:rPr>
      </w:pPr>
    </w:p>
    <w:p w14:paraId="1564B842" w14:textId="48E7916F" w:rsidR="00102E8A" w:rsidRPr="00F924DA" w:rsidRDefault="002C5568" w:rsidP="002C5568">
      <w:pPr>
        <w:jc w:val="center"/>
        <w:rPr>
          <w:rFonts w:asciiTheme="minorHAnsi" w:hAnsiTheme="minorHAnsi" w:cstheme="minorHAnsi"/>
          <w:b/>
          <w:sz w:val="22"/>
          <w:szCs w:val="22"/>
        </w:rPr>
      </w:pPr>
      <w:r w:rsidRPr="00F924DA">
        <w:rPr>
          <w:rFonts w:asciiTheme="minorHAnsi" w:hAnsiTheme="minorHAnsi" w:cstheme="minorHAnsi"/>
          <w:b/>
          <w:sz w:val="22"/>
          <w:szCs w:val="22"/>
        </w:rPr>
        <w:t>Appendix A</w:t>
      </w:r>
    </w:p>
    <w:p w14:paraId="76C32F01" w14:textId="104E7A07" w:rsidR="002C5568" w:rsidRPr="00F924DA" w:rsidRDefault="002C5568" w:rsidP="002C5568">
      <w:pPr>
        <w:jc w:val="center"/>
        <w:rPr>
          <w:rFonts w:asciiTheme="minorHAnsi" w:hAnsiTheme="minorHAnsi" w:cstheme="minorHAnsi"/>
          <w:sz w:val="22"/>
          <w:szCs w:val="22"/>
        </w:rPr>
      </w:pPr>
    </w:p>
    <w:p w14:paraId="4483925F"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ICT STAKEHOLDER QUESTIONNAIRE </w:t>
      </w:r>
    </w:p>
    <w:p w14:paraId="0B8616B4" w14:textId="77777777" w:rsidR="002C5568" w:rsidRPr="00F924DA" w:rsidRDefault="002C5568" w:rsidP="002C5568">
      <w:pPr>
        <w:rPr>
          <w:rFonts w:asciiTheme="minorHAnsi" w:hAnsiTheme="minorHAnsi" w:cstheme="minorHAnsi"/>
          <w:b/>
          <w:sz w:val="22"/>
          <w:szCs w:val="22"/>
        </w:rPr>
      </w:pPr>
    </w:p>
    <w:p w14:paraId="06932FCA" w14:textId="28C79404"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AFRICA REGIONAL CENTRE FOR INFORMATION SCIENCE UNIVERSITY OF IBADAN </w:t>
      </w:r>
    </w:p>
    <w:p w14:paraId="579D13BA"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 AN E-READINESS ASSESSMENT OF THE UNIVERSITY OF IBADAN. </w:t>
      </w:r>
    </w:p>
    <w:p w14:paraId="400A9B0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Dear Respondent, </w:t>
      </w:r>
    </w:p>
    <w:p w14:paraId="71E9B72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This questionnaire is designed to gather information with which to assess University of Ibadan’s preparedness to benefit from the networked world. All information provided shall be handled with utmost confidentiality and it shall be used strictly for the purpose of this research only. Thanks for your anticipated cooperation. </w:t>
      </w:r>
    </w:p>
    <w:p w14:paraId="2E233C3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Dr. Olatokun Wole &amp; Opesade, A.O. </w:t>
      </w:r>
    </w:p>
    <w:p w14:paraId="18C8D721"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BF1D0B9"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sz w:val="22"/>
          <w:szCs w:val="22"/>
        </w:rPr>
        <w:t xml:space="preserve"> </w:t>
      </w:r>
      <w:r w:rsidRPr="00F924DA">
        <w:rPr>
          <w:rFonts w:asciiTheme="minorHAnsi" w:hAnsiTheme="minorHAnsi" w:cstheme="minorHAnsi"/>
          <w:b/>
          <w:sz w:val="22"/>
          <w:szCs w:val="22"/>
        </w:rPr>
        <w:t xml:space="preserve">SECTION A: UNIVERSITY OF IBADAN E-READINESS OBJECTIVE   </w:t>
      </w:r>
    </w:p>
    <w:p w14:paraId="36E12AD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  What is /are the University’s main objective(s) of connecting to the networked world?  [ ] e-infrastructure [ ] e-learning [ ] e-administration  [ ] e-campus [ ] Other Pls. specify-------------------------------------------------------------------------------------------------------- </w:t>
      </w:r>
    </w:p>
    <w:p w14:paraId="773547A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2.  Is there any University-owned Internet Service Provider responsible for internet connectivity in the university?  [ ] Yes   [ ] No   </w:t>
      </w:r>
    </w:p>
    <w:p w14:paraId="520AD1C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3.  With what medium does the University connect to the networked world? [ ] VSAT  [ ] Microwave  [ ] Leased line   [ ] Other pls. specify ------------------------------------------------------------------------------------------------------- </w:t>
      </w:r>
    </w:p>
    <w:p w14:paraId="041F49F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4. Please indicate the university’s uplink bandwidth size [ ] 256KByte- 512kByte [ ] 512KByte – 1024KByte  [ ] 1MByte- 2MByte [ ] &gt;2MByte </w:t>
      </w:r>
    </w:p>
    <w:p w14:paraId="3F654DD1"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5. Please indicate the university’s downlink bandwidth size [ ] 256KByte- 512kByte [ ] 512KByte – 1024KByte  [ ] 1MByte- 2MByte  [ ] &gt;2MByte </w:t>
      </w:r>
    </w:p>
    <w:p w14:paraId="2C67108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08F227CC"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SECTION B: ICT POLICY AND REGULATORY FRAMEWORK </w:t>
      </w:r>
    </w:p>
    <w:p w14:paraId="4CED704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BF97CA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6. Are there any policies enabling e-readiness in the university? [ ] Yes [ ] No </w:t>
      </w:r>
    </w:p>
    <w:p w14:paraId="3D31091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7. If yes, please indicate the available policies on ground </w:t>
      </w:r>
    </w:p>
    <w:p w14:paraId="1D365DB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Policy enhancing internet infrastructural acquisition </w:t>
      </w:r>
      <w:r w:rsidRPr="00F924DA">
        <w:rPr>
          <w:rFonts w:asciiTheme="minorHAnsi" w:hAnsiTheme="minorHAnsi" w:cstheme="minorHAnsi"/>
          <w:sz w:val="22"/>
          <w:szCs w:val="22"/>
        </w:rPr>
        <w:br/>
        <w:t xml:space="preserve">[ ] Policy to enhance manpower development among staff </w:t>
      </w:r>
      <w:r w:rsidRPr="00F924DA">
        <w:rPr>
          <w:rFonts w:asciiTheme="minorHAnsi" w:hAnsiTheme="minorHAnsi" w:cstheme="minorHAnsi"/>
          <w:sz w:val="22"/>
          <w:szCs w:val="22"/>
        </w:rPr>
        <w:br/>
        <w:t xml:space="preserve">[ ] Policy to enhance manpower development among students </w:t>
      </w:r>
      <w:r w:rsidRPr="00F924DA">
        <w:rPr>
          <w:rFonts w:asciiTheme="minorHAnsi" w:hAnsiTheme="minorHAnsi" w:cstheme="minorHAnsi"/>
          <w:sz w:val="22"/>
          <w:szCs w:val="22"/>
        </w:rPr>
        <w:br/>
        <w:t xml:space="preserve">[ ] Policy to improve students / staff access to the internet </w:t>
      </w:r>
      <w:r w:rsidRPr="00F924DA">
        <w:rPr>
          <w:rFonts w:asciiTheme="minorHAnsi" w:hAnsiTheme="minorHAnsi" w:cstheme="minorHAnsi"/>
          <w:sz w:val="22"/>
          <w:szCs w:val="22"/>
        </w:rPr>
        <w:br/>
        <w:t>[ ] Policy to bridge the digital divide in the University</w:t>
      </w:r>
      <w:r w:rsidRPr="00F924DA">
        <w:rPr>
          <w:rFonts w:asciiTheme="minorHAnsi" w:hAnsiTheme="minorHAnsi" w:cstheme="minorHAnsi"/>
          <w:sz w:val="22"/>
          <w:szCs w:val="22"/>
        </w:rPr>
        <w:br/>
        <w:t xml:space="preserve">[ ] Policy to ensure data/information security </w:t>
      </w:r>
      <w:r w:rsidRPr="00F924DA">
        <w:rPr>
          <w:rFonts w:asciiTheme="minorHAnsi" w:hAnsiTheme="minorHAnsi" w:cstheme="minorHAnsi"/>
          <w:sz w:val="22"/>
          <w:szCs w:val="22"/>
        </w:rPr>
        <w:br/>
        <w:t xml:space="preserve">[ ] Policy to ensure acceptable use of ICT equipment </w:t>
      </w:r>
      <w:r w:rsidRPr="00F924DA">
        <w:rPr>
          <w:rFonts w:asciiTheme="minorHAnsi" w:hAnsiTheme="minorHAnsi" w:cstheme="minorHAnsi"/>
          <w:sz w:val="22"/>
          <w:szCs w:val="22"/>
        </w:rPr>
        <w:br/>
        <w:t xml:space="preserve">[ ] Other, (please specify) ------------------------------------------------------------------------------------------------ </w:t>
      </w:r>
    </w:p>
    <w:p w14:paraId="49B635A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E364C3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8. Please rate the awareness level of the identified policies among academic staff of the University by ticking the appropriate column below:  Note: 4 = Very high 3=High 2=Low  1= Very low 0= Don’t know </w:t>
      </w:r>
    </w:p>
    <w:p w14:paraId="3417E64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tbl>
      <w:tblPr>
        <w:tblStyle w:val="TableGrid"/>
        <w:tblW w:w="0" w:type="auto"/>
        <w:tblLook w:val="04A0" w:firstRow="1" w:lastRow="0" w:firstColumn="1" w:lastColumn="0" w:noHBand="0" w:noVBand="1"/>
      </w:tblPr>
      <w:tblGrid>
        <w:gridCol w:w="1837"/>
        <w:gridCol w:w="1444"/>
        <w:gridCol w:w="1443"/>
        <w:gridCol w:w="1438"/>
        <w:gridCol w:w="1445"/>
        <w:gridCol w:w="1455"/>
      </w:tblGrid>
      <w:tr w:rsidR="002C5568" w:rsidRPr="00F924DA" w14:paraId="6F7C8870" w14:textId="77777777" w:rsidTr="00FC7239">
        <w:tc>
          <w:tcPr>
            <w:tcW w:w="1558" w:type="dxa"/>
          </w:tcPr>
          <w:p w14:paraId="13EA0019" w14:textId="77777777" w:rsidR="002C5568" w:rsidRPr="00F924DA" w:rsidRDefault="002C5568" w:rsidP="00FC7239">
            <w:pPr>
              <w:rPr>
                <w:rFonts w:asciiTheme="minorHAnsi" w:hAnsiTheme="minorHAnsi" w:cstheme="minorHAnsi"/>
                <w:sz w:val="22"/>
                <w:szCs w:val="22"/>
              </w:rPr>
            </w:pPr>
          </w:p>
        </w:tc>
        <w:tc>
          <w:tcPr>
            <w:tcW w:w="1558" w:type="dxa"/>
          </w:tcPr>
          <w:p w14:paraId="13126B71"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Very high</w:t>
            </w:r>
          </w:p>
          <w:p w14:paraId="44B095E8" w14:textId="77777777" w:rsidR="002C5568" w:rsidRPr="00F924DA" w:rsidRDefault="002C5568" w:rsidP="00FC7239">
            <w:pPr>
              <w:jc w:val="center"/>
              <w:rPr>
                <w:rFonts w:asciiTheme="minorHAnsi" w:hAnsiTheme="minorHAnsi" w:cstheme="minorHAnsi"/>
                <w:b/>
                <w:sz w:val="22"/>
                <w:szCs w:val="22"/>
              </w:rPr>
            </w:pPr>
          </w:p>
        </w:tc>
        <w:tc>
          <w:tcPr>
            <w:tcW w:w="1558" w:type="dxa"/>
          </w:tcPr>
          <w:p w14:paraId="4573C68A"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High</w:t>
            </w:r>
          </w:p>
        </w:tc>
        <w:tc>
          <w:tcPr>
            <w:tcW w:w="1558" w:type="dxa"/>
          </w:tcPr>
          <w:p w14:paraId="05946D22"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Low</w:t>
            </w:r>
          </w:p>
        </w:tc>
        <w:tc>
          <w:tcPr>
            <w:tcW w:w="1559" w:type="dxa"/>
          </w:tcPr>
          <w:p w14:paraId="2A2B7264"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Very low</w:t>
            </w:r>
          </w:p>
          <w:p w14:paraId="5FD03347" w14:textId="77777777" w:rsidR="002C5568" w:rsidRPr="00F924DA" w:rsidRDefault="002C5568" w:rsidP="00FC7239">
            <w:pPr>
              <w:jc w:val="center"/>
              <w:rPr>
                <w:rFonts w:asciiTheme="minorHAnsi" w:hAnsiTheme="minorHAnsi" w:cstheme="minorHAnsi"/>
                <w:b/>
                <w:sz w:val="22"/>
                <w:szCs w:val="22"/>
              </w:rPr>
            </w:pPr>
          </w:p>
        </w:tc>
        <w:tc>
          <w:tcPr>
            <w:tcW w:w="1559" w:type="dxa"/>
          </w:tcPr>
          <w:p w14:paraId="514C1989"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Don’t know</w:t>
            </w:r>
          </w:p>
        </w:tc>
      </w:tr>
      <w:tr w:rsidR="002C5568" w:rsidRPr="00F924DA" w14:paraId="7A52CFE6" w14:textId="77777777" w:rsidTr="00FC7239">
        <w:tc>
          <w:tcPr>
            <w:tcW w:w="1558" w:type="dxa"/>
          </w:tcPr>
          <w:p w14:paraId="178B3191"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Policy</w:t>
            </w:r>
          </w:p>
        </w:tc>
        <w:tc>
          <w:tcPr>
            <w:tcW w:w="1558" w:type="dxa"/>
          </w:tcPr>
          <w:p w14:paraId="51F94B5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4</w:t>
            </w:r>
          </w:p>
        </w:tc>
        <w:tc>
          <w:tcPr>
            <w:tcW w:w="1558" w:type="dxa"/>
          </w:tcPr>
          <w:p w14:paraId="63CBFCE7"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3</w:t>
            </w:r>
          </w:p>
        </w:tc>
        <w:tc>
          <w:tcPr>
            <w:tcW w:w="1558" w:type="dxa"/>
          </w:tcPr>
          <w:p w14:paraId="23B221E1"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2</w:t>
            </w:r>
          </w:p>
        </w:tc>
        <w:tc>
          <w:tcPr>
            <w:tcW w:w="1559" w:type="dxa"/>
          </w:tcPr>
          <w:p w14:paraId="03CA872A"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1</w:t>
            </w:r>
          </w:p>
        </w:tc>
        <w:tc>
          <w:tcPr>
            <w:tcW w:w="1559" w:type="dxa"/>
          </w:tcPr>
          <w:p w14:paraId="0BB0023F"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0</w:t>
            </w:r>
          </w:p>
        </w:tc>
      </w:tr>
      <w:tr w:rsidR="002C5568" w:rsidRPr="00F924DA" w14:paraId="3A75C286" w14:textId="77777777" w:rsidTr="00FC7239">
        <w:tc>
          <w:tcPr>
            <w:tcW w:w="1558" w:type="dxa"/>
          </w:tcPr>
          <w:p w14:paraId="55FEA06A"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Infrastructural acquisition      </w:t>
            </w:r>
          </w:p>
        </w:tc>
        <w:tc>
          <w:tcPr>
            <w:tcW w:w="1558" w:type="dxa"/>
          </w:tcPr>
          <w:p w14:paraId="245CF813" w14:textId="77777777" w:rsidR="002C5568" w:rsidRPr="00F924DA" w:rsidRDefault="002C5568" w:rsidP="00FC7239">
            <w:pPr>
              <w:rPr>
                <w:rFonts w:asciiTheme="minorHAnsi" w:hAnsiTheme="minorHAnsi" w:cstheme="minorHAnsi"/>
                <w:sz w:val="22"/>
                <w:szCs w:val="22"/>
              </w:rPr>
            </w:pPr>
          </w:p>
        </w:tc>
        <w:tc>
          <w:tcPr>
            <w:tcW w:w="1558" w:type="dxa"/>
          </w:tcPr>
          <w:p w14:paraId="1DA5A428" w14:textId="77777777" w:rsidR="002C5568" w:rsidRPr="00F924DA" w:rsidRDefault="002C5568" w:rsidP="00FC7239">
            <w:pPr>
              <w:rPr>
                <w:rFonts w:asciiTheme="minorHAnsi" w:hAnsiTheme="minorHAnsi" w:cstheme="minorHAnsi"/>
                <w:sz w:val="22"/>
                <w:szCs w:val="22"/>
              </w:rPr>
            </w:pPr>
          </w:p>
        </w:tc>
        <w:tc>
          <w:tcPr>
            <w:tcW w:w="1558" w:type="dxa"/>
          </w:tcPr>
          <w:p w14:paraId="76974F4C" w14:textId="77777777" w:rsidR="002C5568" w:rsidRPr="00F924DA" w:rsidRDefault="002C5568" w:rsidP="00FC7239">
            <w:pPr>
              <w:rPr>
                <w:rFonts w:asciiTheme="minorHAnsi" w:hAnsiTheme="minorHAnsi" w:cstheme="minorHAnsi"/>
                <w:sz w:val="22"/>
                <w:szCs w:val="22"/>
              </w:rPr>
            </w:pPr>
          </w:p>
        </w:tc>
        <w:tc>
          <w:tcPr>
            <w:tcW w:w="1559" w:type="dxa"/>
          </w:tcPr>
          <w:p w14:paraId="25C9FC5D" w14:textId="77777777" w:rsidR="002C5568" w:rsidRPr="00F924DA" w:rsidRDefault="002C5568" w:rsidP="00FC7239">
            <w:pPr>
              <w:rPr>
                <w:rFonts w:asciiTheme="minorHAnsi" w:hAnsiTheme="minorHAnsi" w:cstheme="minorHAnsi"/>
                <w:sz w:val="22"/>
                <w:szCs w:val="22"/>
              </w:rPr>
            </w:pPr>
          </w:p>
        </w:tc>
        <w:tc>
          <w:tcPr>
            <w:tcW w:w="1559" w:type="dxa"/>
          </w:tcPr>
          <w:p w14:paraId="50E34909" w14:textId="77777777" w:rsidR="002C5568" w:rsidRPr="00F924DA" w:rsidRDefault="002C5568" w:rsidP="00FC7239">
            <w:pPr>
              <w:rPr>
                <w:rFonts w:asciiTheme="minorHAnsi" w:hAnsiTheme="minorHAnsi" w:cstheme="minorHAnsi"/>
                <w:sz w:val="22"/>
                <w:szCs w:val="22"/>
              </w:rPr>
            </w:pPr>
          </w:p>
        </w:tc>
      </w:tr>
      <w:tr w:rsidR="002C5568" w:rsidRPr="00F924DA" w14:paraId="48383738" w14:textId="77777777" w:rsidTr="00FC7239">
        <w:tc>
          <w:tcPr>
            <w:tcW w:w="1558" w:type="dxa"/>
          </w:tcPr>
          <w:p w14:paraId="52B469D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Staff manpower development      </w:t>
            </w:r>
          </w:p>
        </w:tc>
        <w:tc>
          <w:tcPr>
            <w:tcW w:w="1558" w:type="dxa"/>
          </w:tcPr>
          <w:p w14:paraId="6E4E45A8" w14:textId="77777777" w:rsidR="002C5568" w:rsidRPr="00F924DA" w:rsidRDefault="002C5568" w:rsidP="00FC7239">
            <w:pPr>
              <w:rPr>
                <w:rFonts w:asciiTheme="minorHAnsi" w:hAnsiTheme="minorHAnsi" w:cstheme="minorHAnsi"/>
                <w:sz w:val="22"/>
                <w:szCs w:val="22"/>
              </w:rPr>
            </w:pPr>
          </w:p>
        </w:tc>
        <w:tc>
          <w:tcPr>
            <w:tcW w:w="1558" w:type="dxa"/>
          </w:tcPr>
          <w:p w14:paraId="4BD34055" w14:textId="77777777" w:rsidR="002C5568" w:rsidRPr="00F924DA" w:rsidRDefault="002C5568" w:rsidP="00FC7239">
            <w:pPr>
              <w:rPr>
                <w:rFonts w:asciiTheme="minorHAnsi" w:hAnsiTheme="minorHAnsi" w:cstheme="minorHAnsi"/>
                <w:sz w:val="22"/>
                <w:szCs w:val="22"/>
              </w:rPr>
            </w:pPr>
          </w:p>
        </w:tc>
        <w:tc>
          <w:tcPr>
            <w:tcW w:w="1558" w:type="dxa"/>
          </w:tcPr>
          <w:p w14:paraId="0257D1ED" w14:textId="77777777" w:rsidR="002C5568" w:rsidRPr="00F924DA" w:rsidRDefault="002C5568" w:rsidP="00FC7239">
            <w:pPr>
              <w:rPr>
                <w:rFonts w:asciiTheme="minorHAnsi" w:hAnsiTheme="minorHAnsi" w:cstheme="minorHAnsi"/>
                <w:sz w:val="22"/>
                <w:szCs w:val="22"/>
              </w:rPr>
            </w:pPr>
          </w:p>
        </w:tc>
        <w:tc>
          <w:tcPr>
            <w:tcW w:w="1559" w:type="dxa"/>
          </w:tcPr>
          <w:p w14:paraId="7E1D2ACA" w14:textId="77777777" w:rsidR="002C5568" w:rsidRPr="00F924DA" w:rsidRDefault="002C5568" w:rsidP="00FC7239">
            <w:pPr>
              <w:rPr>
                <w:rFonts w:asciiTheme="minorHAnsi" w:hAnsiTheme="minorHAnsi" w:cstheme="minorHAnsi"/>
                <w:sz w:val="22"/>
                <w:szCs w:val="22"/>
              </w:rPr>
            </w:pPr>
          </w:p>
        </w:tc>
        <w:tc>
          <w:tcPr>
            <w:tcW w:w="1559" w:type="dxa"/>
          </w:tcPr>
          <w:p w14:paraId="3FFF8258" w14:textId="77777777" w:rsidR="002C5568" w:rsidRPr="00F924DA" w:rsidRDefault="002C5568" w:rsidP="00FC7239">
            <w:pPr>
              <w:rPr>
                <w:rFonts w:asciiTheme="minorHAnsi" w:hAnsiTheme="minorHAnsi" w:cstheme="minorHAnsi"/>
                <w:sz w:val="22"/>
                <w:szCs w:val="22"/>
              </w:rPr>
            </w:pPr>
          </w:p>
        </w:tc>
      </w:tr>
      <w:tr w:rsidR="002C5568" w:rsidRPr="00F924DA" w14:paraId="6FB1234D" w14:textId="77777777" w:rsidTr="00FC7239">
        <w:tc>
          <w:tcPr>
            <w:tcW w:w="1558" w:type="dxa"/>
          </w:tcPr>
          <w:p w14:paraId="2FAB4399"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Student manpower development      </w:t>
            </w:r>
          </w:p>
        </w:tc>
        <w:tc>
          <w:tcPr>
            <w:tcW w:w="1558" w:type="dxa"/>
          </w:tcPr>
          <w:p w14:paraId="584D1FC5" w14:textId="77777777" w:rsidR="002C5568" w:rsidRPr="00F924DA" w:rsidRDefault="002C5568" w:rsidP="00FC7239">
            <w:pPr>
              <w:rPr>
                <w:rFonts w:asciiTheme="minorHAnsi" w:hAnsiTheme="minorHAnsi" w:cstheme="minorHAnsi"/>
                <w:sz w:val="22"/>
                <w:szCs w:val="22"/>
              </w:rPr>
            </w:pPr>
          </w:p>
        </w:tc>
        <w:tc>
          <w:tcPr>
            <w:tcW w:w="1558" w:type="dxa"/>
          </w:tcPr>
          <w:p w14:paraId="21C8A495" w14:textId="77777777" w:rsidR="002C5568" w:rsidRPr="00F924DA" w:rsidRDefault="002C5568" w:rsidP="00FC7239">
            <w:pPr>
              <w:rPr>
                <w:rFonts w:asciiTheme="minorHAnsi" w:hAnsiTheme="minorHAnsi" w:cstheme="minorHAnsi"/>
                <w:sz w:val="22"/>
                <w:szCs w:val="22"/>
              </w:rPr>
            </w:pPr>
          </w:p>
        </w:tc>
        <w:tc>
          <w:tcPr>
            <w:tcW w:w="1558" w:type="dxa"/>
          </w:tcPr>
          <w:p w14:paraId="295E9DB4" w14:textId="77777777" w:rsidR="002C5568" w:rsidRPr="00F924DA" w:rsidRDefault="002C5568" w:rsidP="00FC7239">
            <w:pPr>
              <w:rPr>
                <w:rFonts w:asciiTheme="minorHAnsi" w:hAnsiTheme="minorHAnsi" w:cstheme="minorHAnsi"/>
                <w:sz w:val="22"/>
                <w:szCs w:val="22"/>
              </w:rPr>
            </w:pPr>
          </w:p>
        </w:tc>
        <w:tc>
          <w:tcPr>
            <w:tcW w:w="1559" w:type="dxa"/>
          </w:tcPr>
          <w:p w14:paraId="2DD4D75C" w14:textId="77777777" w:rsidR="002C5568" w:rsidRPr="00F924DA" w:rsidRDefault="002C5568" w:rsidP="00FC7239">
            <w:pPr>
              <w:rPr>
                <w:rFonts w:asciiTheme="minorHAnsi" w:hAnsiTheme="minorHAnsi" w:cstheme="minorHAnsi"/>
                <w:sz w:val="22"/>
                <w:szCs w:val="22"/>
              </w:rPr>
            </w:pPr>
          </w:p>
        </w:tc>
        <w:tc>
          <w:tcPr>
            <w:tcW w:w="1559" w:type="dxa"/>
          </w:tcPr>
          <w:p w14:paraId="5956BD83" w14:textId="77777777" w:rsidR="002C5568" w:rsidRPr="00F924DA" w:rsidRDefault="002C5568" w:rsidP="00FC7239">
            <w:pPr>
              <w:rPr>
                <w:rFonts w:asciiTheme="minorHAnsi" w:hAnsiTheme="minorHAnsi" w:cstheme="minorHAnsi"/>
                <w:sz w:val="22"/>
                <w:szCs w:val="22"/>
              </w:rPr>
            </w:pPr>
          </w:p>
        </w:tc>
      </w:tr>
      <w:tr w:rsidR="002C5568" w:rsidRPr="00F924DA" w14:paraId="6BD214DB" w14:textId="77777777" w:rsidTr="00FC7239">
        <w:tc>
          <w:tcPr>
            <w:tcW w:w="1558" w:type="dxa"/>
          </w:tcPr>
          <w:p w14:paraId="79A44392"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Internet Access      </w:t>
            </w:r>
          </w:p>
        </w:tc>
        <w:tc>
          <w:tcPr>
            <w:tcW w:w="1558" w:type="dxa"/>
          </w:tcPr>
          <w:p w14:paraId="2DC128F5" w14:textId="77777777" w:rsidR="002C5568" w:rsidRPr="00F924DA" w:rsidRDefault="002C5568" w:rsidP="00FC7239">
            <w:pPr>
              <w:rPr>
                <w:rFonts w:asciiTheme="minorHAnsi" w:hAnsiTheme="minorHAnsi" w:cstheme="minorHAnsi"/>
                <w:sz w:val="22"/>
                <w:szCs w:val="22"/>
              </w:rPr>
            </w:pPr>
          </w:p>
        </w:tc>
        <w:tc>
          <w:tcPr>
            <w:tcW w:w="1558" w:type="dxa"/>
          </w:tcPr>
          <w:p w14:paraId="664D0EA7" w14:textId="77777777" w:rsidR="002C5568" w:rsidRPr="00F924DA" w:rsidRDefault="002C5568" w:rsidP="00FC7239">
            <w:pPr>
              <w:rPr>
                <w:rFonts w:asciiTheme="minorHAnsi" w:hAnsiTheme="minorHAnsi" w:cstheme="minorHAnsi"/>
                <w:sz w:val="22"/>
                <w:szCs w:val="22"/>
              </w:rPr>
            </w:pPr>
          </w:p>
        </w:tc>
        <w:tc>
          <w:tcPr>
            <w:tcW w:w="1558" w:type="dxa"/>
          </w:tcPr>
          <w:p w14:paraId="3537F9BB" w14:textId="77777777" w:rsidR="002C5568" w:rsidRPr="00F924DA" w:rsidRDefault="002C5568" w:rsidP="00FC7239">
            <w:pPr>
              <w:rPr>
                <w:rFonts w:asciiTheme="minorHAnsi" w:hAnsiTheme="minorHAnsi" w:cstheme="minorHAnsi"/>
                <w:sz w:val="22"/>
                <w:szCs w:val="22"/>
              </w:rPr>
            </w:pPr>
          </w:p>
        </w:tc>
        <w:tc>
          <w:tcPr>
            <w:tcW w:w="1559" w:type="dxa"/>
          </w:tcPr>
          <w:p w14:paraId="3F744556" w14:textId="77777777" w:rsidR="002C5568" w:rsidRPr="00F924DA" w:rsidRDefault="002C5568" w:rsidP="00FC7239">
            <w:pPr>
              <w:rPr>
                <w:rFonts w:asciiTheme="minorHAnsi" w:hAnsiTheme="minorHAnsi" w:cstheme="minorHAnsi"/>
                <w:sz w:val="22"/>
                <w:szCs w:val="22"/>
              </w:rPr>
            </w:pPr>
          </w:p>
        </w:tc>
        <w:tc>
          <w:tcPr>
            <w:tcW w:w="1559" w:type="dxa"/>
          </w:tcPr>
          <w:p w14:paraId="6A94DC3E" w14:textId="77777777" w:rsidR="002C5568" w:rsidRPr="00F924DA" w:rsidRDefault="002C5568" w:rsidP="00FC7239">
            <w:pPr>
              <w:rPr>
                <w:rFonts w:asciiTheme="minorHAnsi" w:hAnsiTheme="minorHAnsi" w:cstheme="minorHAnsi"/>
                <w:sz w:val="22"/>
                <w:szCs w:val="22"/>
              </w:rPr>
            </w:pPr>
          </w:p>
        </w:tc>
      </w:tr>
      <w:tr w:rsidR="002C5568" w:rsidRPr="00F924DA" w14:paraId="4B1E6CCE" w14:textId="77777777" w:rsidTr="00FC7239">
        <w:tc>
          <w:tcPr>
            <w:tcW w:w="1558" w:type="dxa"/>
          </w:tcPr>
          <w:p w14:paraId="757709B2"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Bridging the digital divide      </w:t>
            </w:r>
          </w:p>
        </w:tc>
        <w:tc>
          <w:tcPr>
            <w:tcW w:w="1558" w:type="dxa"/>
          </w:tcPr>
          <w:p w14:paraId="72BBE07B" w14:textId="77777777" w:rsidR="002C5568" w:rsidRPr="00F924DA" w:rsidRDefault="002C5568" w:rsidP="00FC7239">
            <w:pPr>
              <w:rPr>
                <w:rFonts w:asciiTheme="minorHAnsi" w:hAnsiTheme="minorHAnsi" w:cstheme="minorHAnsi"/>
                <w:sz w:val="22"/>
                <w:szCs w:val="22"/>
              </w:rPr>
            </w:pPr>
          </w:p>
        </w:tc>
        <w:tc>
          <w:tcPr>
            <w:tcW w:w="1558" w:type="dxa"/>
          </w:tcPr>
          <w:p w14:paraId="2C9FC166" w14:textId="77777777" w:rsidR="002C5568" w:rsidRPr="00F924DA" w:rsidRDefault="002C5568" w:rsidP="00FC7239">
            <w:pPr>
              <w:rPr>
                <w:rFonts w:asciiTheme="minorHAnsi" w:hAnsiTheme="minorHAnsi" w:cstheme="minorHAnsi"/>
                <w:sz w:val="22"/>
                <w:szCs w:val="22"/>
              </w:rPr>
            </w:pPr>
          </w:p>
        </w:tc>
        <w:tc>
          <w:tcPr>
            <w:tcW w:w="1558" w:type="dxa"/>
          </w:tcPr>
          <w:p w14:paraId="07CB437E" w14:textId="77777777" w:rsidR="002C5568" w:rsidRPr="00F924DA" w:rsidRDefault="002C5568" w:rsidP="00FC7239">
            <w:pPr>
              <w:rPr>
                <w:rFonts w:asciiTheme="minorHAnsi" w:hAnsiTheme="minorHAnsi" w:cstheme="minorHAnsi"/>
                <w:sz w:val="22"/>
                <w:szCs w:val="22"/>
              </w:rPr>
            </w:pPr>
          </w:p>
        </w:tc>
        <w:tc>
          <w:tcPr>
            <w:tcW w:w="1559" w:type="dxa"/>
          </w:tcPr>
          <w:p w14:paraId="1BE8FFA8" w14:textId="77777777" w:rsidR="002C5568" w:rsidRPr="00F924DA" w:rsidRDefault="002C5568" w:rsidP="00FC7239">
            <w:pPr>
              <w:rPr>
                <w:rFonts w:asciiTheme="minorHAnsi" w:hAnsiTheme="minorHAnsi" w:cstheme="minorHAnsi"/>
                <w:sz w:val="22"/>
                <w:szCs w:val="22"/>
              </w:rPr>
            </w:pPr>
          </w:p>
        </w:tc>
        <w:tc>
          <w:tcPr>
            <w:tcW w:w="1559" w:type="dxa"/>
          </w:tcPr>
          <w:p w14:paraId="54A4A36D" w14:textId="77777777" w:rsidR="002C5568" w:rsidRPr="00F924DA" w:rsidRDefault="002C5568" w:rsidP="00FC7239">
            <w:pPr>
              <w:rPr>
                <w:rFonts w:asciiTheme="minorHAnsi" w:hAnsiTheme="minorHAnsi" w:cstheme="minorHAnsi"/>
                <w:sz w:val="22"/>
                <w:szCs w:val="22"/>
              </w:rPr>
            </w:pPr>
          </w:p>
        </w:tc>
      </w:tr>
      <w:tr w:rsidR="002C5568" w:rsidRPr="00F924DA" w14:paraId="7C8BDF42" w14:textId="77777777" w:rsidTr="00FC7239">
        <w:tc>
          <w:tcPr>
            <w:tcW w:w="1558" w:type="dxa"/>
          </w:tcPr>
          <w:p w14:paraId="6940FD5D"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Data/information security      </w:t>
            </w:r>
          </w:p>
        </w:tc>
        <w:tc>
          <w:tcPr>
            <w:tcW w:w="1558" w:type="dxa"/>
          </w:tcPr>
          <w:p w14:paraId="7D44D384" w14:textId="77777777" w:rsidR="002C5568" w:rsidRPr="00F924DA" w:rsidRDefault="002C5568" w:rsidP="00FC7239">
            <w:pPr>
              <w:rPr>
                <w:rFonts w:asciiTheme="minorHAnsi" w:hAnsiTheme="minorHAnsi" w:cstheme="minorHAnsi"/>
                <w:sz w:val="22"/>
                <w:szCs w:val="22"/>
              </w:rPr>
            </w:pPr>
          </w:p>
        </w:tc>
        <w:tc>
          <w:tcPr>
            <w:tcW w:w="1558" w:type="dxa"/>
          </w:tcPr>
          <w:p w14:paraId="54735D06" w14:textId="77777777" w:rsidR="002C5568" w:rsidRPr="00F924DA" w:rsidRDefault="002C5568" w:rsidP="00FC7239">
            <w:pPr>
              <w:rPr>
                <w:rFonts w:asciiTheme="minorHAnsi" w:hAnsiTheme="minorHAnsi" w:cstheme="minorHAnsi"/>
                <w:sz w:val="22"/>
                <w:szCs w:val="22"/>
              </w:rPr>
            </w:pPr>
          </w:p>
        </w:tc>
        <w:tc>
          <w:tcPr>
            <w:tcW w:w="1558" w:type="dxa"/>
          </w:tcPr>
          <w:p w14:paraId="68C48293" w14:textId="77777777" w:rsidR="002C5568" w:rsidRPr="00F924DA" w:rsidRDefault="002C5568" w:rsidP="00FC7239">
            <w:pPr>
              <w:rPr>
                <w:rFonts w:asciiTheme="minorHAnsi" w:hAnsiTheme="minorHAnsi" w:cstheme="minorHAnsi"/>
                <w:sz w:val="22"/>
                <w:szCs w:val="22"/>
              </w:rPr>
            </w:pPr>
          </w:p>
        </w:tc>
        <w:tc>
          <w:tcPr>
            <w:tcW w:w="1559" w:type="dxa"/>
          </w:tcPr>
          <w:p w14:paraId="55D2219C" w14:textId="77777777" w:rsidR="002C5568" w:rsidRPr="00F924DA" w:rsidRDefault="002C5568" w:rsidP="00FC7239">
            <w:pPr>
              <w:rPr>
                <w:rFonts w:asciiTheme="minorHAnsi" w:hAnsiTheme="minorHAnsi" w:cstheme="minorHAnsi"/>
                <w:sz w:val="22"/>
                <w:szCs w:val="22"/>
              </w:rPr>
            </w:pPr>
          </w:p>
        </w:tc>
        <w:tc>
          <w:tcPr>
            <w:tcW w:w="1559" w:type="dxa"/>
          </w:tcPr>
          <w:p w14:paraId="79604033" w14:textId="77777777" w:rsidR="002C5568" w:rsidRPr="00F924DA" w:rsidRDefault="002C5568" w:rsidP="00FC7239">
            <w:pPr>
              <w:rPr>
                <w:rFonts w:asciiTheme="minorHAnsi" w:hAnsiTheme="minorHAnsi" w:cstheme="minorHAnsi"/>
                <w:sz w:val="22"/>
                <w:szCs w:val="22"/>
              </w:rPr>
            </w:pPr>
          </w:p>
        </w:tc>
      </w:tr>
      <w:tr w:rsidR="002C5568" w:rsidRPr="00F924DA" w14:paraId="64971993" w14:textId="77777777" w:rsidTr="00FC7239">
        <w:tc>
          <w:tcPr>
            <w:tcW w:w="1558" w:type="dxa"/>
          </w:tcPr>
          <w:p w14:paraId="1D00D53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Acceptable use of ICT equipment      </w:t>
            </w:r>
          </w:p>
        </w:tc>
        <w:tc>
          <w:tcPr>
            <w:tcW w:w="1558" w:type="dxa"/>
          </w:tcPr>
          <w:p w14:paraId="43FFC07F" w14:textId="77777777" w:rsidR="002C5568" w:rsidRPr="00F924DA" w:rsidRDefault="002C5568" w:rsidP="00FC7239">
            <w:pPr>
              <w:rPr>
                <w:rFonts w:asciiTheme="minorHAnsi" w:hAnsiTheme="minorHAnsi" w:cstheme="minorHAnsi"/>
                <w:sz w:val="22"/>
                <w:szCs w:val="22"/>
              </w:rPr>
            </w:pPr>
          </w:p>
        </w:tc>
        <w:tc>
          <w:tcPr>
            <w:tcW w:w="1558" w:type="dxa"/>
          </w:tcPr>
          <w:p w14:paraId="4588A01A" w14:textId="77777777" w:rsidR="002C5568" w:rsidRPr="00F924DA" w:rsidRDefault="002C5568" w:rsidP="00FC7239">
            <w:pPr>
              <w:rPr>
                <w:rFonts w:asciiTheme="minorHAnsi" w:hAnsiTheme="minorHAnsi" w:cstheme="minorHAnsi"/>
                <w:sz w:val="22"/>
                <w:szCs w:val="22"/>
              </w:rPr>
            </w:pPr>
          </w:p>
        </w:tc>
        <w:tc>
          <w:tcPr>
            <w:tcW w:w="1558" w:type="dxa"/>
          </w:tcPr>
          <w:p w14:paraId="2572E8BA" w14:textId="77777777" w:rsidR="002C5568" w:rsidRPr="00F924DA" w:rsidRDefault="002C5568" w:rsidP="00FC7239">
            <w:pPr>
              <w:rPr>
                <w:rFonts w:asciiTheme="minorHAnsi" w:hAnsiTheme="minorHAnsi" w:cstheme="minorHAnsi"/>
                <w:sz w:val="22"/>
                <w:szCs w:val="22"/>
              </w:rPr>
            </w:pPr>
          </w:p>
        </w:tc>
        <w:tc>
          <w:tcPr>
            <w:tcW w:w="1559" w:type="dxa"/>
          </w:tcPr>
          <w:p w14:paraId="4456F4E5" w14:textId="77777777" w:rsidR="002C5568" w:rsidRPr="00F924DA" w:rsidRDefault="002C5568" w:rsidP="00FC7239">
            <w:pPr>
              <w:rPr>
                <w:rFonts w:asciiTheme="minorHAnsi" w:hAnsiTheme="minorHAnsi" w:cstheme="minorHAnsi"/>
                <w:sz w:val="22"/>
                <w:szCs w:val="22"/>
              </w:rPr>
            </w:pPr>
          </w:p>
        </w:tc>
        <w:tc>
          <w:tcPr>
            <w:tcW w:w="1559" w:type="dxa"/>
          </w:tcPr>
          <w:p w14:paraId="56FDE06A" w14:textId="77777777" w:rsidR="002C5568" w:rsidRPr="00F924DA" w:rsidRDefault="002C5568" w:rsidP="00FC7239">
            <w:pPr>
              <w:rPr>
                <w:rFonts w:asciiTheme="minorHAnsi" w:hAnsiTheme="minorHAnsi" w:cstheme="minorHAnsi"/>
                <w:sz w:val="22"/>
                <w:szCs w:val="22"/>
              </w:rPr>
            </w:pPr>
          </w:p>
        </w:tc>
      </w:tr>
      <w:tr w:rsidR="002C5568" w:rsidRPr="00F924DA" w14:paraId="5050F98D" w14:textId="77777777" w:rsidTr="00FC7239">
        <w:tc>
          <w:tcPr>
            <w:tcW w:w="1558" w:type="dxa"/>
          </w:tcPr>
          <w:p w14:paraId="13BCF8CB"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Other (please specify)</w:t>
            </w:r>
          </w:p>
        </w:tc>
        <w:tc>
          <w:tcPr>
            <w:tcW w:w="1558" w:type="dxa"/>
          </w:tcPr>
          <w:p w14:paraId="53A135CC" w14:textId="77777777" w:rsidR="002C5568" w:rsidRPr="00F924DA" w:rsidRDefault="002C5568" w:rsidP="00FC7239">
            <w:pPr>
              <w:rPr>
                <w:rFonts w:asciiTheme="minorHAnsi" w:hAnsiTheme="minorHAnsi" w:cstheme="minorHAnsi"/>
                <w:sz w:val="22"/>
                <w:szCs w:val="22"/>
              </w:rPr>
            </w:pPr>
          </w:p>
        </w:tc>
        <w:tc>
          <w:tcPr>
            <w:tcW w:w="1558" w:type="dxa"/>
          </w:tcPr>
          <w:p w14:paraId="6A99B9D5" w14:textId="77777777" w:rsidR="002C5568" w:rsidRPr="00F924DA" w:rsidRDefault="002C5568" w:rsidP="00FC7239">
            <w:pPr>
              <w:rPr>
                <w:rFonts w:asciiTheme="minorHAnsi" w:hAnsiTheme="minorHAnsi" w:cstheme="minorHAnsi"/>
                <w:sz w:val="22"/>
                <w:szCs w:val="22"/>
              </w:rPr>
            </w:pPr>
          </w:p>
        </w:tc>
        <w:tc>
          <w:tcPr>
            <w:tcW w:w="1558" w:type="dxa"/>
          </w:tcPr>
          <w:p w14:paraId="267B21B5" w14:textId="77777777" w:rsidR="002C5568" w:rsidRPr="00F924DA" w:rsidRDefault="002C5568" w:rsidP="00FC7239">
            <w:pPr>
              <w:rPr>
                <w:rFonts w:asciiTheme="minorHAnsi" w:hAnsiTheme="minorHAnsi" w:cstheme="minorHAnsi"/>
                <w:sz w:val="22"/>
                <w:szCs w:val="22"/>
              </w:rPr>
            </w:pPr>
          </w:p>
        </w:tc>
        <w:tc>
          <w:tcPr>
            <w:tcW w:w="1559" w:type="dxa"/>
          </w:tcPr>
          <w:p w14:paraId="5CC8E3DC" w14:textId="77777777" w:rsidR="002C5568" w:rsidRPr="00F924DA" w:rsidRDefault="002C5568" w:rsidP="00FC7239">
            <w:pPr>
              <w:rPr>
                <w:rFonts w:asciiTheme="minorHAnsi" w:hAnsiTheme="minorHAnsi" w:cstheme="minorHAnsi"/>
                <w:sz w:val="22"/>
                <w:szCs w:val="22"/>
              </w:rPr>
            </w:pPr>
          </w:p>
        </w:tc>
        <w:tc>
          <w:tcPr>
            <w:tcW w:w="1559" w:type="dxa"/>
          </w:tcPr>
          <w:p w14:paraId="21DA5739" w14:textId="77777777" w:rsidR="002C5568" w:rsidRPr="00F924DA" w:rsidRDefault="002C5568" w:rsidP="00FC7239">
            <w:pPr>
              <w:rPr>
                <w:rFonts w:asciiTheme="minorHAnsi" w:hAnsiTheme="minorHAnsi" w:cstheme="minorHAnsi"/>
                <w:sz w:val="22"/>
                <w:szCs w:val="22"/>
              </w:rPr>
            </w:pPr>
          </w:p>
        </w:tc>
      </w:tr>
    </w:tbl>
    <w:p w14:paraId="4D8279E0" w14:textId="77777777" w:rsidR="002C5568" w:rsidRPr="00F924DA" w:rsidRDefault="002C5568" w:rsidP="002C5568">
      <w:pPr>
        <w:rPr>
          <w:rFonts w:asciiTheme="minorHAnsi" w:hAnsiTheme="minorHAnsi" w:cstheme="minorHAnsi"/>
          <w:sz w:val="22"/>
          <w:szCs w:val="22"/>
        </w:rPr>
      </w:pPr>
    </w:p>
    <w:p w14:paraId="218A768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9. Please rate the awareness level of the identified policies among students of the University by ticking the appropriate column below:  Note: 4 = Very high 3=High 2=Low  1= Very low 0= Don’t know </w:t>
      </w:r>
    </w:p>
    <w:p w14:paraId="57F2891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tbl>
      <w:tblPr>
        <w:tblStyle w:val="TableGrid"/>
        <w:tblW w:w="0" w:type="auto"/>
        <w:tblLook w:val="04A0" w:firstRow="1" w:lastRow="0" w:firstColumn="1" w:lastColumn="0" w:noHBand="0" w:noVBand="1"/>
      </w:tblPr>
      <w:tblGrid>
        <w:gridCol w:w="1837"/>
        <w:gridCol w:w="1444"/>
        <w:gridCol w:w="1443"/>
        <w:gridCol w:w="1438"/>
        <w:gridCol w:w="1445"/>
        <w:gridCol w:w="1455"/>
      </w:tblGrid>
      <w:tr w:rsidR="002C5568" w:rsidRPr="00F924DA" w14:paraId="67B36601" w14:textId="77777777" w:rsidTr="00FC7239">
        <w:tc>
          <w:tcPr>
            <w:tcW w:w="1558" w:type="dxa"/>
          </w:tcPr>
          <w:p w14:paraId="0E82F67A" w14:textId="77777777" w:rsidR="002C5568" w:rsidRPr="00F924DA" w:rsidRDefault="002C5568" w:rsidP="00FC7239">
            <w:pPr>
              <w:rPr>
                <w:rFonts w:asciiTheme="minorHAnsi" w:hAnsiTheme="minorHAnsi" w:cstheme="minorHAnsi"/>
                <w:sz w:val="22"/>
                <w:szCs w:val="22"/>
              </w:rPr>
            </w:pPr>
          </w:p>
        </w:tc>
        <w:tc>
          <w:tcPr>
            <w:tcW w:w="1558" w:type="dxa"/>
          </w:tcPr>
          <w:p w14:paraId="51367119"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Very high</w:t>
            </w:r>
          </w:p>
          <w:p w14:paraId="309DB090" w14:textId="77777777" w:rsidR="002C5568" w:rsidRPr="00F924DA" w:rsidRDefault="002C5568" w:rsidP="00FC7239">
            <w:pPr>
              <w:jc w:val="center"/>
              <w:rPr>
                <w:rFonts w:asciiTheme="minorHAnsi" w:hAnsiTheme="minorHAnsi" w:cstheme="minorHAnsi"/>
                <w:b/>
                <w:sz w:val="22"/>
                <w:szCs w:val="22"/>
              </w:rPr>
            </w:pPr>
          </w:p>
        </w:tc>
        <w:tc>
          <w:tcPr>
            <w:tcW w:w="1558" w:type="dxa"/>
          </w:tcPr>
          <w:p w14:paraId="2C8B4E0B"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High</w:t>
            </w:r>
          </w:p>
        </w:tc>
        <w:tc>
          <w:tcPr>
            <w:tcW w:w="1558" w:type="dxa"/>
          </w:tcPr>
          <w:p w14:paraId="773DCBA4"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Low</w:t>
            </w:r>
          </w:p>
        </w:tc>
        <w:tc>
          <w:tcPr>
            <w:tcW w:w="1559" w:type="dxa"/>
          </w:tcPr>
          <w:p w14:paraId="18BA5601"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Very low</w:t>
            </w:r>
          </w:p>
          <w:p w14:paraId="3F822EEB" w14:textId="77777777" w:rsidR="002C5568" w:rsidRPr="00F924DA" w:rsidRDefault="002C5568" w:rsidP="00FC7239">
            <w:pPr>
              <w:jc w:val="center"/>
              <w:rPr>
                <w:rFonts w:asciiTheme="minorHAnsi" w:hAnsiTheme="minorHAnsi" w:cstheme="minorHAnsi"/>
                <w:b/>
                <w:sz w:val="22"/>
                <w:szCs w:val="22"/>
              </w:rPr>
            </w:pPr>
          </w:p>
        </w:tc>
        <w:tc>
          <w:tcPr>
            <w:tcW w:w="1559" w:type="dxa"/>
          </w:tcPr>
          <w:p w14:paraId="004EBCF3"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Don’t know</w:t>
            </w:r>
          </w:p>
        </w:tc>
      </w:tr>
      <w:tr w:rsidR="002C5568" w:rsidRPr="00F924DA" w14:paraId="266CD11F" w14:textId="77777777" w:rsidTr="00FC7239">
        <w:tc>
          <w:tcPr>
            <w:tcW w:w="1558" w:type="dxa"/>
          </w:tcPr>
          <w:p w14:paraId="685D2940"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Policy</w:t>
            </w:r>
          </w:p>
        </w:tc>
        <w:tc>
          <w:tcPr>
            <w:tcW w:w="1558" w:type="dxa"/>
          </w:tcPr>
          <w:p w14:paraId="59047243"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4</w:t>
            </w:r>
          </w:p>
        </w:tc>
        <w:tc>
          <w:tcPr>
            <w:tcW w:w="1558" w:type="dxa"/>
          </w:tcPr>
          <w:p w14:paraId="1AA05167"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3</w:t>
            </w:r>
          </w:p>
        </w:tc>
        <w:tc>
          <w:tcPr>
            <w:tcW w:w="1558" w:type="dxa"/>
          </w:tcPr>
          <w:p w14:paraId="135FA6D3"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2</w:t>
            </w:r>
          </w:p>
        </w:tc>
        <w:tc>
          <w:tcPr>
            <w:tcW w:w="1559" w:type="dxa"/>
          </w:tcPr>
          <w:p w14:paraId="578FAE4A"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1</w:t>
            </w:r>
          </w:p>
        </w:tc>
        <w:tc>
          <w:tcPr>
            <w:tcW w:w="1559" w:type="dxa"/>
          </w:tcPr>
          <w:p w14:paraId="3E1E2B38"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0</w:t>
            </w:r>
          </w:p>
        </w:tc>
      </w:tr>
      <w:tr w:rsidR="002C5568" w:rsidRPr="00F924DA" w14:paraId="061062D9" w14:textId="77777777" w:rsidTr="00FC7239">
        <w:tc>
          <w:tcPr>
            <w:tcW w:w="1558" w:type="dxa"/>
          </w:tcPr>
          <w:p w14:paraId="379F5A92"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Infrastructural acquisition      </w:t>
            </w:r>
          </w:p>
        </w:tc>
        <w:tc>
          <w:tcPr>
            <w:tcW w:w="1558" w:type="dxa"/>
          </w:tcPr>
          <w:p w14:paraId="77625160" w14:textId="77777777" w:rsidR="002C5568" w:rsidRPr="00F924DA" w:rsidRDefault="002C5568" w:rsidP="00FC7239">
            <w:pPr>
              <w:rPr>
                <w:rFonts w:asciiTheme="minorHAnsi" w:hAnsiTheme="minorHAnsi" w:cstheme="minorHAnsi"/>
                <w:sz w:val="22"/>
                <w:szCs w:val="22"/>
              </w:rPr>
            </w:pPr>
          </w:p>
        </w:tc>
        <w:tc>
          <w:tcPr>
            <w:tcW w:w="1558" w:type="dxa"/>
          </w:tcPr>
          <w:p w14:paraId="11D8D4E0" w14:textId="77777777" w:rsidR="002C5568" w:rsidRPr="00F924DA" w:rsidRDefault="002C5568" w:rsidP="00FC7239">
            <w:pPr>
              <w:rPr>
                <w:rFonts w:asciiTheme="minorHAnsi" w:hAnsiTheme="minorHAnsi" w:cstheme="minorHAnsi"/>
                <w:sz w:val="22"/>
                <w:szCs w:val="22"/>
              </w:rPr>
            </w:pPr>
          </w:p>
        </w:tc>
        <w:tc>
          <w:tcPr>
            <w:tcW w:w="1558" w:type="dxa"/>
          </w:tcPr>
          <w:p w14:paraId="466B58BC" w14:textId="77777777" w:rsidR="002C5568" w:rsidRPr="00F924DA" w:rsidRDefault="002C5568" w:rsidP="00FC7239">
            <w:pPr>
              <w:rPr>
                <w:rFonts w:asciiTheme="minorHAnsi" w:hAnsiTheme="minorHAnsi" w:cstheme="minorHAnsi"/>
                <w:sz w:val="22"/>
                <w:szCs w:val="22"/>
              </w:rPr>
            </w:pPr>
          </w:p>
        </w:tc>
        <w:tc>
          <w:tcPr>
            <w:tcW w:w="1559" w:type="dxa"/>
          </w:tcPr>
          <w:p w14:paraId="1F380974" w14:textId="77777777" w:rsidR="002C5568" w:rsidRPr="00F924DA" w:rsidRDefault="002C5568" w:rsidP="00FC7239">
            <w:pPr>
              <w:rPr>
                <w:rFonts w:asciiTheme="minorHAnsi" w:hAnsiTheme="minorHAnsi" w:cstheme="minorHAnsi"/>
                <w:sz w:val="22"/>
                <w:szCs w:val="22"/>
              </w:rPr>
            </w:pPr>
          </w:p>
        </w:tc>
        <w:tc>
          <w:tcPr>
            <w:tcW w:w="1559" w:type="dxa"/>
          </w:tcPr>
          <w:p w14:paraId="43CF62DC" w14:textId="77777777" w:rsidR="002C5568" w:rsidRPr="00F924DA" w:rsidRDefault="002C5568" w:rsidP="00FC7239">
            <w:pPr>
              <w:rPr>
                <w:rFonts w:asciiTheme="minorHAnsi" w:hAnsiTheme="minorHAnsi" w:cstheme="minorHAnsi"/>
                <w:sz w:val="22"/>
                <w:szCs w:val="22"/>
              </w:rPr>
            </w:pPr>
          </w:p>
        </w:tc>
      </w:tr>
      <w:tr w:rsidR="002C5568" w:rsidRPr="00F924DA" w14:paraId="22C0CF8E" w14:textId="77777777" w:rsidTr="00FC7239">
        <w:tc>
          <w:tcPr>
            <w:tcW w:w="1558" w:type="dxa"/>
          </w:tcPr>
          <w:p w14:paraId="3DACD8E7"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Staff manpower development      </w:t>
            </w:r>
          </w:p>
        </w:tc>
        <w:tc>
          <w:tcPr>
            <w:tcW w:w="1558" w:type="dxa"/>
          </w:tcPr>
          <w:p w14:paraId="2B09E6FE" w14:textId="77777777" w:rsidR="002C5568" w:rsidRPr="00F924DA" w:rsidRDefault="002C5568" w:rsidP="00FC7239">
            <w:pPr>
              <w:rPr>
                <w:rFonts w:asciiTheme="minorHAnsi" w:hAnsiTheme="minorHAnsi" w:cstheme="minorHAnsi"/>
                <w:sz w:val="22"/>
                <w:szCs w:val="22"/>
              </w:rPr>
            </w:pPr>
          </w:p>
        </w:tc>
        <w:tc>
          <w:tcPr>
            <w:tcW w:w="1558" w:type="dxa"/>
          </w:tcPr>
          <w:p w14:paraId="35EF6648" w14:textId="77777777" w:rsidR="002C5568" w:rsidRPr="00F924DA" w:rsidRDefault="002C5568" w:rsidP="00FC7239">
            <w:pPr>
              <w:rPr>
                <w:rFonts w:asciiTheme="minorHAnsi" w:hAnsiTheme="minorHAnsi" w:cstheme="minorHAnsi"/>
                <w:sz w:val="22"/>
                <w:szCs w:val="22"/>
              </w:rPr>
            </w:pPr>
          </w:p>
        </w:tc>
        <w:tc>
          <w:tcPr>
            <w:tcW w:w="1558" w:type="dxa"/>
          </w:tcPr>
          <w:p w14:paraId="3C33A0FD" w14:textId="77777777" w:rsidR="002C5568" w:rsidRPr="00F924DA" w:rsidRDefault="002C5568" w:rsidP="00FC7239">
            <w:pPr>
              <w:rPr>
                <w:rFonts w:asciiTheme="minorHAnsi" w:hAnsiTheme="minorHAnsi" w:cstheme="minorHAnsi"/>
                <w:sz w:val="22"/>
                <w:szCs w:val="22"/>
              </w:rPr>
            </w:pPr>
          </w:p>
        </w:tc>
        <w:tc>
          <w:tcPr>
            <w:tcW w:w="1559" w:type="dxa"/>
          </w:tcPr>
          <w:p w14:paraId="23B3D2AB" w14:textId="77777777" w:rsidR="002C5568" w:rsidRPr="00F924DA" w:rsidRDefault="002C5568" w:rsidP="00FC7239">
            <w:pPr>
              <w:rPr>
                <w:rFonts w:asciiTheme="minorHAnsi" w:hAnsiTheme="minorHAnsi" w:cstheme="minorHAnsi"/>
                <w:sz w:val="22"/>
                <w:szCs w:val="22"/>
              </w:rPr>
            </w:pPr>
          </w:p>
        </w:tc>
        <w:tc>
          <w:tcPr>
            <w:tcW w:w="1559" w:type="dxa"/>
          </w:tcPr>
          <w:p w14:paraId="44A5ABE8" w14:textId="77777777" w:rsidR="002C5568" w:rsidRPr="00F924DA" w:rsidRDefault="002C5568" w:rsidP="00FC7239">
            <w:pPr>
              <w:rPr>
                <w:rFonts w:asciiTheme="minorHAnsi" w:hAnsiTheme="minorHAnsi" w:cstheme="minorHAnsi"/>
                <w:sz w:val="22"/>
                <w:szCs w:val="22"/>
              </w:rPr>
            </w:pPr>
          </w:p>
        </w:tc>
      </w:tr>
      <w:tr w:rsidR="002C5568" w:rsidRPr="00F924DA" w14:paraId="55AC6D08" w14:textId="77777777" w:rsidTr="00FC7239">
        <w:tc>
          <w:tcPr>
            <w:tcW w:w="1558" w:type="dxa"/>
          </w:tcPr>
          <w:p w14:paraId="59E7401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Student manpower development      </w:t>
            </w:r>
          </w:p>
        </w:tc>
        <w:tc>
          <w:tcPr>
            <w:tcW w:w="1558" w:type="dxa"/>
          </w:tcPr>
          <w:p w14:paraId="1793AE52" w14:textId="77777777" w:rsidR="002C5568" w:rsidRPr="00F924DA" w:rsidRDefault="002C5568" w:rsidP="00FC7239">
            <w:pPr>
              <w:rPr>
                <w:rFonts w:asciiTheme="minorHAnsi" w:hAnsiTheme="minorHAnsi" w:cstheme="minorHAnsi"/>
                <w:sz w:val="22"/>
                <w:szCs w:val="22"/>
              </w:rPr>
            </w:pPr>
          </w:p>
        </w:tc>
        <w:tc>
          <w:tcPr>
            <w:tcW w:w="1558" w:type="dxa"/>
          </w:tcPr>
          <w:p w14:paraId="17933717" w14:textId="77777777" w:rsidR="002C5568" w:rsidRPr="00F924DA" w:rsidRDefault="002C5568" w:rsidP="00FC7239">
            <w:pPr>
              <w:rPr>
                <w:rFonts w:asciiTheme="minorHAnsi" w:hAnsiTheme="minorHAnsi" w:cstheme="minorHAnsi"/>
                <w:sz w:val="22"/>
                <w:szCs w:val="22"/>
              </w:rPr>
            </w:pPr>
          </w:p>
        </w:tc>
        <w:tc>
          <w:tcPr>
            <w:tcW w:w="1558" w:type="dxa"/>
          </w:tcPr>
          <w:p w14:paraId="05B522C9" w14:textId="77777777" w:rsidR="002C5568" w:rsidRPr="00F924DA" w:rsidRDefault="002C5568" w:rsidP="00FC7239">
            <w:pPr>
              <w:rPr>
                <w:rFonts w:asciiTheme="minorHAnsi" w:hAnsiTheme="minorHAnsi" w:cstheme="minorHAnsi"/>
                <w:sz w:val="22"/>
                <w:szCs w:val="22"/>
              </w:rPr>
            </w:pPr>
          </w:p>
        </w:tc>
        <w:tc>
          <w:tcPr>
            <w:tcW w:w="1559" w:type="dxa"/>
          </w:tcPr>
          <w:p w14:paraId="110419B1" w14:textId="77777777" w:rsidR="002C5568" w:rsidRPr="00F924DA" w:rsidRDefault="002C5568" w:rsidP="00FC7239">
            <w:pPr>
              <w:rPr>
                <w:rFonts w:asciiTheme="minorHAnsi" w:hAnsiTheme="minorHAnsi" w:cstheme="minorHAnsi"/>
                <w:sz w:val="22"/>
                <w:szCs w:val="22"/>
              </w:rPr>
            </w:pPr>
          </w:p>
        </w:tc>
        <w:tc>
          <w:tcPr>
            <w:tcW w:w="1559" w:type="dxa"/>
          </w:tcPr>
          <w:p w14:paraId="655A5644" w14:textId="77777777" w:rsidR="002C5568" w:rsidRPr="00F924DA" w:rsidRDefault="002C5568" w:rsidP="00FC7239">
            <w:pPr>
              <w:rPr>
                <w:rFonts w:asciiTheme="minorHAnsi" w:hAnsiTheme="minorHAnsi" w:cstheme="minorHAnsi"/>
                <w:sz w:val="22"/>
                <w:szCs w:val="22"/>
              </w:rPr>
            </w:pPr>
          </w:p>
        </w:tc>
      </w:tr>
      <w:tr w:rsidR="002C5568" w:rsidRPr="00F924DA" w14:paraId="5EC6FB5C" w14:textId="77777777" w:rsidTr="00FC7239">
        <w:tc>
          <w:tcPr>
            <w:tcW w:w="1558" w:type="dxa"/>
          </w:tcPr>
          <w:p w14:paraId="52DFAF2F"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Internet Access      </w:t>
            </w:r>
          </w:p>
        </w:tc>
        <w:tc>
          <w:tcPr>
            <w:tcW w:w="1558" w:type="dxa"/>
          </w:tcPr>
          <w:p w14:paraId="6A5091C3" w14:textId="77777777" w:rsidR="002C5568" w:rsidRPr="00F924DA" w:rsidRDefault="002C5568" w:rsidP="00FC7239">
            <w:pPr>
              <w:rPr>
                <w:rFonts w:asciiTheme="minorHAnsi" w:hAnsiTheme="minorHAnsi" w:cstheme="minorHAnsi"/>
                <w:sz w:val="22"/>
                <w:szCs w:val="22"/>
              </w:rPr>
            </w:pPr>
          </w:p>
        </w:tc>
        <w:tc>
          <w:tcPr>
            <w:tcW w:w="1558" w:type="dxa"/>
          </w:tcPr>
          <w:p w14:paraId="2FF4D110" w14:textId="77777777" w:rsidR="002C5568" w:rsidRPr="00F924DA" w:rsidRDefault="002C5568" w:rsidP="00FC7239">
            <w:pPr>
              <w:rPr>
                <w:rFonts w:asciiTheme="minorHAnsi" w:hAnsiTheme="minorHAnsi" w:cstheme="minorHAnsi"/>
                <w:sz w:val="22"/>
                <w:szCs w:val="22"/>
              </w:rPr>
            </w:pPr>
          </w:p>
        </w:tc>
        <w:tc>
          <w:tcPr>
            <w:tcW w:w="1558" w:type="dxa"/>
          </w:tcPr>
          <w:p w14:paraId="5E0529E1" w14:textId="77777777" w:rsidR="002C5568" w:rsidRPr="00F924DA" w:rsidRDefault="002C5568" w:rsidP="00FC7239">
            <w:pPr>
              <w:rPr>
                <w:rFonts w:asciiTheme="minorHAnsi" w:hAnsiTheme="minorHAnsi" w:cstheme="minorHAnsi"/>
                <w:sz w:val="22"/>
                <w:szCs w:val="22"/>
              </w:rPr>
            </w:pPr>
          </w:p>
        </w:tc>
        <w:tc>
          <w:tcPr>
            <w:tcW w:w="1559" w:type="dxa"/>
          </w:tcPr>
          <w:p w14:paraId="07247921" w14:textId="77777777" w:rsidR="002C5568" w:rsidRPr="00F924DA" w:rsidRDefault="002C5568" w:rsidP="00FC7239">
            <w:pPr>
              <w:rPr>
                <w:rFonts w:asciiTheme="minorHAnsi" w:hAnsiTheme="minorHAnsi" w:cstheme="minorHAnsi"/>
                <w:sz w:val="22"/>
                <w:szCs w:val="22"/>
              </w:rPr>
            </w:pPr>
          </w:p>
        </w:tc>
        <w:tc>
          <w:tcPr>
            <w:tcW w:w="1559" w:type="dxa"/>
          </w:tcPr>
          <w:p w14:paraId="1D47990B" w14:textId="77777777" w:rsidR="002C5568" w:rsidRPr="00F924DA" w:rsidRDefault="002C5568" w:rsidP="00FC7239">
            <w:pPr>
              <w:rPr>
                <w:rFonts w:asciiTheme="minorHAnsi" w:hAnsiTheme="minorHAnsi" w:cstheme="minorHAnsi"/>
                <w:sz w:val="22"/>
                <w:szCs w:val="22"/>
              </w:rPr>
            </w:pPr>
          </w:p>
        </w:tc>
      </w:tr>
      <w:tr w:rsidR="002C5568" w:rsidRPr="00F924DA" w14:paraId="0FE1431C" w14:textId="77777777" w:rsidTr="00FC7239">
        <w:tc>
          <w:tcPr>
            <w:tcW w:w="1558" w:type="dxa"/>
          </w:tcPr>
          <w:p w14:paraId="12A5D36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Bridging the digital divide      </w:t>
            </w:r>
          </w:p>
        </w:tc>
        <w:tc>
          <w:tcPr>
            <w:tcW w:w="1558" w:type="dxa"/>
          </w:tcPr>
          <w:p w14:paraId="7EAB4411" w14:textId="77777777" w:rsidR="002C5568" w:rsidRPr="00F924DA" w:rsidRDefault="002C5568" w:rsidP="00FC7239">
            <w:pPr>
              <w:rPr>
                <w:rFonts w:asciiTheme="minorHAnsi" w:hAnsiTheme="minorHAnsi" w:cstheme="minorHAnsi"/>
                <w:sz w:val="22"/>
                <w:szCs w:val="22"/>
              </w:rPr>
            </w:pPr>
          </w:p>
        </w:tc>
        <w:tc>
          <w:tcPr>
            <w:tcW w:w="1558" w:type="dxa"/>
          </w:tcPr>
          <w:p w14:paraId="0B5F4ED8" w14:textId="77777777" w:rsidR="002C5568" w:rsidRPr="00F924DA" w:rsidRDefault="002C5568" w:rsidP="00FC7239">
            <w:pPr>
              <w:rPr>
                <w:rFonts w:asciiTheme="minorHAnsi" w:hAnsiTheme="minorHAnsi" w:cstheme="minorHAnsi"/>
                <w:sz w:val="22"/>
                <w:szCs w:val="22"/>
              </w:rPr>
            </w:pPr>
          </w:p>
        </w:tc>
        <w:tc>
          <w:tcPr>
            <w:tcW w:w="1558" w:type="dxa"/>
          </w:tcPr>
          <w:p w14:paraId="626061F3" w14:textId="77777777" w:rsidR="002C5568" w:rsidRPr="00F924DA" w:rsidRDefault="002C5568" w:rsidP="00FC7239">
            <w:pPr>
              <w:rPr>
                <w:rFonts w:asciiTheme="minorHAnsi" w:hAnsiTheme="minorHAnsi" w:cstheme="minorHAnsi"/>
                <w:sz w:val="22"/>
                <w:szCs w:val="22"/>
              </w:rPr>
            </w:pPr>
          </w:p>
        </w:tc>
        <w:tc>
          <w:tcPr>
            <w:tcW w:w="1559" w:type="dxa"/>
          </w:tcPr>
          <w:p w14:paraId="269A8AEF" w14:textId="77777777" w:rsidR="002C5568" w:rsidRPr="00F924DA" w:rsidRDefault="002C5568" w:rsidP="00FC7239">
            <w:pPr>
              <w:rPr>
                <w:rFonts w:asciiTheme="minorHAnsi" w:hAnsiTheme="minorHAnsi" w:cstheme="minorHAnsi"/>
                <w:sz w:val="22"/>
                <w:szCs w:val="22"/>
              </w:rPr>
            </w:pPr>
          </w:p>
        </w:tc>
        <w:tc>
          <w:tcPr>
            <w:tcW w:w="1559" w:type="dxa"/>
          </w:tcPr>
          <w:p w14:paraId="11D0BCA2" w14:textId="77777777" w:rsidR="002C5568" w:rsidRPr="00F924DA" w:rsidRDefault="002C5568" w:rsidP="00FC7239">
            <w:pPr>
              <w:rPr>
                <w:rFonts w:asciiTheme="minorHAnsi" w:hAnsiTheme="minorHAnsi" w:cstheme="minorHAnsi"/>
                <w:sz w:val="22"/>
                <w:szCs w:val="22"/>
              </w:rPr>
            </w:pPr>
          </w:p>
        </w:tc>
      </w:tr>
      <w:tr w:rsidR="002C5568" w:rsidRPr="00F924DA" w14:paraId="2E7FB28D" w14:textId="77777777" w:rsidTr="00FC7239">
        <w:tc>
          <w:tcPr>
            <w:tcW w:w="1558" w:type="dxa"/>
          </w:tcPr>
          <w:p w14:paraId="4FD83BBF"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Data/information security      </w:t>
            </w:r>
          </w:p>
        </w:tc>
        <w:tc>
          <w:tcPr>
            <w:tcW w:w="1558" w:type="dxa"/>
          </w:tcPr>
          <w:p w14:paraId="3578FF88" w14:textId="77777777" w:rsidR="002C5568" w:rsidRPr="00F924DA" w:rsidRDefault="002C5568" w:rsidP="00FC7239">
            <w:pPr>
              <w:rPr>
                <w:rFonts w:asciiTheme="minorHAnsi" w:hAnsiTheme="minorHAnsi" w:cstheme="minorHAnsi"/>
                <w:sz w:val="22"/>
                <w:szCs w:val="22"/>
              </w:rPr>
            </w:pPr>
          </w:p>
        </w:tc>
        <w:tc>
          <w:tcPr>
            <w:tcW w:w="1558" w:type="dxa"/>
          </w:tcPr>
          <w:p w14:paraId="7DEFC285" w14:textId="77777777" w:rsidR="002C5568" w:rsidRPr="00F924DA" w:rsidRDefault="002C5568" w:rsidP="00FC7239">
            <w:pPr>
              <w:rPr>
                <w:rFonts w:asciiTheme="minorHAnsi" w:hAnsiTheme="minorHAnsi" w:cstheme="minorHAnsi"/>
                <w:sz w:val="22"/>
                <w:szCs w:val="22"/>
              </w:rPr>
            </w:pPr>
          </w:p>
        </w:tc>
        <w:tc>
          <w:tcPr>
            <w:tcW w:w="1558" w:type="dxa"/>
          </w:tcPr>
          <w:p w14:paraId="72065868" w14:textId="77777777" w:rsidR="002C5568" w:rsidRPr="00F924DA" w:rsidRDefault="002C5568" w:rsidP="00FC7239">
            <w:pPr>
              <w:rPr>
                <w:rFonts w:asciiTheme="minorHAnsi" w:hAnsiTheme="minorHAnsi" w:cstheme="minorHAnsi"/>
                <w:sz w:val="22"/>
                <w:szCs w:val="22"/>
              </w:rPr>
            </w:pPr>
          </w:p>
        </w:tc>
        <w:tc>
          <w:tcPr>
            <w:tcW w:w="1559" w:type="dxa"/>
          </w:tcPr>
          <w:p w14:paraId="787A83CA" w14:textId="77777777" w:rsidR="002C5568" w:rsidRPr="00F924DA" w:rsidRDefault="002C5568" w:rsidP="00FC7239">
            <w:pPr>
              <w:rPr>
                <w:rFonts w:asciiTheme="minorHAnsi" w:hAnsiTheme="minorHAnsi" w:cstheme="minorHAnsi"/>
                <w:sz w:val="22"/>
                <w:szCs w:val="22"/>
              </w:rPr>
            </w:pPr>
          </w:p>
        </w:tc>
        <w:tc>
          <w:tcPr>
            <w:tcW w:w="1559" w:type="dxa"/>
          </w:tcPr>
          <w:p w14:paraId="0F1EDFE3" w14:textId="77777777" w:rsidR="002C5568" w:rsidRPr="00F924DA" w:rsidRDefault="002C5568" w:rsidP="00FC7239">
            <w:pPr>
              <w:rPr>
                <w:rFonts w:asciiTheme="minorHAnsi" w:hAnsiTheme="minorHAnsi" w:cstheme="minorHAnsi"/>
                <w:sz w:val="22"/>
                <w:szCs w:val="22"/>
              </w:rPr>
            </w:pPr>
          </w:p>
        </w:tc>
      </w:tr>
      <w:tr w:rsidR="002C5568" w:rsidRPr="00F924DA" w14:paraId="56602929" w14:textId="77777777" w:rsidTr="00FC7239">
        <w:tc>
          <w:tcPr>
            <w:tcW w:w="1558" w:type="dxa"/>
          </w:tcPr>
          <w:p w14:paraId="73F18FB4"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Acceptable use of ICT equipment      </w:t>
            </w:r>
          </w:p>
        </w:tc>
        <w:tc>
          <w:tcPr>
            <w:tcW w:w="1558" w:type="dxa"/>
          </w:tcPr>
          <w:p w14:paraId="1522ED58" w14:textId="77777777" w:rsidR="002C5568" w:rsidRPr="00F924DA" w:rsidRDefault="002C5568" w:rsidP="00FC7239">
            <w:pPr>
              <w:rPr>
                <w:rFonts w:asciiTheme="minorHAnsi" w:hAnsiTheme="minorHAnsi" w:cstheme="minorHAnsi"/>
                <w:sz w:val="22"/>
                <w:szCs w:val="22"/>
              </w:rPr>
            </w:pPr>
          </w:p>
        </w:tc>
        <w:tc>
          <w:tcPr>
            <w:tcW w:w="1558" w:type="dxa"/>
          </w:tcPr>
          <w:p w14:paraId="77F813AB" w14:textId="77777777" w:rsidR="002C5568" w:rsidRPr="00F924DA" w:rsidRDefault="002C5568" w:rsidP="00FC7239">
            <w:pPr>
              <w:rPr>
                <w:rFonts w:asciiTheme="minorHAnsi" w:hAnsiTheme="minorHAnsi" w:cstheme="minorHAnsi"/>
                <w:sz w:val="22"/>
                <w:szCs w:val="22"/>
              </w:rPr>
            </w:pPr>
          </w:p>
        </w:tc>
        <w:tc>
          <w:tcPr>
            <w:tcW w:w="1558" w:type="dxa"/>
          </w:tcPr>
          <w:p w14:paraId="03178B00" w14:textId="77777777" w:rsidR="002C5568" w:rsidRPr="00F924DA" w:rsidRDefault="002C5568" w:rsidP="00FC7239">
            <w:pPr>
              <w:rPr>
                <w:rFonts w:asciiTheme="minorHAnsi" w:hAnsiTheme="minorHAnsi" w:cstheme="minorHAnsi"/>
                <w:sz w:val="22"/>
                <w:szCs w:val="22"/>
              </w:rPr>
            </w:pPr>
          </w:p>
        </w:tc>
        <w:tc>
          <w:tcPr>
            <w:tcW w:w="1559" w:type="dxa"/>
          </w:tcPr>
          <w:p w14:paraId="393C267D" w14:textId="77777777" w:rsidR="002C5568" w:rsidRPr="00F924DA" w:rsidRDefault="002C5568" w:rsidP="00FC7239">
            <w:pPr>
              <w:rPr>
                <w:rFonts w:asciiTheme="minorHAnsi" w:hAnsiTheme="minorHAnsi" w:cstheme="minorHAnsi"/>
                <w:sz w:val="22"/>
                <w:szCs w:val="22"/>
              </w:rPr>
            </w:pPr>
          </w:p>
        </w:tc>
        <w:tc>
          <w:tcPr>
            <w:tcW w:w="1559" w:type="dxa"/>
          </w:tcPr>
          <w:p w14:paraId="539D58B0" w14:textId="77777777" w:rsidR="002C5568" w:rsidRPr="00F924DA" w:rsidRDefault="002C5568" w:rsidP="00FC7239">
            <w:pPr>
              <w:rPr>
                <w:rFonts w:asciiTheme="minorHAnsi" w:hAnsiTheme="minorHAnsi" w:cstheme="minorHAnsi"/>
                <w:sz w:val="22"/>
                <w:szCs w:val="22"/>
              </w:rPr>
            </w:pPr>
          </w:p>
        </w:tc>
      </w:tr>
      <w:tr w:rsidR="002C5568" w:rsidRPr="00F924DA" w14:paraId="29A5FD93" w14:textId="77777777" w:rsidTr="00FC7239">
        <w:tc>
          <w:tcPr>
            <w:tcW w:w="1558" w:type="dxa"/>
          </w:tcPr>
          <w:p w14:paraId="4217DFD6"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Other (please specify)</w:t>
            </w:r>
          </w:p>
        </w:tc>
        <w:tc>
          <w:tcPr>
            <w:tcW w:w="1558" w:type="dxa"/>
          </w:tcPr>
          <w:p w14:paraId="28F2FBB2" w14:textId="77777777" w:rsidR="002C5568" w:rsidRPr="00F924DA" w:rsidRDefault="002C5568" w:rsidP="00FC7239">
            <w:pPr>
              <w:rPr>
                <w:rFonts w:asciiTheme="minorHAnsi" w:hAnsiTheme="minorHAnsi" w:cstheme="minorHAnsi"/>
                <w:sz w:val="22"/>
                <w:szCs w:val="22"/>
              </w:rPr>
            </w:pPr>
          </w:p>
        </w:tc>
        <w:tc>
          <w:tcPr>
            <w:tcW w:w="1558" w:type="dxa"/>
          </w:tcPr>
          <w:p w14:paraId="0CAEA52C" w14:textId="77777777" w:rsidR="002C5568" w:rsidRPr="00F924DA" w:rsidRDefault="002C5568" w:rsidP="00FC7239">
            <w:pPr>
              <w:rPr>
                <w:rFonts w:asciiTheme="minorHAnsi" w:hAnsiTheme="minorHAnsi" w:cstheme="minorHAnsi"/>
                <w:sz w:val="22"/>
                <w:szCs w:val="22"/>
              </w:rPr>
            </w:pPr>
          </w:p>
        </w:tc>
        <w:tc>
          <w:tcPr>
            <w:tcW w:w="1558" w:type="dxa"/>
          </w:tcPr>
          <w:p w14:paraId="230343BB" w14:textId="77777777" w:rsidR="002C5568" w:rsidRPr="00F924DA" w:rsidRDefault="002C5568" w:rsidP="00FC7239">
            <w:pPr>
              <w:rPr>
                <w:rFonts w:asciiTheme="minorHAnsi" w:hAnsiTheme="minorHAnsi" w:cstheme="minorHAnsi"/>
                <w:sz w:val="22"/>
                <w:szCs w:val="22"/>
              </w:rPr>
            </w:pPr>
          </w:p>
        </w:tc>
        <w:tc>
          <w:tcPr>
            <w:tcW w:w="1559" w:type="dxa"/>
          </w:tcPr>
          <w:p w14:paraId="4F4A1FFE" w14:textId="77777777" w:rsidR="002C5568" w:rsidRPr="00F924DA" w:rsidRDefault="002C5568" w:rsidP="00FC7239">
            <w:pPr>
              <w:rPr>
                <w:rFonts w:asciiTheme="minorHAnsi" w:hAnsiTheme="minorHAnsi" w:cstheme="minorHAnsi"/>
                <w:sz w:val="22"/>
                <w:szCs w:val="22"/>
              </w:rPr>
            </w:pPr>
          </w:p>
        </w:tc>
        <w:tc>
          <w:tcPr>
            <w:tcW w:w="1559" w:type="dxa"/>
          </w:tcPr>
          <w:p w14:paraId="69BA42EA" w14:textId="77777777" w:rsidR="002C5568" w:rsidRPr="00F924DA" w:rsidRDefault="002C5568" w:rsidP="00FC7239">
            <w:pPr>
              <w:rPr>
                <w:rFonts w:asciiTheme="minorHAnsi" w:hAnsiTheme="minorHAnsi" w:cstheme="minorHAnsi"/>
                <w:sz w:val="22"/>
                <w:szCs w:val="22"/>
              </w:rPr>
            </w:pPr>
          </w:p>
        </w:tc>
      </w:tr>
    </w:tbl>
    <w:p w14:paraId="5FFDBFD3" w14:textId="77777777" w:rsidR="002C5568" w:rsidRPr="00F924DA" w:rsidRDefault="002C5568" w:rsidP="002C5568">
      <w:pPr>
        <w:rPr>
          <w:rFonts w:asciiTheme="minorHAnsi" w:hAnsiTheme="minorHAnsi" w:cstheme="minorHAnsi"/>
          <w:sz w:val="22"/>
          <w:szCs w:val="22"/>
        </w:rPr>
      </w:pPr>
    </w:p>
    <w:p w14:paraId="24B4F02C"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10. Are there stipulated regulations guiding e-readiness in the University? [ ] Yes  [ ] No </w:t>
      </w:r>
    </w:p>
    <w:p w14:paraId="4C6E9EC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ACD12A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11. If yes, please indicate the existing ones </w:t>
      </w:r>
    </w:p>
    <w:p w14:paraId="38506D0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 Internet access regulation  [ ] Information security regulation   [ ] Virus invasion control  [ ] Acceptable usage regulation  [ ] Others (pls. specify) ------------------------------------------------------------------------------------</w:t>
      </w:r>
    </w:p>
    <w:p w14:paraId="0073646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5DFD2D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12. Please rate the level of compliance among academic staff /Students of the university by filling the appropriate column below:  Note: 4 = Very high 3=High 2=Low  1= Very low 0= Don’t know </w:t>
      </w:r>
    </w:p>
    <w:tbl>
      <w:tblPr>
        <w:tblStyle w:val="TableGrid"/>
        <w:tblW w:w="0" w:type="auto"/>
        <w:tblLook w:val="04A0" w:firstRow="1" w:lastRow="0" w:firstColumn="1" w:lastColumn="0" w:noHBand="0" w:noVBand="1"/>
      </w:tblPr>
      <w:tblGrid>
        <w:gridCol w:w="1543"/>
        <w:gridCol w:w="1503"/>
        <w:gridCol w:w="1503"/>
        <w:gridCol w:w="1500"/>
        <w:gridCol w:w="1504"/>
        <w:gridCol w:w="1509"/>
      </w:tblGrid>
      <w:tr w:rsidR="002C5568" w:rsidRPr="00F924DA" w14:paraId="20E6966D" w14:textId="77777777" w:rsidTr="00FC7239">
        <w:tc>
          <w:tcPr>
            <w:tcW w:w="1558" w:type="dxa"/>
          </w:tcPr>
          <w:p w14:paraId="56A8022E" w14:textId="77777777" w:rsidR="002C5568" w:rsidRPr="00F924DA" w:rsidRDefault="002C5568" w:rsidP="00FC7239">
            <w:pPr>
              <w:rPr>
                <w:rFonts w:asciiTheme="minorHAnsi" w:hAnsiTheme="minorHAnsi" w:cstheme="minorHAnsi"/>
                <w:sz w:val="22"/>
                <w:szCs w:val="22"/>
              </w:rPr>
            </w:pPr>
          </w:p>
        </w:tc>
        <w:tc>
          <w:tcPr>
            <w:tcW w:w="1558" w:type="dxa"/>
          </w:tcPr>
          <w:p w14:paraId="06688AFC"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Very high</w:t>
            </w:r>
          </w:p>
          <w:p w14:paraId="73A8AB14" w14:textId="77777777" w:rsidR="002C5568" w:rsidRPr="00F924DA" w:rsidRDefault="002C5568" w:rsidP="00FC7239">
            <w:pPr>
              <w:jc w:val="center"/>
              <w:rPr>
                <w:rFonts w:asciiTheme="minorHAnsi" w:hAnsiTheme="minorHAnsi" w:cstheme="minorHAnsi"/>
                <w:b/>
                <w:sz w:val="22"/>
                <w:szCs w:val="22"/>
              </w:rPr>
            </w:pPr>
          </w:p>
        </w:tc>
        <w:tc>
          <w:tcPr>
            <w:tcW w:w="1558" w:type="dxa"/>
          </w:tcPr>
          <w:p w14:paraId="28B80DB0"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High</w:t>
            </w:r>
          </w:p>
        </w:tc>
        <w:tc>
          <w:tcPr>
            <w:tcW w:w="1558" w:type="dxa"/>
          </w:tcPr>
          <w:p w14:paraId="37F1D04F"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Low</w:t>
            </w:r>
          </w:p>
        </w:tc>
        <w:tc>
          <w:tcPr>
            <w:tcW w:w="1559" w:type="dxa"/>
          </w:tcPr>
          <w:p w14:paraId="52D14974"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Very low</w:t>
            </w:r>
          </w:p>
          <w:p w14:paraId="41FBD06A" w14:textId="77777777" w:rsidR="002C5568" w:rsidRPr="00F924DA" w:rsidRDefault="002C5568" w:rsidP="00FC7239">
            <w:pPr>
              <w:jc w:val="center"/>
              <w:rPr>
                <w:rFonts w:asciiTheme="minorHAnsi" w:hAnsiTheme="minorHAnsi" w:cstheme="minorHAnsi"/>
                <w:b/>
                <w:sz w:val="22"/>
                <w:szCs w:val="22"/>
              </w:rPr>
            </w:pPr>
          </w:p>
        </w:tc>
        <w:tc>
          <w:tcPr>
            <w:tcW w:w="1559" w:type="dxa"/>
          </w:tcPr>
          <w:p w14:paraId="74775436" w14:textId="77777777" w:rsidR="002C5568" w:rsidRPr="00F924DA" w:rsidRDefault="002C5568" w:rsidP="00FC7239">
            <w:pPr>
              <w:jc w:val="center"/>
              <w:rPr>
                <w:rFonts w:asciiTheme="minorHAnsi" w:hAnsiTheme="minorHAnsi" w:cstheme="minorHAnsi"/>
                <w:b/>
                <w:sz w:val="22"/>
                <w:szCs w:val="22"/>
              </w:rPr>
            </w:pPr>
            <w:r w:rsidRPr="00F924DA">
              <w:rPr>
                <w:rFonts w:asciiTheme="minorHAnsi" w:hAnsiTheme="minorHAnsi" w:cstheme="minorHAnsi"/>
                <w:b/>
                <w:sz w:val="22"/>
                <w:szCs w:val="22"/>
              </w:rPr>
              <w:t>Don’t know</w:t>
            </w:r>
          </w:p>
        </w:tc>
      </w:tr>
      <w:tr w:rsidR="002C5568" w:rsidRPr="00F924DA" w14:paraId="209FC132" w14:textId="77777777" w:rsidTr="00FC7239">
        <w:tc>
          <w:tcPr>
            <w:tcW w:w="1558" w:type="dxa"/>
          </w:tcPr>
          <w:p w14:paraId="4925A259"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Regulation</w:t>
            </w:r>
          </w:p>
        </w:tc>
        <w:tc>
          <w:tcPr>
            <w:tcW w:w="1558" w:type="dxa"/>
          </w:tcPr>
          <w:p w14:paraId="43D20680"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4</w:t>
            </w:r>
          </w:p>
        </w:tc>
        <w:tc>
          <w:tcPr>
            <w:tcW w:w="1558" w:type="dxa"/>
          </w:tcPr>
          <w:p w14:paraId="6B5031FE"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3</w:t>
            </w:r>
          </w:p>
        </w:tc>
        <w:tc>
          <w:tcPr>
            <w:tcW w:w="1558" w:type="dxa"/>
          </w:tcPr>
          <w:p w14:paraId="7E9AC0C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2</w:t>
            </w:r>
          </w:p>
        </w:tc>
        <w:tc>
          <w:tcPr>
            <w:tcW w:w="1559" w:type="dxa"/>
          </w:tcPr>
          <w:p w14:paraId="11E27487"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1</w:t>
            </w:r>
          </w:p>
        </w:tc>
        <w:tc>
          <w:tcPr>
            <w:tcW w:w="1559" w:type="dxa"/>
          </w:tcPr>
          <w:p w14:paraId="379D179D"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0</w:t>
            </w:r>
          </w:p>
        </w:tc>
      </w:tr>
      <w:tr w:rsidR="002C5568" w:rsidRPr="00F924DA" w14:paraId="2404C792" w14:textId="77777777" w:rsidTr="00FC7239">
        <w:tc>
          <w:tcPr>
            <w:tcW w:w="1558" w:type="dxa"/>
          </w:tcPr>
          <w:p w14:paraId="2BC368D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Internet access regulation      </w:t>
            </w:r>
          </w:p>
        </w:tc>
        <w:tc>
          <w:tcPr>
            <w:tcW w:w="1558" w:type="dxa"/>
          </w:tcPr>
          <w:p w14:paraId="029ACDFD" w14:textId="77777777" w:rsidR="002C5568" w:rsidRPr="00F924DA" w:rsidRDefault="002C5568" w:rsidP="00FC7239">
            <w:pPr>
              <w:rPr>
                <w:rFonts w:asciiTheme="minorHAnsi" w:hAnsiTheme="minorHAnsi" w:cstheme="minorHAnsi"/>
                <w:sz w:val="22"/>
                <w:szCs w:val="22"/>
              </w:rPr>
            </w:pPr>
          </w:p>
        </w:tc>
        <w:tc>
          <w:tcPr>
            <w:tcW w:w="1558" w:type="dxa"/>
          </w:tcPr>
          <w:p w14:paraId="07DD2560" w14:textId="77777777" w:rsidR="002C5568" w:rsidRPr="00F924DA" w:rsidRDefault="002C5568" w:rsidP="00FC7239">
            <w:pPr>
              <w:rPr>
                <w:rFonts w:asciiTheme="minorHAnsi" w:hAnsiTheme="minorHAnsi" w:cstheme="minorHAnsi"/>
                <w:sz w:val="22"/>
                <w:szCs w:val="22"/>
              </w:rPr>
            </w:pPr>
          </w:p>
        </w:tc>
        <w:tc>
          <w:tcPr>
            <w:tcW w:w="1558" w:type="dxa"/>
          </w:tcPr>
          <w:p w14:paraId="49EF8BC6" w14:textId="77777777" w:rsidR="002C5568" w:rsidRPr="00F924DA" w:rsidRDefault="002C5568" w:rsidP="00FC7239">
            <w:pPr>
              <w:rPr>
                <w:rFonts w:asciiTheme="minorHAnsi" w:hAnsiTheme="minorHAnsi" w:cstheme="minorHAnsi"/>
                <w:sz w:val="22"/>
                <w:szCs w:val="22"/>
              </w:rPr>
            </w:pPr>
          </w:p>
        </w:tc>
        <w:tc>
          <w:tcPr>
            <w:tcW w:w="1559" w:type="dxa"/>
          </w:tcPr>
          <w:p w14:paraId="05D208BC" w14:textId="77777777" w:rsidR="002C5568" w:rsidRPr="00F924DA" w:rsidRDefault="002C5568" w:rsidP="00FC7239">
            <w:pPr>
              <w:rPr>
                <w:rFonts w:asciiTheme="minorHAnsi" w:hAnsiTheme="minorHAnsi" w:cstheme="minorHAnsi"/>
                <w:sz w:val="22"/>
                <w:szCs w:val="22"/>
              </w:rPr>
            </w:pPr>
          </w:p>
        </w:tc>
        <w:tc>
          <w:tcPr>
            <w:tcW w:w="1559" w:type="dxa"/>
          </w:tcPr>
          <w:p w14:paraId="65A5C85F" w14:textId="77777777" w:rsidR="002C5568" w:rsidRPr="00F924DA" w:rsidRDefault="002C5568" w:rsidP="00FC7239">
            <w:pPr>
              <w:rPr>
                <w:rFonts w:asciiTheme="minorHAnsi" w:hAnsiTheme="minorHAnsi" w:cstheme="minorHAnsi"/>
                <w:sz w:val="22"/>
                <w:szCs w:val="22"/>
              </w:rPr>
            </w:pPr>
          </w:p>
        </w:tc>
      </w:tr>
      <w:tr w:rsidR="002C5568" w:rsidRPr="00F924DA" w14:paraId="49267A1D" w14:textId="77777777" w:rsidTr="00FC7239">
        <w:tc>
          <w:tcPr>
            <w:tcW w:w="1558" w:type="dxa"/>
          </w:tcPr>
          <w:p w14:paraId="6668E475"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Information security regulation      </w:t>
            </w:r>
          </w:p>
        </w:tc>
        <w:tc>
          <w:tcPr>
            <w:tcW w:w="1558" w:type="dxa"/>
          </w:tcPr>
          <w:p w14:paraId="61115416" w14:textId="77777777" w:rsidR="002C5568" w:rsidRPr="00F924DA" w:rsidRDefault="002C5568" w:rsidP="00FC7239">
            <w:pPr>
              <w:rPr>
                <w:rFonts w:asciiTheme="minorHAnsi" w:hAnsiTheme="minorHAnsi" w:cstheme="minorHAnsi"/>
                <w:sz w:val="22"/>
                <w:szCs w:val="22"/>
              </w:rPr>
            </w:pPr>
          </w:p>
        </w:tc>
        <w:tc>
          <w:tcPr>
            <w:tcW w:w="1558" w:type="dxa"/>
          </w:tcPr>
          <w:p w14:paraId="70D3CC4C" w14:textId="77777777" w:rsidR="002C5568" w:rsidRPr="00F924DA" w:rsidRDefault="002C5568" w:rsidP="00FC7239">
            <w:pPr>
              <w:rPr>
                <w:rFonts w:asciiTheme="minorHAnsi" w:hAnsiTheme="minorHAnsi" w:cstheme="minorHAnsi"/>
                <w:sz w:val="22"/>
                <w:szCs w:val="22"/>
              </w:rPr>
            </w:pPr>
          </w:p>
        </w:tc>
        <w:tc>
          <w:tcPr>
            <w:tcW w:w="1558" w:type="dxa"/>
          </w:tcPr>
          <w:p w14:paraId="08516691" w14:textId="77777777" w:rsidR="002C5568" w:rsidRPr="00F924DA" w:rsidRDefault="002C5568" w:rsidP="00FC7239">
            <w:pPr>
              <w:rPr>
                <w:rFonts w:asciiTheme="minorHAnsi" w:hAnsiTheme="minorHAnsi" w:cstheme="minorHAnsi"/>
                <w:sz w:val="22"/>
                <w:szCs w:val="22"/>
              </w:rPr>
            </w:pPr>
          </w:p>
        </w:tc>
        <w:tc>
          <w:tcPr>
            <w:tcW w:w="1559" w:type="dxa"/>
          </w:tcPr>
          <w:p w14:paraId="35D86BF8" w14:textId="77777777" w:rsidR="002C5568" w:rsidRPr="00F924DA" w:rsidRDefault="002C5568" w:rsidP="00FC7239">
            <w:pPr>
              <w:rPr>
                <w:rFonts w:asciiTheme="minorHAnsi" w:hAnsiTheme="minorHAnsi" w:cstheme="minorHAnsi"/>
                <w:sz w:val="22"/>
                <w:szCs w:val="22"/>
              </w:rPr>
            </w:pPr>
          </w:p>
        </w:tc>
        <w:tc>
          <w:tcPr>
            <w:tcW w:w="1559" w:type="dxa"/>
          </w:tcPr>
          <w:p w14:paraId="4AB2D1C6" w14:textId="77777777" w:rsidR="002C5568" w:rsidRPr="00F924DA" w:rsidRDefault="002C5568" w:rsidP="00FC7239">
            <w:pPr>
              <w:rPr>
                <w:rFonts w:asciiTheme="minorHAnsi" w:hAnsiTheme="minorHAnsi" w:cstheme="minorHAnsi"/>
                <w:sz w:val="22"/>
                <w:szCs w:val="22"/>
              </w:rPr>
            </w:pPr>
          </w:p>
        </w:tc>
      </w:tr>
      <w:tr w:rsidR="002C5568" w:rsidRPr="00F924DA" w14:paraId="63029507" w14:textId="77777777" w:rsidTr="00FC7239">
        <w:tc>
          <w:tcPr>
            <w:tcW w:w="1558" w:type="dxa"/>
          </w:tcPr>
          <w:p w14:paraId="64277490"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Virus invasion control      </w:t>
            </w:r>
          </w:p>
        </w:tc>
        <w:tc>
          <w:tcPr>
            <w:tcW w:w="1558" w:type="dxa"/>
          </w:tcPr>
          <w:p w14:paraId="58AFA3D5" w14:textId="77777777" w:rsidR="002C5568" w:rsidRPr="00F924DA" w:rsidRDefault="002C5568" w:rsidP="00FC7239">
            <w:pPr>
              <w:rPr>
                <w:rFonts w:asciiTheme="minorHAnsi" w:hAnsiTheme="minorHAnsi" w:cstheme="minorHAnsi"/>
                <w:sz w:val="22"/>
                <w:szCs w:val="22"/>
              </w:rPr>
            </w:pPr>
          </w:p>
        </w:tc>
        <w:tc>
          <w:tcPr>
            <w:tcW w:w="1558" w:type="dxa"/>
          </w:tcPr>
          <w:p w14:paraId="652D1551" w14:textId="77777777" w:rsidR="002C5568" w:rsidRPr="00F924DA" w:rsidRDefault="002C5568" w:rsidP="00FC7239">
            <w:pPr>
              <w:rPr>
                <w:rFonts w:asciiTheme="minorHAnsi" w:hAnsiTheme="minorHAnsi" w:cstheme="minorHAnsi"/>
                <w:sz w:val="22"/>
                <w:szCs w:val="22"/>
              </w:rPr>
            </w:pPr>
          </w:p>
        </w:tc>
        <w:tc>
          <w:tcPr>
            <w:tcW w:w="1558" w:type="dxa"/>
          </w:tcPr>
          <w:p w14:paraId="0D97B6B2" w14:textId="77777777" w:rsidR="002C5568" w:rsidRPr="00F924DA" w:rsidRDefault="002C5568" w:rsidP="00FC7239">
            <w:pPr>
              <w:rPr>
                <w:rFonts w:asciiTheme="minorHAnsi" w:hAnsiTheme="minorHAnsi" w:cstheme="minorHAnsi"/>
                <w:sz w:val="22"/>
                <w:szCs w:val="22"/>
              </w:rPr>
            </w:pPr>
          </w:p>
        </w:tc>
        <w:tc>
          <w:tcPr>
            <w:tcW w:w="1559" w:type="dxa"/>
          </w:tcPr>
          <w:p w14:paraId="10487E38" w14:textId="77777777" w:rsidR="002C5568" w:rsidRPr="00F924DA" w:rsidRDefault="002C5568" w:rsidP="00FC7239">
            <w:pPr>
              <w:rPr>
                <w:rFonts w:asciiTheme="minorHAnsi" w:hAnsiTheme="minorHAnsi" w:cstheme="minorHAnsi"/>
                <w:sz w:val="22"/>
                <w:szCs w:val="22"/>
              </w:rPr>
            </w:pPr>
          </w:p>
        </w:tc>
        <w:tc>
          <w:tcPr>
            <w:tcW w:w="1559" w:type="dxa"/>
          </w:tcPr>
          <w:p w14:paraId="481EDC9F" w14:textId="77777777" w:rsidR="002C5568" w:rsidRPr="00F924DA" w:rsidRDefault="002C5568" w:rsidP="00FC7239">
            <w:pPr>
              <w:rPr>
                <w:rFonts w:asciiTheme="minorHAnsi" w:hAnsiTheme="minorHAnsi" w:cstheme="minorHAnsi"/>
                <w:sz w:val="22"/>
                <w:szCs w:val="22"/>
              </w:rPr>
            </w:pPr>
          </w:p>
        </w:tc>
      </w:tr>
      <w:tr w:rsidR="002C5568" w:rsidRPr="00F924DA" w14:paraId="5AD118BA" w14:textId="77777777" w:rsidTr="00FC7239">
        <w:tc>
          <w:tcPr>
            <w:tcW w:w="1558" w:type="dxa"/>
          </w:tcPr>
          <w:p w14:paraId="751C2281"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Acceptable usage regulation      </w:t>
            </w:r>
          </w:p>
        </w:tc>
        <w:tc>
          <w:tcPr>
            <w:tcW w:w="1558" w:type="dxa"/>
          </w:tcPr>
          <w:p w14:paraId="53649D75" w14:textId="77777777" w:rsidR="002C5568" w:rsidRPr="00F924DA" w:rsidRDefault="002C5568" w:rsidP="00FC7239">
            <w:pPr>
              <w:rPr>
                <w:rFonts w:asciiTheme="minorHAnsi" w:hAnsiTheme="minorHAnsi" w:cstheme="minorHAnsi"/>
                <w:sz w:val="22"/>
                <w:szCs w:val="22"/>
              </w:rPr>
            </w:pPr>
          </w:p>
        </w:tc>
        <w:tc>
          <w:tcPr>
            <w:tcW w:w="1558" w:type="dxa"/>
          </w:tcPr>
          <w:p w14:paraId="55F96F3D" w14:textId="77777777" w:rsidR="002C5568" w:rsidRPr="00F924DA" w:rsidRDefault="002C5568" w:rsidP="00FC7239">
            <w:pPr>
              <w:rPr>
                <w:rFonts w:asciiTheme="minorHAnsi" w:hAnsiTheme="minorHAnsi" w:cstheme="minorHAnsi"/>
                <w:sz w:val="22"/>
                <w:szCs w:val="22"/>
              </w:rPr>
            </w:pPr>
          </w:p>
        </w:tc>
        <w:tc>
          <w:tcPr>
            <w:tcW w:w="1558" w:type="dxa"/>
          </w:tcPr>
          <w:p w14:paraId="5D2D59EA" w14:textId="77777777" w:rsidR="002C5568" w:rsidRPr="00F924DA" w:rsidRDefault="002C5568" w:rsidP="00FC7239">
            <w:pPr>
              <w:rPr>
                <w:rFonts w:asciiTheme="minorHAnsi" w:hAnsiTheme="minorHAnsi" w:cstheme="minorHAnsi"/>
                <w:sz w:val="22"/>
                <w:szCs w:val="22"/>
              </w:rPr>
            </w:pPr>
          </w:p>
        </w:tc>
        <w:tc>
          <w:tcPr>
            <w:tcW w:w="1559" w:type="dxa"/>
          </w:tcPr>
          <w:p w14:paraId="2FDF4F49" w14:textId="77777777" w:rsidR="002C5568" w:rsidRPr="00F924DA" w:rsidRDefault="002C5568" w:rsidP="00FC7239">
            <w:pPr>
              <w:rPr>
                <w:rFonts w:asciiTheme="minorHAnsi" w:hAnsiTheme="minorHAnsi" w:cstheme="minorHAnsi"/>
                <w:sz w:val="22"/>
                <w:szCs w:val="22"/>
              </w:rPr>
            </w:pPr>
          </w:p>
        </w:tc>
        <w:tc>
          <w:tcPr>
            <w:tcW w:w="1559" w:type="dxa"/>
          </w:tcPr>
          <w:p w14:paraId="24F15EDD" w14:textId="77777777" w:rsidR="002C5568" w:rsidRPr="00F924DA" w:rsidRDefault="002C5568" w:rsidP="00FC7239">
            <w:pPr>
              <w:rPr>
                <w:rFonts w:asciiTheme="minorHAnsi" w:hAnsiTheme="minorHAnsi" w:cstheme="minorHAnsi"/>
                <w:sz w:val="22"/>
                <w:szCs w:val="22"/>
              </w:rPr>
            </w:pPr>
          </w:p>
        </w:tc>
      </w:tr>
      <w:tr w:rsidR="002C5568" w:rsidRPr="00F924DA" w14:paraId="68FAE391" w14:textId="77777777" w:rsidTr="00FC7239">
        <w:tc>
          <w:tcPr>
            <w:tcW w:w="1558" w:type="dxa"/>
          </w:tcPr>
          <w:p w14:paraId="22AE8C9C"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Other (please specify)</w:t>
            </w:r>
          </w:p>
        </w:tc>
        <w:tc>
          <w:tcPr>
            <w:tcW w:w="1558" w:type="dxa"/>
          </w:tcPr>
          <w:p w14:paraId="1D550BE0" w14:textId="77777777" w:rsidR="002C5568" w:rsidRPr="00F924DA" w:rsidRDefault="002C5568" w:rsidP="00FC7239">
            <w:pPr>
              <w:rPr>
                <w:rFonts w:asciiTheme="minorHAnsi" w:hAnsiTheme="minorHAnsi" w:cstheme="minorHAnsi"/>
                <w:sz w:val="22"/>
                <w:szCs w:val="22"/>
              </w:rPr>
            </w:pPr>
          </w:p>
        </w:tc>
        <w:tc>
          <w:tcPr>
            <w:tcW w:w="1558" w:type="dxa"/>
          </w:tcPr>
          <w:p w14:paraId="62B543A0" w14:textId="77777777" w:rsidR="002C5568" w:rsidRPr="00F924DA" w:rsidRDefault="002C5568" w:rsidP="00FC7239">
            <w:pPr>
              <w:rPr>
                <w:rFonts w:asciiTheme="minorHAnsi" w:hAnsiTheme="minorHAnsi" w:cstheme="minorHAnsi"/>
                <w:sz w:val="22"/>
                <w:szCs w:val="22"/>
              </w:rPr>
            </w:pPr>
          </w:p>
        </w:tc>
        <w:tc>
          <w:tcPr>
            <w:tcW w:w="1558" w:type="dxa"/>
          </w:tcPr>
          <w:p w14:paraId="5EF03441" w14:textId="77777777" w:rsidR="002C5568" w:rsidRPr="00F924DA" w:rsidRDefault="002C5568" w:rsidP="00FC7239">
            <w:pPr>
              <w:rPr>
                <w:rFonts w:asciiTheme="minorHAnsi" w:hAnsiTheme="minorHAnsi" w:cstheme="minorHAnsi"/>
                <w:sz w:val="22"/>
                <w:szCs w:val="22"/>
              </w:rPr>
            </w:pPr>
          </w:p>
        </w:tc>
        <w:tc>
          <w:tcPr>
            <w:tcW w:w="1559" w:type="dxa"/>
          </w:tcPr>
          <w:p w14:paraId="4011875E" w14:textId="77777777" w:rsidR="002C5568" w:rsidRPr="00F924DA" w:rsidRDefault="002C5568" w:rsidP="00FC7239">
            <w:pPr>
              <w:rPr>
                <w:rFonts w:asciiTheme="minorHAnsi" w:hAnsiTheme="minorHAnsi" w:cstheme="minorHAnsi"/>
                <w:sz w:val="22"/>
                <w:szCs w:val="22"/>
              </w:rPr>
            </w:pPr>
          </w:p>
        </w:tc>
        <w:tc>
          <w:tcPr>
            <w:tcW w:w="1559" w:type="dxa"/>
          </w:tcPr>
          <w:p w14:paraId="7B82EE3F" w14:textId="77777777" w:rsidR="002C5568" w:rsidRPr="00F924DA" w:rsidRDefault="002C5568" w:rsidP="00FC7239">
            <w:pPr>
              <w:rPr>
                <w:rFonts w:asciiTheme="minorHAnsi" w:hAnsiTheme="minorHAnsi" w:cstheme="minorHAnsi"/>
                <w:sz w:val="22"/>
                <w:szCs w:val="22"/>
              </w:rPr>
            </w:pPr>
          </w:p>
        </w:tc>
      </w:tr>
    </w:tbl>
    <w:p w14:paraId="7BF9151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1DAB8813"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88FFDA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13. Is there any punitive measure against defaulters of ICT regulation in the University? </w:t>
      </w:r>
    </w:p>
    <w:p w14:paraId="27036EE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49C1547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18D2A2A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3B62AA5"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E8ED73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14. If yes, please specify with the following: </w:t>
      </w:r>
    </w:p>
    <w:tbl>
      <w:tblPr>
        <w:tblStyle w:val="TableGrid"/>
        <w:tblW w:w="0" w:type="auto"/>
        <w:tblLook w:val="04A0" w:firstRow="1" w:lastRow="0" w:firstColumn="1" w:lastColumn="0" w:noHBand="0" w:noVBand="1"/>
      </w:tblPr>
      <w:tblGrid>
        <w:gridCol w:w="4530"/>
        <w:gridCol w:w="4532"/>
      </w:tblGrid>
      <w:tr w:rsidR="002C5568" w:rsidRPr="00F924DA" w14:paraId="187D9C5D" w14:textId="77777777" w:rsidTr="00FC7239">
        <w:tc>
          <w:tcPr>
            <w:tcW w:w="4675" w:type="dxa"/>
          </w:tcPr>
          <w:p w14:paraId="28E2C8DF"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Regulation Punitive measure</w:t>
            </w:r>
          </w:p>
        </w:tc>
        <w:tc>
          <w:tcPr>
            <w:tcW w:w="4675" w:type="dxa"/>
          </w:tcPr>
          <w:p w14:paraId="1F40EAD4"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Regulation Punitive measure</w:t>
            </w:r>
          </w:p>
        </w:tc>
      </w:tr>
      <w:tr w:rsidR="002C5568" w:rsidRPr="00F924DA" w14:paraId="2DCA445A" w14:textId="77777777" w:rsidTr="00FC7239">
        <w:tc>
          <w:tcPr>
            <w:tcW w:w="4675" w:type="dxa"/>
          </w:tcPr>
          <w:p w14:paraId="25E44AF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w:t>
            </w:r>
          </w:p>
        </w:tc>
        <w:tc>
          <w:tcPr>
            <w:tcW w:w="4675" w:type="dxa"/>
          </w:tcPr>
          <w:p w14:paraId="421DB66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Internet access regulation [ ] Access denial [ ] Temporary loss of subscription right [ ] Permanent loss of subscription right [ ] Not applicable </w:t>
            </w:r>
          </w:p>
          <w:p w14:paraId="08EAABB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Other(s), pls. specify --------------------------------------</w:t>
            </w:r>
          </w:p>
        </w:tc>
      </w:tr>
      <w:tr w:rsidR="002C5568" w:rsidRPr="00F924DA" w14:paraId="1022DA4A" w14:textId="77777777" w:rsidTr="00FC7239">
        <w:tc>
          <w:tcPr>
            <w:tcW w:w="4675" w:type="dxa"/>
          </w:tcPr>
          <w:p w14:paraId="43AD055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Information security regulation</w:t>
            </w:r>
          </w:p>
        </w:tc>
        <w:tc>
          <w:tcPr>
            <w:tcW w:w="4675" w:type="dxa"/>
          </w:tcPr>
          <w:p w14:paraId="5FB3A45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 [ ] Access denial [ ] Temporary loss of subscription right [ ] Permanent loss of subscription right [ ] Not applicable</w:t>
            </w:r>
          </w:p>
          <w:p w14:paraId="09B56CF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Other(s), pls. specify --------------------------------------</w:t>
            </w:r>
          </w:p>
        </w:tc>
      </w:tr>
      <w:tr w:rsidR="002C5568" w:rsidRPr="00F924DA" w14:paraId="47A8B5F3" w14:textId="77777777" w:rsidTr="00FC7239">
        <w:tc>
          <w:tcPr>
            <w:tcW w:w="4675" w:type="dxa"/>
          </w:tcPr>
          <w:p w14:paraId="241CFB16"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Virus invasion control</w:t>
            </w:r>
          </w:p>
        </w:tc>
        <w:tc>
          <w:tcPr>
            <w:tcW w:w="4675" w:type="dxa"/>
          </w:tcPr>
          <w:p w14:paraId="06D9494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 [ ] Access denial [ ] Temporary loss of subscription right [ ] Permanent loss of subscription right [ ] Not applicable</w:t>
            </w:r>
          </w:p>
          <w:p w14:paraId="58DD94F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Other(s), pls. specify --------------------------------------</w:t>
            </w:r>
          </w:p>
        </w:tc>
      </w:tr>
      <w:tr w:rsidR="002C5568" w:rsidRPr="00F924DA" w14:paraId="3026C943" w14:textId="77777777" w:rsidTr="00FC7239">
        <w:tc>
          <w:tcPr>
            <w:tcW w:w="4675" w:type="dxa"/>
          </w:tcPr>
          <w:p w14:paraId="2E590C8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Acceptable usage regulation</w:t>
            </w:r>
          </w:p>
        </w:tc>
        <w:tc>
          <w:tcPr>
            <w:tcW w:w="4675" w:type="dxa"/>
          </w:tcPr>
          <w:p w14:paraId="2942B4C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 [ ] Access denial [ ] Temporary loss of subscription right [ ] Permanent loss of subscription right [ ] Not applicable</w:t>
            </w:r>
          </w:p>
          <w:p w14:paraId="7F1DAA9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Other(s), pls. specify --------------------------------------</w:t>
            </w:r>
          </w:p>
        </w:tc>
      </w:tr>
      <w:tr w:rsidR="002C5568" w:rsidRPr="00F924DA" w14:paraId="072E0A76" w14:textId="77777777" w:rsidTr="00FC7239">
        <w:tc>
          <w:tcPr>
            <w:tcW w:w="4675" w:type="dxa"/>
          </w:tcPr>
          <w:p w14:paraId="5B03D7C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(please specify)</w:t>
            </w:r>
          </w:p>
        </w:tc>
        <w:tc>
          <w:tcPr>
            <w:tcW w:w="4675" w:type="dxa"/>
          </w:tcPr>
          <w:p w14:paraId="3D7A7963"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 [ ] Access denial [ ] Temporary loss of subscription right [ ] Permanent loss of subscription right [ ] Not applicable</w:t>
            </w:r>
          </w:p>
          <w:p w14:paraId="1E8FA15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Other(s), pls. specify --------------------------------------</w:t>
            </w:r>
          </w:p>
        </w:tc>
      </w:tr>
    </w:tbl>
    <w:p w14:paraId="0C5401A6" w14:textId="77777777" w:rsidR="002C5568" w:rsidRPr="00F924DA" w:rsidRDefault="002C5568" w:rsidP="002C5568">
      <w:pPr>
        <w:rPr>
          <w:rFonts w:asciiTheme="minorHAnsi" w:hAnsiTheme="minorHAnsi" w:cstheme="minorHAnsi"/>
          <w:sz w:val="22"/>
          <w:szCs w:val="22"/>
        </w:rPr>
      </w:pPr>
    </w:p>
    <w:p w14:paraId="0DCFFA4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15. Is there any University organ meant for executing the punitive measures on defaulters? </w:t>
      </w:r>
    </w:p>
    <w:p w14:paraId="7EC209E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7502CA0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070CF943"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16. If yes, please indicate the body [ ] Senate [ ] Student’s disciplinary Committee [ ] ICT Committee [ ] University council Other, pls. specify-----------------------------------------------------------------------------------------</w:t>
      </w:r>
    </w:p>
    <w:p w14:paraId="17C331E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365ECF2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SECTION B: ICT DEPLOYMENT IN UNIVERSITY ACTIVITIES </w:t>
      </w:r>
    </w:p>
    <w:p w14:paraId="6E3DC94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35FBF4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17. Please identify which of the following services are available to students online  [ ] Students admission processing   [ ] students registration [ ] Result checking [ ] Transcripts preparation [ ] Student accommodation processing Others, pls. specify ---------------------------------------------------------------------------</w:t>
      </w:r>
    </w:p>
    <w:p w14:paraId="1B38C9E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CA6599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18. Are there any student-based ICT application areas currently being proposed for implementation?</w:t>
      </w:r>
    </w:p>
    <w:p w14:paraId="44C8CCC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6665BC8C"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7FF2C2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19. If Yes, please identify these applications and indicate their stages of development Service Stage of development </w:t>
      </w:r>
    </w:p>
    <w:tbl>
      <w:tblPr>
        <w:tblStyle w:val="TableGrid"/>
        <w:tblW w:w="0" w:type="auto"/>
        <w:tblLook w:val="04A0" w:firstRow="1" w:lastRow="0" w:firstColumn="1" w:lastColumn="0" w:noHBand="0" w:noVBand="1"/>
      </w:tblPr>
      <w:tblGrid>
        <w:gridCol w:w="4532"/>
        <w:gridCol w:w="4530"/>
      </w:tblGrid>
      <w:tr w:rsidR="002C5568" w:rsidRPr="00F924DA" w14:paraId="7FD9A61E" w14:textId="77777777" w:rsidTr="00FC7239">
        <w:tc>
          <w:tcPr>
            <w:tcW w:w="4675" w:type="dxa"/>
          </w:tcPr>
          <w:p w14:paraId="434E10EA"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Service</w:t>
            </w:r>
          </w:p>
        </w:tc>
        <w:tc>
          <w:tcPr>
            <w:tcW w:w="4675" w:type="dxa"/>
          </w:tcPr>
          <w:p w14:paraId="24EBA9B1"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Stage of development </w:t>
            </w:r>
          </w:p>
        </w:tc>
      </w:tr>
      <w:tr w:rsidR="002C5568" w:rsidRPr="00F924DA" w14:paraId="7DD37278" w14:textId="77777777" w:rsidTr="00FC7239">
        <w:tc>
          <w:tcPr>
            <w:tcW w:w="4675" w:type="dxa"/>
          </w:tcPr>
          <w:p w14:paraId="5BC6BD4A"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e-learning</w:t>
            </w:r>
          </w:p>
        </w:tc>
        <w:tc>
          <w:tcPr>
            <w:tcW w:w="4675" w:type="dxa"/>
          </w:tcPr>
          <w:p w14:paraId="7258AB6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]Design [ ] Implementation [ ] Not applicable</w:t>
            </w:r>
          </w:p>
          <w:p w14:paraId="4EB4815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7D6D0248" w14:textId="77777777" w:rsidTr="00FC7239">
        <w:tc>
          <w:tcPr>
            <w:tcW w:w="4675" w:type="dxa"/>
          </w:tcPr>
          <w:p w14:paraId="33DB73CF"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Students admission processing</w:t>
            </w:r>
          </w:p>
        </w:tc>
        <w:tc>
          <w:tcPr>
            <w:tcW w:w="4675" w:type="dxa"/>
          </w:tcPr>
          <w:p w14:paraId="04F69CC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]Design [ ] Implementation [ ] Not applicable</w:t>
            </w:r>
          </w:p>
          <w:p w14:paraId="03E82F5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2BF64C39" w14:textId="77777777" w:rsidTr="00FC7239">
        <w:tc>
          <w:tcPr>
            <w:tcW w:w="4675" w:type="dxa"/>
          </w:tcPr>
          <w:p w14:paraId="59FD70A7"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Students registration</w:t>
            </w:r>
          </w:p>
        </w:tc>
        <w:tc>
          <w:tcPr>
            <w:tcW w:w="4675" w:type="dxa"/>
          </w:tcPr>
          <w:p w14:paraId="6AD7911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]Design [ ] Implementation [ ] Not applicable</w:t>
            </w:r>
          </w:p>
          <w:p w14:paraId="6AE69BD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5507C51E" w14:textId="77777777" w:rsidTr="00FC7239">
        <w:tc>
          <w:tcPr>
            <w:tcW w:w="4675" w:type="dxa"/>
          </w:tcPr>
          <w:p w14:paraId="22D6DF94"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Result checking</w:t>
            </w:r>
          </w:p>
        </w:tc>
        <w:tc>
          <w:tcPr>
            <w:tcW w:w="4675" w:type="dxa"/>
          </w:tcPr>
          <w:p w14:paraId="284C057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]Design [ ] Implementation [ ] Not applicable</w:t>
            </w:r>
          </w:p>
          <w:p w14:paraId="077956E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3DCD36CD" w14:textId="77777777" w:rsidTr="00FC7239">
        <w:tc>
          <w:tcPr>
            <w:tcW w:w="4675" w:type="dxa"/>
          </w:tcPr>
          <w:p w14:paraId="2621EAA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Transcripts preparation</w:t>
            </w:r>
          </w:p>
        </w:tc>
        <w:tc>
          <w:tcPr>
            <w:tcW w:w="4675" w:type="dxa"/>
          </w:tcPr>
          <w:p w14:paraId="7E3347C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]Design [ ] Implementation [ ] Not applicable</w:t>
            </w:r>
          </w:p>
          <w:p w14:paraId="105591F6"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20B69F5C" w14:textId="77777777" w:rsidTr="00FC7239">
        <w:tc>
          <w:tcPr>
            <w:tcW w:w="4675" w:type="dxa"/>
          </w:tcPr>
          <w:p w14:paraId="04BC254D"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Student accommodation processing</w:t>
            </w:r>
          </w:p>
        </w:tc>
        <w:tc>
          <w:tcPr>
            <w:tcW w:w="4675" w:type="dxa"/>
          </w:tcPr>
          <w:p w14:paraId="40EFB1BF"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]Design [ ] Implementation [ ] Not applicable</w:t>
            </w:r>
          </w:p>
          <w:p w14:paraId="4682BDC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361A695B" w14:textId="77777777" w:rsidTr="00FC7239">
        <w:tc>
          <w:tcPr>
            <w:tcW w:w="4675" w:type="dxa"/>
          </w:tcPr>
          <w:p w14:paraId="190C44C5"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Other (please specify)</w:t>
            </w:r>
          </w:p>
        </w:tc>
        <w:tc>
          <w:tcPr>
            <w:tcW w:w="4675" w:type="dxa"/>
          </w:tcPr>
          <w:p w14:paraId="06B703D3" w14:textId="77777777" w:rsidR="002C5568" w:rsidRPr="00F924DA" w:rsidRDefault="002C5568" w:rsidP="00FC7239">
            <w:pPr>
              <w:rPr>
                <w:rFonts w:asciiTheme="minorHAnsi" w:hAnsiTheme="minorHAnsi" w:cstheme="minorHAnsi"/>
                <w:sz w:val="22"/>
                <w:szCs w:val="22"/>
              </w:rPr>
            </w:pPr>
          </w:p>
        </w:tc>
      </w:tr>
    </w:tbl>
    <w:p w14:paraId="2E488846" w14:textId="77777777" w:rsidR="002C5568" w:rsidRPr="00F924DA" w:rsidRDefault="002C5568" w:rsidP="002C5568">
      <w:pPr>
        <w:rPr>
          <w:rFonts w:asciiTheme="minorHAnsi" w:hAnsiTheme="minorHAnsi" w:cstheme="minorHAnsi"/>
          <w:sz w:val="22"/>
          <w:szCs w:val="22"/>
        </w:rPr>
      </w:pPr>
    </w:p>
    <w:p w14:paraId="2FA0B275"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20. Which of the following are the staff-based ICT application areas in the University?  </w:t>
      </w:r>
    </w:p>
    <w:p w14:paraId="42EB01D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 Research collaboration     [ ] Staff administration   [ ] Staff publicity to the global world [ ] Intra-campus communications   [ ] Electronic publishing  [ ] Other(s), pls. specify ---------------------------------------</w:t>
      </w:r>
    </w:p>
    <w:p w14:paraId="4CB2EFB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07A44D4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21. Are there any staff-based ICT applications currently being proposed for implementation?</w:t>
      </w:r>
    </w:p>
    <w:p w14:paraId="45355CE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2B3B02E2" w14:textId="77777777" w:rsidR="002C5568" w:rsidRPr="00F924DA" w:rsidRDefault="002C5568" w:rsidP="002C5568">
      <w:pPr>
        <w:rPr>
          <w:rFonts w:asciiTheme="minorHAnsi" w:hAnsiTheme="minorHAnsi" w:cstheme="minorHAnsi"/>
          <w:sz w:val="22"/>
          <w:szCs w:val="22"/>
        </w:rPr>
      </w:pPr>
    </w:p>
    <w:p w14:paraId="11EA6B93"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22. If Yes, please identify these applications and indicate their levels of development</w:t>
      </w:r>
    </w:p>
    <w:tbl>
      <w:tblPr>
        <w:tblStyle w:val="TableGrid"/>
        <w:tblW w:w="0" w:type="auto"/>
        <w:tblLook w:val="04A0" w:firstRow="1" w:lastRow="0" w:firstColumn="1" w:lastColumn="0" w:noHBand="0" w:noVBand="1"/>
      </w:tblPr>
      <w:tblGrid>
        <w:gridCol w:w="4533"/>
        <w:gridCol w:w="4529"/>
      </w:tblGrid>
      <w:tr w:rsidR="002C5568" w:rsidRPr="00F924DA" w14:paraId="76121C12" w14:textId="77777777" w:rsidTr="00FC7239">
        <w:tc>
          <w:tcPr>
            <w:tcW w:w="4675" w:type="dxa"/>
          </w:tcPr>
          <w:p w14:paraId="692DA737"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ICT Application Area</w:t>
            </w:r>
          </w:p>
        </w:tc>
        <w:tc>
          <w:tcPr>
            <w:tcW w:w="4675" w:type="dxa"/>
          </w:tcPr>
          <w:p w14:paraId="1774C765"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Stage of development</w:t>
            </w:r>
          </w:p>
        </w:tc>
      </w:tr>
      <w:tr w:rsidR="002C5568" w:rsidRPr="00F924DA" w14:paraId="2D2D4E7F" w14:textId="77777777" w:rsidTr="00FC7239">
        <w:tc>
          <w:tcPr>
            <w:tcW w:w="4675" w:type="dxa"/>
          </w:tcPr>
          <w:p w14:paraId="2FCBC917"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Research collaboration</w:t>
            </w:r>
          </w:p>
        </w:tc>
        <w:tc>
          <w:tcPr>
            <w:tcW w:w="4675" w:type="dxa"/>
          </w:tcPr>
          <w:p w14:paraId="37EE363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 Design [ ] Implementation [ ] Not applicable</w:t>
            </w:r>
          </w:p>
          <w:p w14:paraId="48A2EB6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3ACBC1FA" w14:textId="77777777" w:rsidTr="00FC7239">
        <w:tc>
          <w:tcPr>
            <w:tcW w:w="4675" w:type="dxa"/>
          </w:tcPr>
          <w:p w14:paraId="3E291895"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Staff administration</w:t>
            </w:r>
          </w:p>
        </w:tc>
        <w:tc>
          <w:tcPr>
            <w:tcW w:w="4675" w:type="dxa"/>
          </w:tcPr>
          <w:p w14:paraId="49A0D9AE" w14:textId="77777777" w:rsidR="002C5568" w:rsidRPr="00F924DA" w:rsidRDefault="002C5568" w:rsidP="00FC7239">
            <w:pPr>
              <w:rPr>
                <w:rFonts w:asciiTheme="minorHAnsi" w:hAnsiTheme="minorHAnsi" w:cstheme="minorHAnsi"/>
                <w:sz w:val="22"/>
                <w:szCs w:val="22"/>
              </w:rPr>
            </w:pPr>
          </w:p>
        </w:tc>
      </w:tr>
      <w:tr w:rsidR="002C5568" w:rsidRPr="00F924DA" w14:paraId="15401EF2" w14:textId="77777777" w:rsidTr="00FC7239">
        <w:tc>
          <w:tcPr>
            <w:tcW w:w="4675" w:type="dxa"/>
          </w:tcPr>
          <w:p w14:paraId="35DD5E86"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Staff publicity to the global world</w:t>
            </w:r>
          </w:p>
        </w:tc>
        <w:tc>
          <w:tcPr>
            <w:tcW w:w="4675" w:type="dxa"/>
          </w:tcPr>
          <w:p w14:paraId="0880183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 Design [ ] Implementation [ ] Not applicable</w:t>
            </w:r>
          </w:p>
          <w:p w14:paraId="352CDDA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4512E0CD" w14:textId="77777777" w:rsidTr="00FC7239">
        <w:tc>
          <w:tcPr>
            <w:tcW w:w="4675" w:type="dxa"/>
          </w:tcPr>
          <w:p w14:paraId="57EFE422"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Intra-campus communications</w:t>
            </w:r>
          </w:p>
        </w:tc>
        <w:tc>
          <w:tcPr>
            <w:tcW w:w="4675" w:type="dxa"/>
          </w:tcPr>
          <w:p w14:paraId="290FCB5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 Design [ ] Implementation [ ] Not applicable</w:t>
            </w:r>
          </w:p>
          <w:p w14:paraId="5DF96E8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2F720C13" w14:textId="77777777" w:rsidTr="00FC7239">
        <w:tc>
          <w:tcPr>
            <w:tcW w:w="4675" w:type="dxa"/>
          </w:tcPr>
          <w:p w14:paraId="0047008D"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Electronic publishing</w:t>
            </w:r>
          </w:p>
        </w:tc>
        <w:tc>
          <w:tcPr>
            <w:tcW w:w="4675" w:type="dxa"/>
          </w:tcPr>
          <w:p w14:paraId="3EECE02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 Design [ ] Implementation [ ] Not applicable</w:t>
            </w:r>
          </w:p>
          <w:p w14:paraId="206074E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r w:rsidR="002C5568" w:rsidRPr="00F924DA" w14:paraId="6ACC9C34" w14:textId="77777777" w:rsidTr="00FC7239">
        <w:tc>
          <w:tcPr>
            <w:tcW w:w="4675" w:type="dxa"/>
          </w:tcPr>
          <w:p w14:paraId="4546114A"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Other (please specify)</w:t>
            </w:r>
          </w:p>
        </w:tc>
        <w:tc>
          <w:tcPr>
            <w:tcW w:w="4675" w:type="dxa"/>
          </w:tcPr>
          <w:p w14:paraId="2C121C4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Initiation [ ] Investigation [ ] Analysis  [ ] Design [ ] Implementation [ ] Not applicable</w:t>
            </w:r>
          </w:p>
          <w:p w14:paraId="4DD47656"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pls. specify ------------------------------------------</w:t>
            </w:r>
          </w:p>
        </w:tc>
      </w:tr>
    </w:tbl>
    <w:p w14:paraId="4691645C" w14:textId="77777777" w:rsidR="002C5568" w:rsidRPr="00F924DA" w:rsidRDefault="002C5568" w:rsidP="002C5568">
      <w:pPr>
        <w:rPr>
          <w:rFonts w:asciiTheme="minorHAnsi" w:hAnsiTheme="minorHAnsi" w:cstheme="minorHAnsi"/>
          <w:sz w:val="22"/>
          <w:szCs w:val="22"/>
        </w:rPr>
      </w:pPr>
    </w:p>
    <w:p w14:paraId="52C405CC"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23. Please indicate the existing/on-going key ICT projects in the University </w:t>
      </w:r>
    </w:p>
    <w:tbl>
      <w:tblPr>
        <w:tblStyle w:val="TableGrid"/>
        <w:tblW w:w="0" w:type="auto"/>
        <w:tblLook w:val="04A0" w:firstRow="1" w:lastRow="0" w:firstColumn="1" w:lastColumn="0" w:noHBand="0" w:noVBand="1"/>
      </w:tblPr>
      <w:tblGrid>
        <w:gridCol w:w="4548"/>
        <w:gridCol w:w="4514"/>
      </w:tblGrid>
      <w:tr w:rsidR="002C5568" w:rsidRPr="00F924DA" w14:paraId="7D3B2F3E" w14:textId="77777777" w:rsidTr="00FC7239">
        <w:tc>
          <w:tcPr>
            <w:tcW w:w="4675" w:type="dxa"/>
          </w:tcPr>
          <w:p w14:paraId="451F3DEC"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Project</w:t>
            </w:r>
          </w:p>
        </w:tc>
        <w:tc>
          <w:tcPr>
            <w:tcW w:w="4675" w:type="dxa"/>
          </w:tcPr>
          <w:p w14:paraId="5A976644"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Status</w:t>
            </w:r>
          </w:p>
        </w:tc>
      </w:tr>
      <w:tr w:rsidR="002C5568" w:rsidRPr="00F924DA" w14:paraId="19681BA0" w14:textId="77777777" w:rsidTr="00FC7239">
        <w:tc>
          <w:tcPr>
            <w:tcW w:w="4675" w:type="dxa"/>
          </w:tcPr>
          <w:p w14:paraId="629056FB"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VSAT acquisition</w:t>
            </w:r>
          </w:p>
        </w:tc>
        <w:tc>
          <w:tcPr>
            <w:tcW w:w="4675" w:type="dxa"/>
          </w:tcPr>
          <w:p w14:paraId="5665C5F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tc>
      </w:tr>
      <w:tr w:rsidR="002C5568" w:rsidRPr="00F924DA" w14:paraId="22F0A3FE" w14:textId="77777777" w:rsidTr="00FC7239">
        <w:tc>
          <w:tcPr>
            <w:tcW w:w="4675" w:type="dxa"/>
          </w:tcPr>
          <w:p w14:paraId="49F897E0"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Bandwidth Increment</w:t>
            </w:r>
          </w:p>
        </w:tc>
        <w:tc>
          <w:tcPr>
            <w:tcW w:w="4675" w:type="dxa"/>
          </w:tcPr>
          <w:p w14:paraId="60E7428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tc>
      </w:tr>
      <w:tr w:rsidR="002C5568" w:rsidRPr="00F924DA" w14:paraId="0FFB8986" w14:textId="77777777" w:rsidTr="00FC7239">
        <w:tc>
          <w:tcPr>
            <w:tcW w:w="4675" w:type="dxa"/>
          </w:tcPr>
          <w:p w14:paraId="04D0046B"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Increased computer density</w:t>
            </w:r>
          </w:p>
        </w:tc>
        <w:tc>
          <w:tcPr>
            <w:tcW w:w="4675" w:type="dxa"/>
          </w:tcPr>
          <w:p w14:paraId="3B4638B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tc>
      </w:tr>
      <w:tr w:rsidR="002C5568" w:rsidRPr="00F924DA" w14:paraId="3813CFB0" w14:textId="77777777" w:rsidTr="00FC7239">
        <w:tc>
          <w:tcPr>
            <w:tcW w:w="4675" w:type="dxa"/>
          </w:tcPr>
          <w:p w14:paraId="3FD78B82"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Increased internet access</w:t>
            </w:r>
          </w:p>
        </w:tc>
        <w:tc>
          <w:tcPr>
            <w:tcW w:w="4675" w:type="dxa"/>
          </w:tcPr>
          <w:p w14:paraId="4B0FCC0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tc>
      </w:tr>
      <w:tr w:rsidR="002C5568" w:rsidRPr="00F924DA" w14:paraId="23F9432C" w14:textId="77777777" w:rsidTr="00FC7239">
        <w:tc>
          <w:tcPr>
            <w:tcW w:w="4675" w:type="dxa"/>
          </w:tcPr>
          <w:p w14:paraId="6B1358EB"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Implementation of campus wide network</w:t>
            </w:r>
          </w:p>
        </w:tc>
        <w:tc>
          <w:tcPr>
            <w:tcW w:w="4675" w:type="dxa"/>
          </w:tcPr>
          <w:p w14:paraId="6047223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tc>
      </w:tr>
      <w:tr w:rsidR="002C5568" w:rsidRPr="00F924DA" w14:paraId="7DFA0B54" w14:textId="77777777" w:rsidTr="00FC7239">
        <w:tc>
          <w:tcPr>
            <w:tcW w:w="4675" w:type="dxa"/>
          </w:tcPr>
          <w:p w14:paraId="2C92ADA0"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Other(s), (please specify) </w:t>
            </w:r>
          </w:p>
          <w:p w14:paraId="121BA746"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 </w:t>
            </w:r>
          </w:p>
          <w:p w14:paraId="49ECDB3B"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(ii) </w:t>
            </w:r>
          </w:p>
          <w:p w14:paraId="1EA3461F"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(iii) </w:t>
            </w:r>
          </w:p>
          <w:p w14:paraId="78C5C503" w14:textId="77777777" w:rsidR="002C5568" w:rsidRPr="00F924DA" w:rsidRDefault="002C5568" w:rsidP="00FC7239">
            <w:pPr>
              <w:rPr>
                <w:rFonts w:asciiTheme="minorHAnsi" w:hAnsiTheme="minorHAnsi" w:cstheme="minorHAnsi"/>
                <w:b/>
                <w:sz w:val="22"/>
                <w:szCs w:val="22"/>
              </w:rPr>
            </w:pPr>
          </w:p>
        </w:tc>
        <w:tc>
          <w:tcPr>
            <w:tcW w:w="4675" w:type="dxa"/>
          </w:tcPr>
          <w:p w14:paraId="5623F54E" w14:textId="77777777" w:rsidR="002C5568" w:rsidRPr="00F924DA" w:rsidRDefault="002C5568" w:rsidP="00FC7239">
            <w:pPr>
              <w:rPr>
                <w:rFonts w:asciiTheme="minorHAnsi" w:hAnsiTheme="minorHAnsi" w:cstheme="minorHAnsi"/>
                <w:sz w:val="22"/>
                <w:szCs w:val="22"/>
              </w:rPr>
            </w:pPr>
          </w:p>
          <w:p w14:paraId="3C869CD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p w14:paraId="133C708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p w14:paraId="10B4AA6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Existing [ ] On-going</w:t>
            </w:r>
          </w:p>
        </w:tc>
      </w:tr>
    </w:tbl>
    <w:p w14:paraId="7C919484" w14:textId="77777777" w:rsidR="002C5568" w:rsidRPr="00F924DA" w:rsidRDefault="002C5568" w:rsidP="002C5568">
      <w:pPr>
        <w:rPr>
          <w:rFonts w:asciiTheme="minorHAnsi" w:hAnsiTheme="minorHAnsi" w:cstheme="minorHAnsi"/>
          <w:sz w:val="22"/>
          <w:szCs w:val="22"/>
        </w:rPr>
      </w:pPr>
    </w:p>
    <w:p w14:paraId="77FB87A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24. Kindly specify the purpose, benefits/ perceived benefits and sponsor(s) of each of the projects indicated above: </w:t>
      </w:r>
    </w:p>
    <w:tbl>
      <w:tblPr>
        <w:tblStyle w:val="TableGrid"/>
        <w:tblW w:w="0" w:type="auto"/>
        <w:tblLook w:val="04A0" w:firstRow="1" w:lastRow="0" w:firstColumn="1" w:lastColumn="0" w:noHBand="0" w:noVBand="1"/>
      </w:tblPr>
      <w:tblGrid>
        <w:gridCol w:w="1856"/>
        <w:gridCol w:w="1790"/>
        <w:gridCol w:w="1801"/>
        <w:gridCol w:w="1808"/>
        <w:gridCol w:w="1807"/>
      </w:tblGrid>
      <w:tr w:rsidR="002C5568" w:rsidRPr="00F924DA" w14:paraId="6C364928" w14:textId="77777777" w:rsidTr="00FC7239">
        <w:tc>
          <w:tcPr>
            <w:tcW w:w="1870" w:type="dxa"/>
          </w:tcPr>
          <w:p w14:paraId="0790340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Project</w:t>
            </w:r>
          </w:p>
        </w:tc>
        <w:tc>
          <w:tcPr>
            <w:tcW w:w="1870" w:type="dxa"/>
          </w:tcPr>
          <w:p w14:paraId="42292EC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Purpose</w:t>
            </w:r>
          </w:p>
        </w:tc>
        <w:tc>
          <w:tcPr>
            <w:tcW w:w="1870" w:type="dxa"/>
          </w:tcPr>
          <w:p w14:paraId="40F4B5F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Benefit(s)</w:t>
            </w:r>
          </w:p>
        </w:tc>
        <w:tc>
          <w:tcPr>
            <w:tcW w:w="1870" w:type="dxa"/>
          </w:tcPr>
          <w:p w14:paraId="06F6135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Sponsor(s)</w:t>
            </w:r>
          </w:p>
        </w:tc>
        <w:tc>
          <w:tcPr>
            <w:tcW w:w="1870" w:type="dxa"/>
          </w:tcPr>
          <w:p w14:paraId="294F8F3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Not Applicable</w:t>
            </w:r>
          </w:p>
        </w:tc>
      </w:tr>
      <w:tr w:rsidR="002C5568" w:rsidRPr="00F924DA" w14:paraId="30FD3634" w14:textId="77777777" w:rsidTr="00FC7239">
        <w:tc>
          <w:tcPr>
            <w:tcW w:w="1870" w:type="dxa"/>
          </w:tcPr>
          <w:p w14:paraId="79A1805C"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VSAT acquisition</w:t>
            </w:r>
          </w:p>
        </w:tc>
        <w:tc>
          <w:tcPr>
            <w:tcW w:w="1870" w:type="dxa"/>
          </w:tcPr>
          <w:p w14:paraId="43C63AF0" w14:textId="77777777" w:rsidR="002C5568" w:rsidRPr="00F924DA" w:rsidRDefault="002C5568" w:rsidP="00FC7239">
            <w:pPr>
              <w:rPr>
                <w:rFonts w:asciiTheme="minorHAnsi" w:hAnsiTheme="minorHAnsi" w:cstheme="minorHAnsi"/>
                <w:sz w:val="22"/>
                <w:szCs w:val="22"/>
              </w:rPr>
            </w:pPr>
          </w:p>
        </w:tc>
        <w:tc>
          <w:tcPr>
            <w:tcW w:w="1870" w:type="dxa"/>
          </w:tcPr>
          <w:p w14:paraId="26CFEA39" w14:textId="77777777" w:rsidR="002C5568" w:rsidRPr="00F924DA" w:rsidRDefault="002C5568" w:rsidP="00FC7239">
            <w:pPr>
              <w:rPr>
                <w:rFonts w:asciiTheme="minorHAnsi" w:hAnsiTheme="minorHAnsi" w:cstheme="minorHAnsi"/>
                <w:sz w:val="22"/>
                <w:szCs w:val="22"/>
              </w:rPr>
            </w:pPr>
          </w:p>
        </w:tc>
        <w:tc>
          <w:tcPr>
            <w:tcW w:w="1870" w:type="dxa"/>
          </w:tcPr>
          <w:p w14:paraId="115948CD" w14:textId="77777777" w:rsidR="002C5568" w:rsidRPr="00F924DA" w:rsidRDefault="002C5568" w:rsidP="00FC7239">
            <w:pPr>
              <w:rPr>
                <w:rFonts w:asciiTheme="minorHAnsi" w:hAnsiTheme="minorHAnsi" w:cstheme="minorHAnsi"/>
                <w:sz w:val="22"/>
                <w:szCs w:val="22"/>
              </w:rPr>
            </w:pPr>
          </w:p>
        </w:tc>
        <w:tc>
          <w:tcPr>
            <w:tcW w:w="1870" w:type="dxa"/>
          </w:tcPr>
          <w:p w14:paraId="294AADE0" w14:textId="77777777" w:rsidR="002C5568" w:rsidRPr="00F924DA" w:rsidRDefault="002C5568" w:rsidP="00FC7239">
            <w:pPr>
              <w:rPr>
                <w:rFonts w:asciiTheme="minorHAnsi" w:hAnsiTheme="minorHAnsi" w:cstheme="minorHAnsi"/>
                <w:sz w:val="22"/>
                <w:szCs w:val="22"/>
              </w:rPr>
            </w:pPr>
          </w:p>
        </w:tc>
      </w:tr>
      <w:tr w:rsidR="002C5568" w:rsidRPr="00F924DA" w14:paraId="1EFEA537" w14:textId="77777777" w:rsidTr="00FC7239">
        <w:tc>
          <w:tcPr>
            <w:tcW w:w="1870" w:type="dxa"/>
          </w:tcPr>
          <w:p w14:paraId="7D153BD5"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Bandwidth Increment</w:t>
            </w:r>
          </w:p>
        </w:tc>
        <w:tc>
          <w:tcPr>
            <w:tcW w:w="1870" w:type="dxa"/>
          </w:tcPr>
          <w:p w14:paraId="32A55D81" w14:textId="77777777" w:rsidR="002C5568" w:rsidRPr="00F924DA" w:rsidRDefault="002C5568" w:rsidP="00FC7239">
            <w:pPr>
              <w:rPr>
                <w:rFonts w:asciiTheme="minorHAnsi" w:hAnsiTheme="minorHAnsi" w:cstheme="minorHAnsi"/>
                <w:sz w:val="22"/>
                <w:szCs w:val="22"/>
              </w:rPr>
            </w:pPr>
          </w:p>
        </w:tc>
        <w:tc>
          <w:tcPr>
            <w:tcW w:w="1870" w:type="dxa"/>
          </w:tcPr>
          <w:p w14:paraId="0D00F2E9" w14:textId="77777777" w:rsidR="002C5568" w:rsidRPr="00F924DA" w:rsidRDefault="002C5568" w:rsidP="00FC7239">
            <w:pPr>
              <w:rPr>
                <w:rFonts w:asciiTheme="minorHAnsi" w:hAnsiTheme="minorHAnsi" w:cstheme="minorHAnsi"/>
                <w:sz w:val="22"/>
                <w:szCs w:val="22"/>
              </w:rPr>
            </w:pPr>
          </w:p>
        </w:tc>
        <w:tc>
          <w:tcPr>
            <w:tcW w:w="1870" w:type="dxa"/>
          </w:tcPr>
          <w:p w14:paraId="78738E56" w14:textId="77777777" w:rsidR="002C5568" w:rsidRPr="00F924DA" w:rsidRDefault="002C5568" w:rsidP="00FC7239">
            <w:pPr>
              <w:rPr>
                <w:rFonts w:asciiTheme="minorHAnsi" w:hAnsiTheme="minorHAnsi" w:cstheme="minorHAnsi"/>
                <w:sz w:val="22"/>
                <w:szCs w:val="22"/>
              </w:rPr>
            </w:pPr>
          </w:p>
        </w:tc>
        <w:tc>
          <w:tcPr>
            <w:tcW w:w="1870" w:type="dxa"/>
          </w:tcPr>
          <w:p w14:paraId="04287434" w14:textId="77777777" w:rsidR="002C5568" w:rsidRPr="00F924DA" w:rsidRDefault="002C5568" w:rsidP="00FC7239">
            <w:pPr>
              <w:rPr>
                <w:rFonts w:asciiTheme="minorHAnsi" w:hAnsiTheme="minorHAnsi" w:cstheme="minorHAnsi"/>
                <w:sz w:val="22"/>
                <w:szCs w:val="22"/>
              </w:rPr>
            </w:pPr>
          </w:p>
        </w:tc>
      </w:tr>
      <w:tr w:rsidR="002C5568" w:rsidRPr="00F924DA" w14:paraId="21FA4198" w14:textId="77777777" w:rsidTr="00FC7239">
        <w:tc>
          <w:tcPr>
            <w:tcW w:w="1870" w:type="dxa"/>
          </w:tcPr>
          <w:p w14:paraId="2A14FCE8"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Increased computer density</w:t>
            </w:r>
          </w:p>
        </w:tc>
        <w:tc>
          <w:tcPr>
            <w:tcW w:w="1870" w:type="dxa"/>
          </w:tcPr>
          <w:p w14:paraId="02372687" w14:textId="77777777" w:rsidR="002C5568" w:rsidRPr="00F924DA" w:rsidRDefault="002C5568" w:rsidP="00FC7239">
            <w:pPr>
              <w:rPr>
                <w:rFonts w:asciiTheme="minorHAnsi" w:hAnsiTheme="minorHAnsi" w:cstheme="minorHAnsi"/>
                <w:sz w:val="22"/>
                <w:szCs w:val="22"/>
              </w:rPr>
            </w:pPr>
          </w:p>
        </w:tc>
        <w:tc>
          <w:tcPr>
            <w:tcW w:w="1870" w:type="dxa"/>
          </w:tcPr>
          <w:p w14:paraId="18CDBF25" w14:textId="77777777" w:rsidR="002C5568" w:rsidRPr="00F924DA" w:rsidRDefault="002C5568" w:rsidP="00FC7239">
            <w:pPr>
              <w:rPr>
                <w:rFonts w:asciiTheme="minorHAnsi" w:hAnsiTheme="minorHAnsi" w:cstheme="minorHAnsi"/>
                <w:sz w:val="22"/>
                <w:szCs w:val="22"/>
              </w:rPr>
            </w:pPr>
          </w:p>
        </w:tc>
        <w:tc>
          <w:tcPr>
            <w:tcW w:w="1870" w:type="dxa"/>
          </w:tcPr>
          <w:p w14:paraId="282AA777" w14:textId="77777777" w:rsidR="002C5568" w:rsidRPr="00F924DA" w:rsidRDefault="002C5568" w:rsidP="00FC7239">
            <w:pPr>
              <w:rPr>
                <w:rFonts w:asciiTheme="minorHAnsi" w:hAnsiTheme="minorHAnsi" w:cstheme="minorHAnsi"/>
                <w:sz w:val="22"/>
                <w:szCs w:val="22"/>
              </w:rPr>
            </w:pPr>
          </w:p>
        </w:tc>
        <w:tc>
          <w:tcPr>
            <w:tcW w:w="1870" w:type="dxa"/>
          </w:tcPr>
          <w:p w14:paraId="0767537B" w14:textId="77777777" w:rsidR="002C5568" w:rsidRPr="00F924DA" w:rsidRDefault="002C5568" w:rsidP="00FC7239">
            <w:pPr>
              <w:rPr>
                <w:rFonts w:asciiTheme="minorHAnsi" w:hAnsiTheme="minorHAnsi" w:cstheme="minorHAnsi"/>
                <w:sz w:val="22"/>
                <w:szCs w:val="22"/>
              </w:rPr>
            </w:pPr>
          </w:p>
        </w:tc>
      </w:tr>
      <w:tr w:rsidR="002C5568" w:rsidRPr="00F924DA" w14:paraId="77D86D63" w14:textId="77777777" w:rsidTr="00FC7239">
        <w:tc>
          <w:tcPr>
            <w:tcW w:w="1870" w:type="dxa"/>
          </w:tcPr>
          <w:p w14:paraId="18B328A2"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Increased internet access</w:t>
            </w:r>
          </w:p>
        </w:tc>
        <w:tc>
          <w:tcPr>
            <w:tcW w:w="1870" w:type="dxa"/>
          </w:tcPr>
          <w:p w14:paraId="2C2A7C1C" w14:textId="77777777" w:rsidR="002C5568" w:rsidRPr="00F924DA" w:rsidRDefault="002C5568" w:rsidP="00FC7239">
            <w:pPr>
              <w:rPr>
                <w:rFonts w:asciiTheme="minorHAnsi" w:hAnsiTheme="minorHAnsi" w:cstheme="minorHAnsi"/>
                <w:sz w:val="22"/>
                <w:szCs w:val="22"/>
              </w:rPr>
            </w:pPr>
          </w:p>
        </w:tc>
        <w:tc>
          <w:tcPr>
            <w:tcW w:w="1870" w:type="dxa"/>
          </w:tcPr>
          <w:p w14:paraId="74E80CEB" w14:textId="77777777" w:rsidR="002C5568" w:rsidRPr="00F924DA" w:rsidRDefault="002C5568" w:rsidP="00FC7239">
            <w:pPr>
              <w:rPr>
                <w:rFonts w:asciiTheme="minorHAnsi" w:hAnsiTheme="minorHAnsi" w:cstheme="minorHAnsi"/>
                <w:sz w:val="22"/>
                <w:szCs w:val="22"/>
              </w:rPr>
            </w:pPr>
          </w:p>
        </w:tc>
        <w:tc>
          <w:tcPr>
            <w:tcW w:w="1870" w:type="dxa"/>
          </w:tcPr>
          <w:p w14:paraId="05448FE8" w14:textId="77777777" w:rsidR="002C5568" w:rsidRPr="00F924DA" w:rsidRDefault="002C5568" w:rsidP="00FC7239">
            <w:pPr>
              <w:rPr>
                <w:rFonts w:asciiTheme="minorHAnsi" w:hAnsiTheme="minorHAnsi" w:cstheme="minorHAnsi"/>
                <w:sz w:val="22"/>
                <w:szCs w:val="22"/>
              </w:rPr>
            </w:pPr>
          </w:p>
        </w:tc>
        <w:tc>
          <w:tcPr>
            <w:tcW w:w="1870" w:type="dxa"/>
          </w:tcPr>
          <w:p w14:paraId="32516690" w14:textId="77777777" w:rsidR="002C5568" w:rsidRPr="00F924DA" w:rsidRDefault="002C5568" w:rsidP="00FC7239">
            <w:pPr>
              <w:rPr>
                <w:rFonts w:asciiTheme="minorHAnsi" w:hAnsiTheme="minorHAnsi" w:cstheme="minorHAnsi"/>
                <w:sz w:val="22"/>
                <w:szCs w:val="22"/>
              </w:rPr>
            </w:pPr>
          </w:p>
        </w:tc>
      </w:tr>
      <w:tr w:rsidR="002C5568" w:rsidRPr="00F924DA" w14:paraId="28C5B0DE" w14:textId="77777777" w:rsidTr="00FC7239">
        <w:tc>
          <w:tcPr>
            <w:tcW w:w="1870" w:type="dxa"/>
          </w:tcPr>
          <w:p w14:paraId="44E96F51"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Implementation of campus wide network</w:t>
            </w:r>
          </w:p>
        </w:tc>
        <w:tc>
          <w:tcPr>
            <w:tcW w:w="1870" w:type="dxa"/>
          </w:tcPr>
          <w:p w14:paraId="4A60561C" w14:textId="77777777" w:rsidR="002C5568" w:rsidRPr="00F924DA" w:rsidRDefault="002C5568" w:rsidP="00FC7239">
            <w:pPr>
              <w:rPr>
                <w:rFonts w:asciiTheme="minorHAnsi" w:hAnsiTheme="minorHAnsi" w:cstheme="minorHAnsi"/>
                <w:sz w:val="22"/>
                <w:szCs w:val="22"/>
              </w:rPr>
            </w:pPr>
          </w:p>
        </w:tc>
        <w:tc>
          <w:tcPr>
            <w:tcW w:w="1870" w:type="dxa"/>
          </w:tcPr>
          <w:p w14:paraId="6CD44849" w14:textId="77777777" w:rsidR="002C5568" w:rsidRPr="00F924DA" w:rsidRDefault="002C5568" w:rsidP="00FC7239">
            <w:pPr>
              <w:rPr>
                <w:rFonts w:asciiTheme="minorHAnsi" w:hAnsiTheme="minorHAnsi" w:cstheme="minorHAnsi"/>
                <w:sz w:val="22"/>
                <w:szCs w:val="22"/>
              </w:rPr>
            </w:pPr>
          </w:p>
        </w:tc>
        <w:tc>
          <w:tcPr>
            <w:tcW w:w="1870" w:type="dxa"/>
          </w:tcPr>
          <w:p w14:paraId="26E609BD" w14:textId="77777777" w:rsidR="002C5568" w:rsidRPr="00F924DA" w:rsidRDefault="002C5568" w:rsidP="00FC7239">
            <w:pPr>
              <w:rPr>
                <w:rFonts w:asciiTheme="minorHAnsi" w:hAnsiTheme="minorHAnsi" w:cstheme="minorHAnsi"/>
                <w:sz w:val="22"/>
                <w:szCs w:val="22"/>
              </w:rPr>
            </w:pPr>
          </w:p>
        </w:tc>
        <w:tc>
          <w:tcPr>
            <w:tcW w:w="1870" w:type="dxa"/>
          </w:tcPr>
          <w:p w14:paraId="62105CD1" w14:textId="77777777" w:rsidR="002C5568" w:rsidRPr="00F924DA" w:rsidRDefault="002C5568" w:rsidP="00FC7239">
            <w:pPr>
              <w:rPr>
                <w:rFonts w:asciiTheme="minorHAnsi" w:hAnsiTheme="minorHAnsi" w:cstheme="minorHAnsi"/>
                <w:sz w:val="22"/>
                <w:szCs w:val="22"/>
              </w:rPr>
            </w:pPr>
          </w:p>
        </w:tc>
      </w:tr>
      <w:tr w:rsidR="002C5568" w:rsidRPr="00F924DA" w14:paraId="294F0F49" w14:textId="77777777" w:rsidTr="00FC7239">
        <w:tc>
          <w:tcPr>
            <w:tcW w:w="1870" w:type="dxa"/>
          </w:tcPr>
          <w:p w14:paraId="431F008D"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Other(s), (please specify) </w:t>
            </w:r>
          </w:p>
          <w:p w14:paraId="1764FB24"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 </w:t>
            </w:r>
          </w:p>
          <w:p w14:paraId="1803465C"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(ii) </w:t>
            </w:r>
          </w:p>
          <w:p w14:paraId="50AEE654"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 xml:space="preserve">(iii) </w:t>
            </w:r>
          </w:p>
          <w:p w14:paraId="60C6F31D" w14:textId="77777777" w:rsidR="002C5568" w:rsidRPr="00F924DA" w:rsidRDefault="002C5568" w:rsidP="00FC7239">
            <w:pPr>
              <w:rPr>
                <w:rFonts w:asciiTheme="minorHAnsi" w:hAnsiTheme="minorHAnsi" w:cstheme="minorHAnsi"/>
                <w:b/>
                <w:sz w:val="22"/>
                <w:szCs w:val="22"/>
              </w:rPr>
            </w:pPr>
          </w:p>
        </w:tc>
        <w:tc>
          <w:tcPr>
            <w:tcW w:w="1870" w:type="dxa"/>
          </w:tcPr>
          <w:p w14:paraId="4B698E21" w14:textId="77777777" w:rsidR="002C5568" w:rsidRPr="00F924DA" w:rsidRDefault="002C5568" w:rsidP="00FC7239">
            <w:pPr>
              <w:rPr>
                <w:rFonts w:asciiTheme="minorHAnsi" w:hAnsiTheme="minorHAnsi" w:cstheme="minorHAnsi"/>
                <w:sz w:val="22"/>
                <w:szCs w:val="22"/>
              </w:rPr>
            </w:pPr>
          </w:p>
        </w:tc>
        <w:tc>
          <w:tcPr>
            <w:tcW w:w="1870" w:type="dxa"/>
          </w:tcPr>
          <w:p w14:paraId="2B7E65BA" w14:textId="77777777" w:rsidR="002C5568" w:rsidRPr="00F924DA" w:rsidRDefault="002C5568" w:rsidP="00FC7239">
            <w:pPr>
              <w:rPr>
                <w:rFonts w:asciiTheme="minorHAnsi" w:hAnsiTheme="minorHAnsi" w:cstheme="minorHAnsi"/>
                <w:sz w:val="22"/>
                <w:szCs w:val="22"/>
              </w:rPr>
            </w:pPr>
          </w:p>
        </w:tc>
        <w:tc>
          <w:tcPr>
            <w:tcW w:w="1870" w:type="dxa"/>
          </w:tcPr>
          <w:p w14:paraId="2B114CF7" w14:textId="77777777" w:rsidR="002C5568" w:rsidRPr="00F924DA" w:rsidRDefault="002C5568" w:rsidP="00FC7239">
            <w:pPr>
              <w:rPr>
                <w:rFonts w:asciiTheme="minorHAnsi" w:hAnsiTheme="minorHAnsi" w:cstheme="minorHAnsi"/>
                <w:sz w:val="22"/>
                <w:szCs w:val="22"/>
              </w:rPr>
            </w:pPr>
          </w:p>
        </w:tc>
        <w:tc>
          <w:tcPr>
            <w:tcW w:w="1870" w:type="dxa"/>
          </w:tcPr>
          <w:p w14:paraId="51C262A4" w14:textId="77777777" w:rsidR="002C5568" w:rsidRPr="00F924DA" w:rsidRDefault="002C5568" w:rsidP="00FC7239">
            <w:pPr>
              <w:rPr>
                <w:rFonts w:asciiTheme="minorHAnsi" w:hAnsiTheme="minorHAnsi" w:cstheme="minorHAnsi"/>
                <w:sz w:val="22"/>
                <w:szCs w:val="22"/>
              </w:rPr>
            </w:pPr>
          </w:p>
        </w:tc>
      </w:tr>
    </w:tbl>
    <w:p w14:paraId="590A37F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7811CD6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25. Are there any existing measures to improve the University staff ICT skills? </w:t>
      </w:r>
    </w:p>
    <w:p w14:paraId="5E01DDF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08ADBFE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26. How often are ICT trainings organized or sponsored for these staff categories? </w:t>
      </w:r>
    </w:p>
    <w:tbl>
      <w:tblPr>
        <w:tblStyle w:val="TableGrid"/>
        <w:tblW w:w="0" w:type="auto"/>
        <w:tblLook w:val="04A0" w:firstRow="1" w:lastRow="0" w:firstColumn="1" w:lastColumn="0" w:noHBand="0" w:noVBand="1"/>
      </w:tblPr>
      <w:tblGrid>
        <w:gridCol w:w="4540"/>
        <w:gridCol w:w="4522"/>
      </w:tblGrid>
      <w:tr w:rsidR="002C5568" w:rsidRPr="00F924DA" w14:paraId="45F00B50" w14:textId="77777777" w:rsidTr="00FC7239">
        <w:tc>
          <w:tcPr>
            <w:tcW w:w="4675" w:type="dxa"/>
          </w:tcPr>
          <w:p w14:paraId="0CA6B81D"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Staff Category</w:t>
            </w:r>
          </w:p>
        </w:tc>
        <w:tc>
          <w:tcPr>
            <w:tcW w:w="4675" w:type="dxa"/>
          </w:tcPr>
          <w:p w14:paraId="72F1EBCD"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Training frequency</w:t>
            </w:r>
          </w:p>
        </w:tc>
      </w:tr>
      <w:tr w:rsidR="002C5568" w:rsidRPr="00F924DA" w14:paraId="2250FC4E" w14:textId="77777777" w:rsidTr="00FC7239">
        <w:tc>
          <w:tcPr>
            <w:tcW w:w="4675" w:type="dxa"/>
          </w:tcPr>
          <w:p w14:paraId="24EECF0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ICT Staff</w:t>
            </w:r>
          </w:p>
        </w:tc>
        <w:tc>
          <w:tcPr>
            <w:tcW w:w="4675" w:type="dxa"/>
          </w:tcPr>
          <w:p w14:paraId="78885C7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Annually [ ] Quarterly  [ ] Monthly [ ] As need arises [ ] Never  [ ] Other, pls. specify ----------------</w:t>
            </w:r>
          </w:p>
        </w:tc>
      </w:tr>
      <w:tr w:rsidR="002C5568" w:rsidRPr="00F924DA" w14:paraId="6715FE5B" w14:textId="77777777" w:rsidTr="00FC7239">
        <w:tc>
          <w:tcPr>
            <w:tcW w:w="4675" w:type="dxa"/>
          </w:tcPr>
          <w:p w14:paraId="17EC0E89"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Deans of Faculties &amp; Heads of Departments</w:t>
            </w:r>
          </w:p>
        </w:tc>
        <w:tc>
          <w:tcPr>
            <w:tcW w:w="4675" w:type="dxa"/>
          </w:tcPr>
          <w:p w14:paraId="55F65B36"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Annually [ ] Quarterly  [ ] Monthly [ ] As need arises [ ] Never  [ ] Other, pls. specify ----------------</w:t>
            </w:r>
          </w:p>
        </w:tc>
      </w:tr>
      <w:tr w:rsidR="002C5568" w:rsidRPr="00F924DA" w14:paraId="0A0CE036" w14:textId="77777777" w:rsidTr="00FC7239">
        <w:tc>
          <w:tcPr>
            <w:tcW w:w="4675" w:type="dxa"/>
          </w:tcPr>
          <w:p w14:paraId="51CBDDCC"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Academic staff</w:t>
            </w:r>
          </w:p>
        </w:tc>
        <w:tc>
          <w:tcPr>
            <w:tcW w:w="4675" w:type="dxa"/>
          </w:tcPr>
          <w:p w14:paraId="1508B4C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Annually [ ] Quarterly  [ ] Monthly [ ] As need arises [ ] Never  [ ] Other, pls. specify ----------------</w:t>
            </w:r>
          </w:p>
        </w:tc>
      </w:tr>
      <w:tr w:rsidR="002C5568" w:rsidRPr="00F924DA" w14:paraId="1FDC1F59" w14:textId="77777777" w:rsidTr="00FC7239">
        <w:tc>
          <w:tcPr>
            <w:tcW w:w="4675" w:type="dxa"/>
          </w:tcPr>
          <w:p w14:paraId="2B0232E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Administrative staff</w:t>
            </w:r>
          </w:p>
        </w:tc>
        <w:tc>
          <w:tcPr>
            <w:tcW w:w="4675" w:type="dxa"/>
          </w:tcPr>
          <w:p w14:paraId="0E66FBF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Annually [ ] Quarterly  [ ] Monthly [ ] As need arises [ ] Never  [ ] Other, pls. specify ----------------</w:t>
            </w:r>
          </w:p>
        </w:tc>
      </w:tr>
      <w:tr w:rsidR="002C5568" w:rsidRPr="00F924DA" w14:paraId="11DEA87F" w14:textId="77777777" w:rsidTr="00FC7239">
        <w:tc>
          <w:tcPr>
            <w:tcW w:w="4675" w:type="dxa"/>
          </w:tcPr>
          <w:p w14:paraId="5AAB6828"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Senior non academic staff</w:t>
            </w:r>
          </w:p>
        </w:tc>
        <w:tc>
          <w:tcPr>
            <w:tcW w:w="4675" w:type="dxa"/>
          </w:tcPr>
          <w:p w14:paraId="7CC7A3A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Annually [ ] Quarterly  [ ] Monthly [ ] As need arises [ ] Never  [ ] Other, pls. specify ----------------</w:t>
            </w:r>
          </w:p>
        </w:tc>
      </w:tr>
      <w:tr w:rsidR="002C5568" w:rsidRPr="00F924DA" w14:paraId="74664D45" w14:textId="77777777" w:rsidTr="00FC7239">
        <w:tc>
          <w:tcPr>
            <w:tcW w:w="4675" w:type="dxa"/>
          </w:tcPr>
          <w:p w14:paraId="25F2CDC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Junior non academic staff</w:t>
            </w:r>
          </w:p>
        </w:tc>
        <w:tc>
          <w:tcPr>
            <w:tcW w:w="4675" w:type="dxa"/>
          </w:tcPr>
          <w:p w14:paraId="6ECE1E1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Annually [ ] Quarterly  [ ] Monthly [ ] As need arises [ ] Never  [ ] Other, pls. specify ----------------</w:t>
            </w:r>
          </w:p>
        </w:tc>
      </w:tr>
    </w:tbl>
    <w:p w14:paraId="13AF5152" w14:textId="77777777" w:rsidR="002C5568" w:rsidRPr="00F924DA" w:rsidRDefault="002C5568" w:rsidP="002C5568">
      <w:pPr>
        <w:rPr>
          <w:rFonts w:asciiTheme="minorHAnsi" w:hAnsiTheme="minorHAnsi" w:cstheme="minorHAnsi"/>
          <w:sz w:val="22"/>
          <w:szCs w:val="22"/>
        </w:rPr>
      </w:pPr>
    </w:p>
    <w:p w14:paraId="47CF7701"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27. Please indicate the number of ICT trainings that have been organized /sponsored for these staff categories in the last three and a half years:</w:t>
      </w:r>
    </w:p>
    <w:tbl>
      <w:tblPr>
        <w:tblStyle w:val="TableGrid"/>
        <w:tblW w:w="0" w:type="auto"/>
        <w:tblLook w:val="04A0" w:firstRow="1" w:lastRow="0" w:firstColumn="1" w:lastColumn="0" w:noHBand="0" w:noVBand="1"/>
      </w:tblPr>
      <w:tblGrid>
        <w:gridCol w:w="4543"/>
        <w:gridCol w:w="4519"/>
      </w:tblGrid>
      <w:tr w:rsidR="002C5568" w:rsidRPr="00F924DA" w14:paraId="3EF8B179" w14:textId="77777777" w:rsidTr="00FC7239">
        <w:tc>
          <w:tcPr>
            <w:tcW w:w="4675" w:type="dxa"/>
          </w:tcPr>
          <w:p w14:paraId="7D152E6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Staff Category</w:t>
            </w:r>
          </w:p>
        </w:tc>
        <w:tc>
          <w:tcPr>
            <w:tcW w:w="4675" w:type="dxa"/>
          </w:tcPr>
          <w:p w14:paraId="30A181A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Number of trainings</w:t>
            </w:r>
          </w:p>
        </w:tc>
      </w:tr>
      <w:tr w:rsidR="002C5568" w:rsidRPr="00F924DA" w14:paraId="24C88D48" w14:textId="77777777" w:rsidTr="00FC7239">
        <w:tc>
          <w:tcPr>
            <w:tcW w:w="4675" w:type="dxa"/>
          </w:tcPr>
          <w:p w14:paraId="65BD50D0"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ICT Staff</w:t>
            </w:r>
          </w:p>
        </w:tc>
        <w:tc>
          <w:tcPr>
            <w:tcW w:w="4675" w:type="dxa"/>
          </w:tcPr>
          <w:p w14:paraId="2AD21DF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None [ ] 1-5 [ ] 6-10  [ ]11- 15 [ ]16-20</w:t>
            </w:r>
          </w:p>
          <w:p w14:paraId="59D3935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above 20</w:t>
            </w:r>
          </w:p>
        </w:tc>
      </w:tr>
      <w:tr w:rsidR="002C5568" w:rsidRPr="00F924DA" w14:paraId="0D7B60EA" w14:textId="77777777" w:rsidTr="00FC7239">
        <w:tc>
          <w:tcPr>
            <w:tcW w:w="4675" w:type="dxa"/>
          </w:tcPr>
          <w:p w14:paraId="3CE0D5BA"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Deans of Faculties &amp; Heads of Departments</w:t>
            </w:r>
          </w:p>
        </w:tc>
        <w:tc>
          <w:tcPr>
            <w:tcW w:w="4675" w:type="dxa"/>
          </w:tcPr>
          <w:p w14:paraId="187420D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None [ ] 1-5 [ ] 6-10  [ ]11- 15 [ ]16-20</w:t>
            </w:r>
          </w:p>
          <w:p w14:paraId="3A1D34B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above 20</w:t>
            </w:r>
          </w:p>
        </w:tc>
      </w:tr>
      <w:tr w:rsidR="002C5568" w:rsidRPr="00F924DA" w14:paraId="222479C9" w14:textId="77777777" w:rsidTr="00FC7239">
        <w:tc>
          <w:tcPr>
            <w:tcW w:w="4675" w:type="dxa"/>
          </w:tcPr>
          <w:p w14:paraId="5141B917"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Academic staff</w:t>
            </w:r>
          </w:p>
        </w:tc>
        <w:tc>
          <w:tcPr>
            <w:tcW w:w="4675" w:type="dxa"/>
          </w:tcPr>
          <w:p w14:paraId="6166772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None [ ] 1-5 [ ] 6-10  [ ]11- 15 [ ]16-20</w:t>
            </w:r>
          </w:p>
          <w:p w14:paraId="32F5FE2B"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above 20</w:t>
            </w:r>
          </w:p>
        </w:tc>
      </w:tr>
      <w:tr w:rsidR="002C5568" w:rsidRPr="00F924DA" w14:paraId="01EE914E" w14:textId="77777777" w:rsidTr="00FC7239">
        <w:tc>
          <w:tcPr>
            <w:tcW w:w="4675" w:type="dxa"/>
          </w:tcPr>
          <w:p w14:paraId="6C60D667"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Administrative staff</w:t>
            </w:r>
          </w:p>
        </w:tc>
        <w:tc>
          <w:tcPr>
            <w:tcW w:w="4675" w:type="dxa"/>
          </w:tcPr>
          <w:p w14:paraId="5A0E2B1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None [ ] 1-5 [ ] 6-10  [ ]11- 15 [ ]16-20</w:t>
            </w:r>
          </w:p>
          <w:p w14:paraId="6C9742E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above 20</w:t>
            </w:r>
          </w:p>
        </w:tc>
      </w:tr>
      <w:tr w:rsidR="002C5568" w:rsidRPr="00F924DA" w14:paraId="56F8E2B9" w14:textId="77777777" w:rsidTr="00FC7239">
        <w:tc>
          <w:tcPr>
            <w:tcW w:w="4675" w:type="dxa"/>
          </w:tcPr>
          <w:p w14:paraId="38491AB4"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Senior non academic staff</w:t>
            </w:r>
          </w:p>
        </w:tc>
        <w:tc>
          <w:tcPr>
            <w:tcW w:w="4675" w:type="dxa"/>
          </w:tcPr>
          <w:p w14:paraId="67923C2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None [ ] 1-5 [ ] 6-10  [ ]11- 15 [ ]16-20</w:t>
            </w:r>
          </w:p>
          <w:p w14:paraId="701B00C1"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above 20</w:t>
            </w:r>
          </w:p>
        </w:tc>
      </w:tr>
      <w:tr w:rsidR="002C5568" w:rsidRPr="00F924DA" w14:paraId="462274CC" w14:textId="77777777" w:rsidTr="00FC7239">
        <w:tc>
          <w:tcPr>
            <w:tcW w:w="4675" w:type="dxa"/>
          </w:tcPr>
          <w:p w14:paraId="251EC1BA"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Junior non academic staff</w:t>
            </w:r>
          </w:p>
        </w:tc>
        <w:tc>
          <w:tcPr>
            <w:tcW w:w="4675" w:type="dxa"/>
          </w:tcPr>
          <w:p w14:paraId="27FAD35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None [ ] 1-5 [ ] 6-10  [ ]11- 15 [ ]16-20</w:t>
            </w:r>
          </w:p>
          <w:p w14:paraId="5C8A711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above 20</w:t>
            </w:r>
          </w:p>
        </w:tc>
      </w:tr>
    </w:tbl>
    <w:p w14:paraId="32E79B5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7A3F1B4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28. Please indicate the percentage of these staff categories that benefited from those trainings over the specified period: </w:t>
      </w:r>
    </w:p>
    <w:tbl>
      <w:tblPr>
        <w:tblStyle w:val="TableGrid"/>
        <w:tblW w:w="0" w:type="auto"/>
        <w:tblLook w:val="04A0" w:firstRow="1" w:lastRow="0" w:firstColumn="1" w:lastColumn="0" w:noHBand="0" w:noVBand="1"/>
      </w:tblPr>
      <w:tblGrid>
        <w:gridCol w:w="4539"/>
        <w:gridCol w:w="4523"/>
      </w:tblGrid>
      <w:tr w:rsidR="002C5568" w:rsidRPr="00F924DA" w14:paraId="09AE590C" w14:textId="77777777" w:rsidTr="00FC7239">
        <w:tc>
          <w:tcPr>
            <w:tcW w:w="4675" w:type="dxa"/>
          </w:tcPr>
          <w:p w14:paraId="6206D90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Staff Category</w:t>
            </w:r>
          </w:p>
        </w:tc>
        <w:tc>
          <w:tcPr>
            <w:tcW w:w="4675" w:type="dxa"/>
          </w:tcPr>
          <w:p w14:paraId="3BC1823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Percentage</w:t>
            </w:r>
          </w:p>
        </w:tc>
      </w:tr>
      <w:tr w:rsidR="002C5568" w:rsidRPr="00F924DA" w14:paraId="0B2B13E4" w14:textId="77777777" w:rsidTr="00FC7239">
        <w:tc>
          <w:tcPr>
            <w:tcW w:w="4675" w:type="dxa"/>
          </w:tcPr>
          <w:p w14:paraId="009AD0A5"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ICT Staff</w:t>
            </w:r>
          </w:p>
        </w:tc>
        <w:tc>
          <w:tcPr>
            <w:tcW w:w="4675" w:type="dxa"/>
          </w:tcPr>
          <w:p w14:paraId="4E42EEA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 ] &lt; 5% [ ] 5% - 30% [ ] 30% - 50%  [ ] 50% - 75% </w:t>
            </w:r>
          </w:p>
          <w:p w14:paraId="78CA7D0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&gt;75%</w:t>
            </w:r>
          </w:p>
        </w:tc>
      </w:tr>
      <w:tr w:rsidR="002C5568" w:rsidRPr="00F924DA" w14:paraId="6D50E0EC" w14:textId="77777777" w:rsidTr="00FC7239">
        <w:tc>
          <w:tcPr>
            <w:tcW w:w="4675" w:type="dxa"/>
          </w:tcPr>
          <w:p w14:paraId="0EA6DB09"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Deans of Faculties &amp; Heads of Departments</w:t>
            </w:r>
          </w:p>
        </w:tc>
        <w:tc>
          <w:tcPr>
            <w:tcW w:w="4675" w:type="dxa"/>
          </w:tcPr>
          <w:p w14:paraId="322DAD81"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 ] &lt; 5% [ ] 5% - 30% [ ] 30% - 50%  [ ] 50% - 75% </w:t>
            </w:r>
          </w:p>
          <w:p w14:paraId="1D66016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&gt;75%</w:t>
            </w:r>
          </w:p>
        </w:tc>
      </w:tr>
      <w:tr w:rsidR="002C5568" w:rsidRPr="00F924DA" w14:paraId="1F89BC66" w14:textId="77777777" w:rsidTr="00FC7239">
        <w:tc>
          <w:tcPr>
            <w:tcW w:w="4675" w:type="dxa"/>
          </w:tcPr>
          <w:p w14:paraId="52D1BE63"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Academic staff</w:t>
            </w:r>
          </w:p>
        </w:tc>
        <w:tc>
          <w:tcPr>
            <w:tcW w:w="4675" w:type="dxa"/>
          </w:tcPr>
          <w:p w14:paraId="5381B12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 ] &lt; 5% [ ] 5% - 30% [ ] 30% - 50%  [ ] 50% - 75% </w:t>
            </w:r>
          </w:p>
          <w:p w14:paraId="3176398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&gt;75%</w:t>
            </w:r>
          </w:p>
        </w:tc>
      </w:tr>
      <w:tr w:rsidR="002C5568" w:rsidRPr="00F924DA" w14:paraId="0434B6CB" w14:textId="77777777" w:rsidTr="00FC7239">
        <w:tc>
          <w:tcPr>
            <w:tcW w:w="4675" w:type="dxa"/>
          </w:tcPr>
          <w:p w14:paraId="020D4C0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Administrative staff</w:t>
            </w:r>
          </w:p>
        </w:tc>
        <w:tc>
          <w:tcPr>
            <w:tcW w:w="4675" w:type="dxa"/>
          </w:tcPr>
          <w:p w14:paraId="532B750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 ] &lt; 5% [ ] 5% - 30% [ ] 30% - 50%  [ ] 50% - 75% </w:t>
            </w:r>
          </w:p>
          <w:p w14:paraId="4534588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&gt;75%</w:t>
            </w:r>
          </w:p>
        </w:tc>
      </w:tr>
      <w:tr w:rsidR="002C5568" w:rsidRPr="00F924DA" w14:paraId="652C1E3A" w14:textId="77777777" w:rsidTr="00FC7239">
        <w:tc>
          <w:tcPr>
            <w:tcW w:w="4675" w:type="dxa"/>
          </w:tcPr>
          <w:p w14:paraId="7555405E"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Senior non academic staff</w:t>
            </w:r>
          </w:p>
        </w:tc>
        <w:tc>
          <w:tcPr>
            <w:tcW w:w="4675" w:type="dxa"/>
          </w:tcPr>
          <w:p w14:paraId="62933FF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 ] &lt; 5% [ ] 5% - 30% [ ] 30% - 50%  [ ] 50% - 75% </w:t>
            </w:r>
          </w:p>
          <w:p w14:paraId="4609130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&gt;75%</w:t>
            </w:r>
          </w:p>
        </w:tc>
      </w:tr>
      <w:tr w:rsidR="002C5568" w:rsidRPr="00F924DA" w14:paraId="55E528DA" w14:textId="77777777" w:rsidTr="00FC7239">
        <w:tc>
          <w:tcPr>
            <w:tcW w:w="4675" w:type="dxa"/>
          </w:tcPr>
          <w:p w14:paraId="68908EBB" w14:textId="77777777" w:rsidR="002C5568" w:rsidRPr="00F924DA" w:rsidRDefault="002C5568" w:rsidP="00FC7239">
            <w:pPr>
              <w:rPr>
                <w:rFonts w:asciiTheme="minorHAnsi" w:hAnsiTheme="minorHAnsi" w:cstheme="minorHAnsi"/>
                <w:b/>
                <w:sz w:val="22"/>
                <w:szCs w:val="22"/>
              </w:rPr>
            </w:pPr>
            <w:r w:rsidRPr="00F924DA">
              <w:rPr>
                <w:rFonts w:asciiTheme="minorHAnsi" w:hAnsiTheme="minorHAnsi" w:cstheme="minorHAnsi"/>
                <w:b/>
                <w:sz w:val="22"/>
                <w:szCs w:val="22"/>
              </w:rPr>
              <w:t>Junior non academic staff</w:t>
            </w:r>
          </w:p>
        </w:tc>
        <w:tc>
          <w:tcPr>
            <w:tcW w:w="4675" w:type="dxa"/>
          </w:tcPr>
          <w:p w14:paraId="0CC078D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xml:space="preserve">[ ] &lt; 5% [ ] 5% - 30% [ ] 30% - 50%  [ ] 50% - 75% </w:t>
            </w:r>
          </w:p>
          <w:p w14:paraId="4EE8D94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 ] &gt;75%</w:t>
            </w:r>
          </w:p>
        </w:tc>
      </w:tr>
    </w:tbl>
    <w:p w14:paraId="535D10C8" w14:textId="77777777" w:rsidR="002C5568" w:rsidRPr="00F924DA" w:rsidRDefault="002C5568" w:rsidP="002C5568">
      <w:pPr>
        <w:rPr>
          <w:rFonts w:asciiTheme="minorHAnsi" w:hAnsiTheme="minorHAnsi" w:cstheme="minorHAnsi"/>
          <w:sz w:val="22"/>
          <w:szCs w:val="22"/>
        </w:rPr>
      </w:pPr>
    </w:p>
    <w:p w14:paraId="34599D7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29. Are there any existing measures to improve the University students’ ICT skills? </w:t>
      </w:r>
    </w:p>
    <w:p w14:paraId="6CFB1C7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78802EE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894A2A5"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30. If yes, what are they? </w:t>
      </w:r>
    </w:p>
    <w:p w14:paraId="2930737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Inclusion of ICT related courses in the student’s academic curriculum [ ] Organizing periodic workshops and trainings for students [ ] Partnering with notable IT firms for certification trainings </w:t>
      </w:r>
      <w:r w:rsidRPr="00F924DA">
        <w:rPr>
          <w:rFonts w:asciiTheme="minorHAnsi" w:hAnsiTheme="minorHAnsi" w:cstheme="minorHAnsi"/>
          <w:sz w:val="22"/>
          <w:szCs w:val="22"/>
        </w:rPr>
        <w:br/>
        <w:t>[ ] Other (Please specify) ---------------------------------------------------------------------------------------------</w:t>
      </w:r>
    </w:p>
    <w:p w14:paraId="2DAC1E62" w14:textId="5B6D18FB" w:rsidR="002C5568" w:rsidRPr="00F924DA" w:rsidRDefault="002C5568" w:rsidP="002C5568">
      <w:pPr>
        <w:rPr>
          <w:rFonts w:asciiTheme="minorHAnsi" w:hAnsiTheme="minorHAnsi" w:cstheme="minorHAnsi"/>
          <w:sz w:val="22"/>
          <w:szCs w:val="22"/>
        </w:rPr>
      </w:pPr>
    </w:p>
    <w:p w14:paraId="14DDC0CB" w14:textId="77777777" w:rsidR="00FC1B99" w:rsidRDefault="00FC1B99" w:rsidP="002C5568">
      <w:pPr>
        <w:jc w:val="center"/>
        <w:rPr>
          <w:rFonts w:asciiTheme="minorHAnsi" w:hAnsiTheme="minorHAnsi" w:cstheme="minorHAnsi"/>
          <w:b/>
          <w:sz w:val="22"/>
          <w:szCs w:val="22"/>
        </w:rPr>
      </w:pPr>
    </w:p>
    <w:p w14:paraId="6A621F38" w14:textId="77777777" w:rsidR="00FC1B99" w:rsidRDefault="00FC1B99" w:rsidP="002C5568">
      <w:pPr>
        <w:jc w:val="center"/>
        <w:rPr>
          <w:rFonts w:asciiTheme="minorHAnsi" w:hAnsiTheme="minorHAnsi" w:cstheme="minorHAnsi"/>
          <w:b/>
          <w:sz w:val="22"/>
          <w:szCs w:val="22"/>
        </w:rPr>
      </w:pPr>
    </w:p>
    <w:p w14:paraId="3B4219BF" w14:textId="77777777" w:rsidR="00FC1B99" w:rsidRDefault="00FC1B99" w:rsidP="002C5568">
      <w:pPr>
        <w:jc w:val="center"/>
        <w:rPr>
          <w:rFonts w:asciiTheme="minorHAnsi" w:hAnsiTheme="minorHAnsi" w:cstheme="minorHAnsi"/>
          <w:b/>
          <w:sz w:val="22"/>
          <w:szCs w:val="22"/>
        </w:rPr>
      </w:pPr>
    </w:p>
    <w:p w14:paraId="5D869818" w14:textId="77777777" w:rsidR="00FC1B99" w:rsidRDefault="00FC1B99" w:rsidP="002C5568">
      <w:pPr>
        <w:jc w:val="center"/>
        <w:rPr>
          <w:rFonts w:asciiTheme="minorHAnsi" w:hAnsiTheme="minorHAnsi" w:cstheme="minorHAnsi"/>
          <w:b/>
          <w:sz w:val="22"/>
          <w:szCs w:val="22"/>
        </w:rPr>
      </w:pPr>
    </w:p>
    <w:p w14:paraId="33773029" w14:textId="77777777" w:rsidR="00FC1B99" w:rsidRDefault="00FC1B99" w:rsidP="002C5568">
      <w:pPr>
        <w:jc w:val="center"/>
        <w:rPr>
          <w:rFonts w:asciiTheme="minorHAnsi" w:hAnsiTheme="minorHAnsi" w:cstheme="minorHAnsi"/>
          <w:b/>
          <w:sz w:val="22"/>
          <w:szCs w:val="22"/>
        </w:rPr>
      </w:pPr>
    </w:p>
    <w:p w14:paraId="6162D4FF" w14:textId="77777777" w:rsidR="00FC1B99" w:rsidRDefault="00FC1B99" w:rsidP="002C5568">
      <w:pPr>
        <w:jc w:val="center"/>
        <w:rPr>
          <w:rFonts w:asciiTheme="minorHAnsi" w:hAnsiTheme="minorHAnsi" w:cstheme="minorHAnsi"/>
          <w:b/>
          <w:sz w:val="22"/>
          <w:szCs w:val="22"/>
        </w:rPr>
      </w:pPr>
    </w:p>
    <w:p w14:paraId="3B4825C4" w14:textId="77777777" w:rsidR="00FC1B99" w:rsidRDefault="00FC1B99" w:rsidP="002C5568">
      <w:pPr>
        <w:jc w:val="center"/>
        <w:rPr>
          <w:rFonts w:asciiTheme="minorHAnsi" w:hAnsiTheme="minorHAnsi" w:cstheme="minorHAnsi"/>
          <w:b/>
          <w:sz w:val="22"/>
          <w:szCs w:val="22"/>
        </w:rPr>
      </w:pPr>
    </w:p>
    <w:p w14:paraId="06956A41" w14:textId="77777777" w:rsidR="00FC1B99" w:rsidRDefault="00FC1B99" w:rsidP="002C5568">
      <w:pPr>
        <w:jc w:val="center"/>
        <w:rPr>
          <w:rFonts w:asciiTheme="minorHAnsi" w:hAnsiTheme="minorHAnsi" w:cstheme="minorHAnsi"/>
          <w:b/>
          <w:sz w:val="22"/>
          <w:szCs w:val="22"/>
        </w:rPr>
      </w:pPr>
    </w:p>
    <w:p w14:paraId="2A2F3E53" w14:textId="77777777" w:rsidR="00FC1B99" w:rsidRDefault="00FC1B99" w:rsidP="002C5568">
      <w:pPr>
        <w:jc w:val="center"/>
        <w:rPr>
          <w:rFonts w:asciiTheme="minorHAnsi" w:hAnsiTheme="minorHAnsi" w:cstheme="minorHAnsi"/>
          <w:b/>
          <w:sz w:val="22"/>
          <w:szCs w:val="22"/>
        </w:rPr>
      </w:pPr>
    </w:p>
    <w:p w14:paraId="70B82A8A" w14:textId="77777777" w:rsidR="00FC1B99" w:rsidRDefault="00FC1B99" w:rsidP="002C5568">
      <w:pPr>
        <w:jc w:val="center"/>
        <w:rPr>
          <w:rFonts w:asciiTheme="minorHAnsi" w:hAnsiTheme="minorHAnsi" w:cstheme="minorHAnsi"/>
          <w:b/>
          <w:sz w:val="22"/>
          <w:szCs w:val="22"/>
        </w:rPr>
      </w:pPr>
    </w:p>
    <w:p w14:paraId="12CC0BEE" w14:textId="77777777" w:rsidR="00FC1B99" w:rsidRDefault="00FC1B99" w:rsidP="002C5568">
      <w:pPr>
        <w:jc w:val="center"/>
        <w:rPr>
          <w:rFonts w:asciiTheme="minorHAnsi" w:hAnsiTheme="minorHAnsi" w:cstheme="minorHAnsi"/>
          <w:b/>
          <w:sz w:val="22"/>
          <w:szCs w:val="22"/>
        </w:rPr>
      </w:pPr>
    </w:p>
    <w:p w14:paraId="019536B7" w14:textId="77777777" w:rsidR="00FC1B99" w:rsidRDefault="00FC1B99" w:rsidP="002C5568">
      <w:pPr>
        <w:jc w:val="center"/>
        <w:rPr>
          <w:rFonts w:asciiTheme="minorHAnsi" w:hAnsiTheme="minorHAnsi" w:cstheme="minorHAnsi"/>
          <w:b/>
          <w:sz w:val="22"/>
          <w:szCs w:val="22"/>
        </w:rPr>
      </w:pPr>
    </w:p>
    <w:p w14:paraId="6F93926A" w14:textId="77777777" w:rsidR="00FC1B99" w:rsidRDefault="00FC1B99" w:rsidP="002C5568">
      <w:pPr>
        <w:jc w:val="center"/>
        <w:rPr>
          <w:rFonts w:asciiTheme="minorHAnsi" w:hAnsiTheme="minorHAnsi" w:cstheme="minorHAnsi"/>
          <w:b/>
          <w:sz w:val="22"/>
          <w:szCs w:val="22"/>
        </w:rPr>
      </w:pPr>
    </w:p>
    <w:p w14:paraId="02C10EE2" w14:textId="77777777" w:rsidR="00FC1B99" w:rsidRDefault="00FC1B99" w:rsidP="002C5568">
      <w:pPr>
        <w:jc w:val="center"/>
        <w:rPr>
          <w:rFonts w:asciiTheme="minorHAnsi" w:hAnsiTheme="minorHAnsi" w:cstheme="minorHAnsi"/>
          <w:b/>
          <w:sz w:val="22"/>
          <w:szCs w:val="22"/>
        </w:rPr>
      </w:pPr>
    </w:p>
    <w:p w14:paraId="05DB2DCB" w14:textId="77777777" w:rsidR="00FC1B99" w:rsidRDefault="00FC1B99" w:rsidP="002C5568">
      <w:pPr>
        <w:jc w:val="center"/>
        <w:rPr>
          <w:rFonts w:asciiTheme="minorHAnsi" w:hAnsiTheme="minorHAnsi" w:cstheme="minorHAnsi"/>
          <w:b/>
          <w:sz w:val="22"/>
          <w:szCs w:val="22"/>
        </w:rPr>
      </w:pPr>
    </w:p>
    <w:p w14:paraId="75617FDD" w14:textId="77777777" w:rsidR="00FC1B99" w:rsidRDefault="00FC1B99" w:rsidP="002C5568">
      <w:pPr>
        <w:jc w:val="center"/>
        <w:rPr>
          <w:rFonts w:asciiTheme="minorHAnsi" w:hAnsiTheme="minorHAnsi" w:cstheme="minorHAnsi"/>
          <w:b/>
          <w:sz w:val="22"/>
          <w:szCs w:val="22"/>
        </w:rPr>
      </w:pPr>
    </w:p>
    <w:p w14:paraId="79450E1A" w14:textId="77777777" w:rsidR="00FC1B99" w:rsidRDefault="00FC1B99" w:rsidP="002C5568">
      <w:pPr>
        <w:jc w:val="center"/>
        <w:rPr>
          <w:rFonts w:asciiTheme="minorHAnsi" w:hAnsiTheme="minorHAnsi" w:cstheme="minorHAnsi"/>
          <w:b/>
          <w:sz w:val="22"/>
          <w:szCs w:val="22"/>
        </w:rPr>
      </w:pPr>
    </w:p>
    <w:p w14:paraId="1DF90CF0" w14:textId="77777777" w:rsidR="00FC1B99" w:rsidRDefault="00FC1B99" w:rsidP="002C5568">
      <w:pPr>
        <w:jc w:val="center"/>
        <w:rPr>
          <w:rFonts w:asciiTheme="minorHAnsi" w:hAnsiTheme="minorHAnsi" w:cstheme="minorHAnsi"/>
          <w:b/>
          <w:sz w:val="22"/>
          <w:szCs w:val="22"/>
        </w:rPr>
      </w:pPr>
    </w:p>
    <w:p w14:paraId="04545CC8" w14:textId="77777777" w:rsidR="00FC1B99" w:rsidRDefault="00FC1B99" w:rsidP="002C5568">
      <w:pPr>
        <w:jc w:val="center"/>
        <w:rPr>
          <w:rFonts w:asciiTheme="minorHAnsi" w:hAnsiTheme="minorHAnsi" w:cstheme="minorHAnsi"/>
          <w:b/>
          <w:sz w:val="22"/>
          <w:szCs w:val="22"/>
        </w:rPr>
      </w:pPr>
    </w:p>
    <w:p w14:paraId="5C6A7FFB" w14:textId="77777777" w:rsidR="00FC1B99" w:rsidRDefault="00FC1B99" w:rsidP="002C5568">
      <w:pPr>
        <w:jc w:val="center"/>
        <w:rPr>
          <w:rFonts w:asciiTheme="minorHAnsi" w:hAnsiTheme="minorHAnsi" w:cstheme="minorHAnsi"/>
          <w:b/>
          <w:sz w:val="22"/>
          <w:szCs w:val="22"/>
        </w:rPr>
      </w:pPr>
    </w:p>
    <w:p w14:paraId="0C8C980E" w14:textId="77777777" w:rsidR="00FC1B99" w:rsidRDefault="00FC1B99" w:rsidP="002C5568">
      <w:pPr>
        <w:jc w:val="center"/>
        <w:rPr>
          <w:rFonts w:asciiTheme="minorHAnsi" w:hAnsiTheme="minorHAnsi" w:cstheme="minorHAnsi"/>
          <w:b/>
          <w:sz w:val="22"/>
          <w:szCs w:val="22"/>
        </w:rPr>
      </w:pPr>
    </w:p>
    <w:p w14:paraId="2AFE6261" w14:textId="791959B7" w:rsidR="00FC1B99" w:rsidRDefault="00FC1B99" w:rsidP="002C5568">
      <w:pPr>
        <w:jc w:val="center"/>
        <w:rPr>
          <w:rFonts w:asciiTheme="minorHAnsi" w:hAnsiTheme="minorHAnsi" w:cstheme="minorHAnsi"/>
          <w:b/>
          <w:sz w:val="22"/>
          <w:szCs w:val="22"/>
        </w:rPr>
      </w:pPr>
    </w:p>
    <w:p w14:paraId="5C93CB46" w14:textId="77777777" w:rsidR="00AC1CF2" w:rsidRDefault="00AC1CF2" w:rsidP="002C5568">
      <w:pPr>
        <w:jc w:val="center"/>
        <w:rPr>
          <w:rFonts w:asciiTheme="minorHAnsi" w:hAnsiTheme="minorHAnsi" w:cstheme="minorHAnsi"/>
          <w:b/>
          <w:sz w:val="22"/>
          <w:szCs w:val="22"/>
        </w:rPr>
      </w:pPr>
    </w:p>
    <w:p w14:paraId="544756AF" w14:textId="77777777" w:rsidR="00FC1B99" w:rsidRDefault="00FC1B99" w:rsidP="002C5568">
      <w:pPr>
        <w:jc w:val="center"/>
        <w:rPr>
          <w:rFonts w:asciiTheme="minorHAnsi" w:hAnsiTheme="minorHAnsi" w:cstheme="minorHAnsi"/>
          <w:b/>
          <w:sz w:val="22"/>
          <w:szCs w:val="22"/>
        </w:rPr>
      </w:pPr>
    </w:p>
    <w:p w14:paraId="04F0C5B7" w14:textId="77777777" w:rsidR="00FC1B99" w:rsidRDefault="00FC1B99" w:rsidP="002C5568">
      <w:pPr>
        <w:jc w:val="center"/>
        <w:rPr>
          <w:rFonts w:asciiTheme="minorHAnsi" w:hAnsiTheme="minorHAnsi" w:cstheme="minorHAnsi"/>
          <w:b/>
          <w:sz w:val="22"/>
          <w:szCs w:val="22"/>
        </w:rPr>
      </w:pPr>
    </w:p>
    <w:p w14:paraId="287A823E" w14:textId="77777777" w:rsidR="00FC1B99" w:rsidRDefault="00FC1B99" w:rsidP="002C5568">
      <w:pPr>
        <w:jc w:val="center"/>
        <w:rPr>
          <w:rFonts w:asciiTheme="minorHAnsi" w:hAnsiTheme="minorHAnsi" w:cstheme="minorHAnsi"/>
          <w:b/>
          <w:sz w:val="22"/>
          <w:szCs w:val="22"/>
        </w:rPr>
      </w:pPr>
    </w:p>
    <w:p w14:paraId="2AD3F6C9" w14:textId="77777777" w:rsidR="00FC1B99" w:rsidRDefault="00FC1B99" w:rsidP="002C5568">
      <w:pPr>
        <w:jc w:val="center"/>
        <w:rPr>
          <w:rFonts w:asciiTheme="minorHAnsi" w:hAnsiTheme="minorHAnsi" w:cstheme="minorHAnsi"/>
          <w:b/>
          <w:sz w:val="22"/>
          <w:szCs w:val="22"/>
        </w:rPr>
      </w:pPr>
    </w:p>
    <w:p w14:paraId="3C1A20BF" w14:textId="77777777" w:rsidR="00FC1B99" w:rsidRDefault="00FC1B99" w:rsidP="002C5568">
      <w:pPr>
        <w:jc w:val="center"/>
        <w:rPr>
          <w:rFonts w:asciiTheme="minorHAnsi" w:hAnsiTheme="minorHAnsi" w:cstheme="minorHAnsi"/>
          <w:b/>
          <w:sz w:val="22"/>
          <w:szCs w:val="22"/>
        </w:rPr>
      </w:pPr>
    </w:p>
    <w:p w14:paraId="03642EA7" w14:textId="6119F6B3" w:rsidR="002C5568" w:rsidRPr="00F924DA" w:rsidRDefault="002C5568" w:rsidP="002C5568">
      <w:pPr>
        <w:jc w:val="center"/>
        <w:rPr>
          <w:rFonts w:asciiTheme="minorHAnsi" w:hAnsiTheme="minorHAnsi" w:cstheme="minorHAnsi"/>
          <w:b/>
          <w:sz w:val="22"/>
          <w:szCs w:val="22"/>
        </w:rPr>
      </w:pPr>
      <w:r w:rsidRPr="00F924DA">
        <w:rPr>
          <w:rFonts w:asciiTheme="minorHAnsi" w:hAnsiTheme="minorHAnsi" w:cstheme="minorHAnsi"/>
          <w:b/>
          <w:sz w:val="22"/>
          <w:szCs w:val="22"/>
        </w:rPr>
        <w:t>Appendix B</w:t>
      </w:r>
    </w:p>
    <w:p w14:paraId="55D81636" w14:textId="72FD9418" w:rsidR="002C5568" w:rsidRPr="00F924DA" w:rsidRDefault="002C5568" w:rsidP="002C5568">
      <w:pPr>
        <w:jc w:val="center"/>
        <w:rPr>
          <w:rFonts w:asciiTheme="minorHAnsi" w:hAnsiTheme="minorHAnsi" w:cstheme="minorHAnsi"/>
          <w:b/>
          <w:sz w:val="22"/>
          <w:szCs w:val="22"/>
        </w:rPr>
      </w:pPr>
    </w:p>
    <w:p w14:paraId="6F61FDAF"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ACADEMIC STAFF AND STUDENTS QUESTIONNAIRE </w:t>
      </w:r>
    </w:p>
    <w:p w14:paraId="1D4E1538" w14:textId="5981C9AA"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AFRICA REGIONAL CENTRE FOR INFORMATION SCIENCE UNIVERSITY OF IBADAN </w:t>
      </w:r>
    </w:p>
    <w:p w14:paraId="5790B586"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 AN E-READINESS ASSESSMENT OF THE UNIVERSITY OF IBADAN. </w:t>
      </w:r>
    </w:p>
    <w:p w14:paraId="6590A7A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797C8090" w14:textId="5C587244"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Dear Respondent, </w:t>
      </w:r>
      <w:r w:rsidR="00423894" w:rsidRPr="00F924DA">
        <w:rPr>
          <w:rFonts w:asciiTheme="minorHAnsi" w:hAnsiTheme="minorHAnsi" w:cstheme="minorHAnsi"/>
          <w:sz w:val="22"/>
          <w:szCs w:val="22"/>
        </w:rPr>
        <w:t>this</w:t>
      </w:r>
      <w:r w:rsidRPr="00F924DA">
        <w:rPr>
          <w:rFonts w:asciiTheme="minorHAnsi" w:hAnsiTheme="minorHAnsi" w:cstheme="minorHAnsi"/>
          <w:sz w:val="22"/>
          <w:szCs w:val="22"/>
        </w:rPr>
        <w:t xml:space="preserve"> questionnaire is designed to gather information with which to assess University of Ibadan’s preparedness to benefit from the networked world. All information provided shall be handled with utmost confidentiality and it shall be used strictly for the purpose of this research only. Thanks for your anticipated cooperation. Dr. Olatokun Wole &amp; Opesade, A.O. </w:t>
      </w:r>
    </w:p>
    <w:p w14:paraId="385D1EC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6772ABE8"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 SECTION A: DEMOGRAPHIC DATA </w:t>
      </w:r>
    </w:p>
    <w:p w14:paraId="3539C78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04A8ADF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Please, tick or fill the appropriate answer as it applies to you. 1. Category: [ ] Student: [ ] Post graduate  [ ] Undergraduate   [ ] Teaching staff: [ ] Professor [ ] Reader [ ] Senior lecturer   [ ] Lecturer I  [ ] Lecturer II [ ] Assistant Lecturer </w:t>
      </w:r>
    </w:p>
    <w:p w14:paraId="56266C0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1B0AB165"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 Faculty ----------------------------------------------------------------------------------------------------------------- </w:t>
      </w:r>
    </w:p>
    <w:p w14:paraId="04441E4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44B22B3"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3. Department ----------------------------------------------------------------------------------------------------------- </w:t>
      </w:r>
    </w:p>
    <w:p w14:paraId="117F05B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10C2642"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4. Sex: [ ] Male  [ ] Female </w:t>
      </w:r>
    </w:p>
    <w:p w14:paraId="5A24A2D1"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A871AE5"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SECTION B: INTERNET ACCESS </w:t>
      </w:r>
    </w:p>
    <w:p w14:paraId="3C1F9D6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23E66CE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5. Is there internet access in your faculty?  </w:t>
      </w:r>
    </w:p>
    <w:p w14:paraId="59EDD19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Yes [ ] No  [ ] I don’t know </w:t>
      </w:r>
    </w:p>
    <w:p w14:paraId="138F1DC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7475EF12"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6. Is there internet access in your department? </w:t>
      </w:r>
    </w:p>
    <w:p w14:paraId="6B6183F1"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 ] I don’t know </w:t>
      </w:r>
    </w:p>
    <w:p w14:paraId="170F9EE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D4EC79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7. Is there internet access in your Office / Classroom? </w:t>
      </w:r>
    </w:p>
    <w:p w14:paraId="624D0D3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 ] I don’t know </w:t>
      </w:r>
    </w:p>
    <w:p w14:paraId="41007A0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A572FB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8. Is there any available computer laboratory for staff /students’ internet access in your faculty? </w:t>
      </w:r>
    </w:p>
    <w:p w14:paraId="0DCE8E5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Yes [ ] No  [ ] I don’t know </w:t>
      </w:r>
    </w:p>
    <w:p w14:paraId="483894E6"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3DB512D9"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9. Is there any available computer laboratory for staff /students’ internet access in your department? </w:t>
      </w:r>
    </w:p>
    <w:p w14:paraId="66A0D9C2"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Yes [ ] No  [ ] I don’t know </w:t>
      </w:r>
    </w:p>
    <w:p w14:paraId="43CED9E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7189E7A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10. From which of the following do you have internet access? </w:t>
      </w:r>
    </w:p>
    <w:p w14:paraId="5289CE9C"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 Faculty laboratory  [ ] Departmental laboratory [ ] Your office/ classroom  [ ] University owned cybercafé  [ ] Business Centre Cyber café [ ] None of the above Other (please specify) ----------------------</w:t>
      </w:r>
    </w:p>
    <w:p w14:paraId="0BC80CC5" w14:textId="77777777" w:rsidR="002C5568" w:rsidRPr="00F924DA" w:rsidRDefault="002C5568" w:rsidP="002C5568">
      <w:pPr>
        <w:rPr>
          <w:rFonts w:asciiTheme="minorHAnsi" w:hAnsiTheme="minorHAnsi" w:cstheme="minorHAnsi"/>
          <w:sz w:val="22"/>
          <w:szCs w:val="22"/>
        </w:rPr>
      </w:pPr>
    </w:p>
    <w:p w14:paraId="149E89B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11. Do you own a computer system /laptop that can connect to the internet? </w:t>
      </w:r>
    </w:p>
    <w:p w14:paraId="21168C33"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790D3C04" w14:textId="77777777" w:rsidR="002C5568" w:rsidRPr="00F924DA" w:rsidRDefault="002C5568" w:rsidP="002C5568">
      <w:pPr>
        <w:rPr>
          <w:rFonts w:asciiTheme="minorHAnsi" w:hAnsiTheme="minorHAnsi" w:cstheme="minorHAnsi"/>
          <w:sz w:val="22"/>
          <w:szCs w:val="22"/>
        </w:rPr>
      </w:pPr>
    </w:p>
    <w:p w14:paraId="0BC46E33" w14:textId="77777777" w:rsidR="002C5568" w:rsidRPr="00F924DA" w:rsidRDefault="002C5568" w:rsidP="002C5568">
      <w:pPr>
        <w:rPr>
          <w:rFonts w:asciiTheme="minorHAnsi" w:hAnsiTheme="minorHAnsi" w:cstheme="minorHAnsi"/>
          <w:b/>
          <w:sz w:val="22"/>
          <w:szCs w:val="22"/>
        </w:rPr>
      </w:pPr>
      <w:r w:rsidRPr="00F924DA">
        <w:rPr>
          <w:rFonts w:asciiTheme="minorHAnsi" w:hAnsiTheme="minorHAnsi" w:cstheme="minorHAnsi"/>
          <w:b/>
          <w:sz w:val="22"/>
          <w:szCs w:val="22"/>
        </w:rPr>
        <w:t xml:space="preserve">SECTION C: MANPOWER  </w:t>
      </w:r>
    </w:p>
    <w:p w14:paraId="09C4610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DCB6D3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12. Do you make use of the internet facility? </w:t>
      </w:r>
    </w:p>
    <w:p w14:paraId="102898E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If ‘No’, please go to question 14, but if ‘Yes’ kindly continue. </w:t>
      </w:r>
    </w:p>
    <w:p w14:paraId="007E1D2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0130143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13. What do you usually use the Internet for? </w:t>
      </w:r>
    </w:p>
    <w:p w14:paraId="2C854A2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 Chatting  [ ] Searching  [ ] Web browsing  [ ] E-mailing [ ] Other(s) pls. specify----------------------------------</w:t>
      </w:r>
    </w:p>
    <w:p w14:paraId="107B291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FE39A1A"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14. Have you ever undergone any formal or informal training on how to use the internet?  </w:t>
      </w:r>
    </w:p>
    <w:p w14:paraId="399BB19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24F9FE93"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25A810C4"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15. Do you have enough skill to access and navigate the internet on your own? </w:t>
      </w:r>
    </w:p>
    <w:p w14:paraId="3B97EDF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 Yes [ ] No </w:t>
      </w:r>
    </w:p>
    <w:p w14:paraId="4E920B5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3CA72FB"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16. If yes to question 15, please tick the applicable option underneath  </w:t>
      </w:r>
    </w:p>
    <w:p w14:paraId="18A9E79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I picked the skill through a training/workshop organized / sponsored by my department / faculty  </w:t>
      </w:r>
      <w:r w:rsidRPr="00F924DA">
        <w:rPr>
          <w:rFonts w:asciiTheme="minorHAnsi" w:hAnsiTheme="minorHAnsi" w:cstheme="minorHAnsi"/>
          <w:sz w:val="22"/>
          <w:szCs w:val="22"/>
        </w:rPr>
        <w:br/>
        <w:t xml:space="preserve">[ ] I got trained in one of the courses offered in the academic curriculum   </w:t>
      </w:r>
      <w:r w:rsidRPr="00F924DA">
        <w:rPr>
          <w:rFonts w:asciiTheme="minorHAnsi" w:hAnsiTheme="minorHAnsi" w:cstheme="minorHAnsi"/>
          <w:sz w:val="22"/>
          <w:szCs w:val="22"/>
        </w:rPr>
        <w:br/>
        <w:t xml:space="preserve">[ ] I got trained independently by registering in a computer school   </w:t>
      </w:r>
      <w:r w:rsidRPr="00F924DA">
        <w:rPr>
          <w:rFonts w:asciiTheme="minorHAnsi" w:hAnsiTheme="minorHAnsi" w:cstheme="minorHAnsi"/>
          <w:sz w:val="22"/>
          <w:szCs w:val="22"/>
        </w:rPr>
        <w:br/>
        <w:t xml:space="preserve">[ ] I picked up the skill by continual practice  </w:t>
      </w:r>
      <w:r w:rsidRPr="00F924DA">
        <w:rPr>
          <w:rFonts w:asciiTheme="minorHAnsi" w:hAnsiTheme="minorHAnsi" w:cstheme="minorHAnsi"/>
          <w:sz w:val="22"/>
          <w:szCs w:val="22"/>
        </w:rPr>
        <w:br/>
        <w:t xml:space="preserve">[ ] Other (Please specify) ------------------------------------------------------------------------------------------ </w:t>
      </w:r>
    </w:p>
    <w:p w14:paraId="4927697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08060EF8"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17. Do you feel the need for some further training to enhance your internet usage?  </w:t>
      </w:r>
    </w:p>
    <w:p w14:paraId="6B78E28F"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Yes  [ ] No </w:t>
      </w:r>
    </w:p>
    <w:p w14:paraId="17987712"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4F1CAF6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18. If yes, which means of skill acquisition will you prefer?  </w:t>
      </w:r>
    </w:p>
    <w:p w14:paraId="1A81CF4C"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 An ad-hoc training, organized / sponsored by my department / faculty  </w:t>
      </w:r>
      <w:r w:rsidRPr="00F924DA">
        <w:rPr>
          <w:rFonts w:asciiTheme="minorHAnsi" w:hAnsiTheme="minorHAnsi" w:cstheme="minorHAnsi"/>
          <w:sz w:val="22"/>
          <w:szCs w:val="22"/>
        </w:rPr>
        <w:br/>
        <w:t xml:space="preserve">[ ] As part of courses offered in the academic curriculum   </w:t>
      </w:r>
      <w:r w:rsidRPr="00F924DA">
        <w:rPr>
          <w:rFonts w:asciiTheme="minorHAnsi" w:hAnsiTheme="minorHAnsi" w:cstheme="minorHAnsi"/>
          <w:sz w:val="22"/>
          <w:szCs w:val="22"/>
        </w:rPr>
        <w:br/>
        <w:t xml:space="preserve">[ ] To get trained independently by registering in a computer school   </w:t>
      </w:r>
      <w:r w:rsidRPr="00F924DA">
        <w:rPr>
          <w:rFonts w:asciiTheme="minorHAnsi" w:hAnsiTheme="minorHAnsi" w:cstheme="minorHAnsi"/>
          <w:sz w:val="22"/>
          <w:szCs w:val="22"/>
        </w:rPr>
        <w:br/>
        <w:t xml:space="preserve">[ ] To pick up skill by continual practice on my own.  </w:t>
      </w:r>
      <w:r w:rsidRPr="00F924DA">
        <w:rPr>
          <w:rFonts w:asciiTheme="minorHAnsi" w:hAnsiTheme="minorHAnsi" w:cstheme="minorHAnsi"/>
          <w:sz w:val="22"/>
          <w:szCs w:val="22"/>
        </w:rPr>
        <w:br/>
        <w:t xml:space="preserve">[ ] Other (Please specify) ------------------------------------------------------------------------------------------- </w:t>
      </w:r>
    </w:p>
    <w:p w14:paraId="00FA580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1F0FA79D"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19. Apart from the use of the internet, which other ICT skills{s} do you possess? </w:t>
      </w:r>
    </w:p>
    <w:p w14:paraId="369DE5D0"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 Microsoft Office software usage [ ] Desktop publishing  [ ] Computer repair   [ ] Software development   [ ] Software installations  [ ] Hardware installations  [ ] Computer graphics and Animation   [ ] Web Page Design [ ] Networking [ ] Database management and administration [ ] Data analysis  [ ] Project management [ ] Other(s) (please specify) ------------------------------------------------------------------------------------</w:t>
      </w:r>
    </w:p>
    <w:p w14:paraId="62862F3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w:t>
      </w:r>
    </w:p>
    <w:p w14:paraId="50CF5B67"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20. In which of these ICT skills do you need further training? [ ] Microsoft Office software usage [ ] Desktop publishing  [ ] Computer repair   [ ] Software development   [ ] Software installations  [ ] Hardware installations  [ ] Computer graphics and Animation   [ ] Web Page Design [ ] Networking [ ] Database management and administration [ ] Data analysis  [ ] Project management [ ] Other(s) (please specify) ------------------------------------------------------------------------------------------ </w:t>
      </w:r>
    </w:p>
    <w:p w14:paraId="3DF25E40" w14:textId="77777777" w:rsidR="002C5568" w:rsidRPr="00F924DA" w:rsidRDefault="002C5568" w:rsidP="002C5568">
      <w:pPr>
        <w:rPr>
          <w:rFonts w:asciiTheme="minorHAnsi" w:hAnsiTheme="minorHAnsi" w:cstheme="minorHAnsi"/>
          <w:sz w:val="22"/>
          <w:szCs w:val="22"/>
        </w:rPr>
      </w:pPr>
    </w:p>
    <w:p w14:paraId="1616A34E" w14:textId="77777777" w:rsidR="002C5568" w:rsidRPr="00F924DA" w:rsidRDefault="002C5568" w:rsidP="002C5568">
      <w:pPr>
        <w:rPr>
          <w:rFonts w:asciiTheme="minorHAnsi" w:hAnsiTheme="minorHAnsi" w:cstheme="minorHAnsi"/>
          <w:sz w:val="22"/>
          <w:szCs w:val="22"/>
        </w:rPr>
      </w:pPr>
      <w:r w:rsidRPr="00F924DA">
        <w:rPr>
          <w:rFonts w:asciiTheme="minorHAnsi" w:hAnsiTheme="minorHAnsi" w:cstheme="minorHAnsi"/>
          <w:sz w:val="22"/>
          <w:szCs w:val="22"/>
        </w:rPr>
        <w:t xml:space="preserve"> 21. What are the major challenges of using ICT facilities in the University? [ ] Poor electric power supply  [ ] Inadequate Computer systems   [ ] Poor ICT literacy    [ ] Inadequate competent ICT personnel    [ ] Gender discrimination   [ ] Status discrimination  [ ] Inadequate ICT infrastructure [ ] Inadequate access  </w:t>
      </w:r>
      <w:r w:rsidRPr="00F924DA">
        <w:rPr>
          <w:rFonts w:asciiTheme="minorHAnsi" w:hAnsiTheme="minorHAnsi" w:cstheme="minorHAnsi"/>
          <w:sz w:val="22"/>
          <w:szCs w:val="22"/>
        </w:rPr>
        <w:br/>
        <w:t xml:space="preserve">[ ] Other(s) (please specify) --------------------------------------------------------------------------------------- </w:t>
      </w:r>
    </w:p>
    <w:p w14:paraId="05274998" w14:textId="527920B5" w:rsidR="002C5568" w:rsidRDefault="002C5568" w:rsidP="002C5568">
      <w:pPr>
        <w:rPr>
          <w:rFonts w:asciiTheme="minorHAnsi" w:hAnsiTheme="minorHAnsi" w:cstheme="minorHAnsi"/>
          <w:b/>
          <w:sz w:val="22"/>
          <w:szCs w:val="22"/>
        </w:rPr>
      </w:pPr>
    </w:p>
    <w:p w14:paraId="0BE88F8E" w14:textId="1CE5E50E" w:rsidR="00EE3E75" w:rsidRDefault="00EE3E75" w:rsidP="002C5568">
      <w:pPr>
        <w:rPr>
          <w:rFonts w:asciiTheme="minorHAnsi" w:hAnsiTheme="minorHAnsi" w:cstheme="minorHAnsi"/>
          <w:b/>
          <w:sz w:val="22"/>
          <w:szCs w:val="22"/>
        </w:rPr>
      </w:pPr>
    </w:p>
    <w:p w14:paraId="3A9107AD" w14:textId="3FAEE110" w:rsidR="00EE3E75" w:rsidRDefault="00EE3E75" w:rsidP="002C5568">
      <w:pPr>
        <w:rPr>
          <w:rFonts w:asciiTheme="minorHAnsi" w:hAnsiTheme="minorHAnsi" w:cstheme="minorHAnsi"/>
          <w:b/>
          <w:sz w:val="22"/>
          <w:szCs w:val="22"/>
        </w:rPr>
      </w:pPr>
    </w:p>
    <w:p w14:paraId="32FD0B0A" w14:textId="3EA8C7ED" w:rsidR="00EE3E75" w:rsidRDefault="00EE3E75" w:rsidP="002C5568">
      <w:pPr>
        <w:rPr>
          <w:rFonts w:asciiTheme="minorHAnsi" w:hAnsiTheme="minorHAnsi" w:cstheme="minorHAnsi"/>
          <w:b/>
          <w:sz w:val="22"/>
          <w:szCs w:val="22"/>
        </w:rPr>
      </w:pPr>
    </w:p>
    <w:p w14:paraId="6C0AAD5B" w14:textId="3AC41DCE" w:rsidR="00EE3E75" w:rsidRDefault="00EE3E75" w:rsidP="002C5568">
      <w:pPr>
        <w:rPr>
          <w:rFonts w:asciiTheme="minorHAnsi" w:hAnsiTheme="minorHAnsi" w:cstheme="minorHAnsi"/>
          <w:b/>
          <w:sz w:val="22"/>
          <w:szCs w:val="22"/>
        </w:rPr>
      </w:pPr>
    </w:p>
    <w:p w14:paraId="10B82A13" w14:textId="30C05F37" w:rsidR="00EE3E75" w:rsidRDefault="00EE3E75" w:rsidP="002C5568">
      <w:pPr>
        <w:rPr>
          <w:rFonts w:asciiTheme="minorHAnsi" w:hAnsiTheme="minorHAnsi" w:cstheme="minorHAnsi"/>
          <w:b/>
          <w:sz w:val="22"/>
          <w:szCs w:val="22"/>
        </w:rPr>
      </w:pPr>
    </w:p>
    <w:p w14:paraId="5F11968C" w14:textId="65598665" w:rsidR="00EE3E75" w:rsidRDefault="00EE3E75" w:rsidP="002C5568">
      <w:pPr>
        <w:rPr>
          <w:rFonts w:asciiTheme="minorHAnsi" w:hAnsiTheme="minorHAnsi" w:cstheme="minorHAnsi"/>
          <w:b/>
          <w:sz w:val="22"/>
          <w:szCs w:val="22"/>
        </w:rPr>
      </w:pPr>
    </w:p>
    <w:p w14:paraId="3685C55B" w14:textId="6ABE0D98" w:rsidR="00EE3E75" w:rsidRDefault="00EE3E75" w:rsidP="002C5568">
      <w:pPr>
        <w:rPr>
          <w:rFonts w:asciiTheme="minorHAnsi" w:hAnsiTheme="minorHAnsi" w:cstheme="minorHAnsi"/>
          <w:b/>
          <w:sz w:val="22"/>
          <w:szCs w:val="22"/>
        </w:rPr>
      </w:pPr>
    </w:p>
    <w:p w14:paraId="181C78EE" w14:textId="51554CFE" w:rsidR="00EE3E75" w:rsidRDefault="00EE3E75" w:rsidP="002C5568">
      <w:pPr>
        <w:rPr>
          <w:rFonts w:asciiTheme="minorHAnsi" w:hAnsiTheme="minorHAnsi" w:cstheme="minorHAnsi"/>
          <w:b/>
          <w:sz w:val="22"/>
          <w:szCs w:val="22"/>
        </w:rPr>
      </w:pPr>
    </w:p>
    <w:p w14:paraId="507785BD" w14:textId="576A8ECD" w:rsidR="00EE3E75" w:rsidRDefault="00EE3E75" w:rsidP="002C5568">
      <w:pPr>
        <w:rPr>
          <w:rFonts w:asciiTheme="minorHAnsi" w:hAnsiTheme="minorHAnsi" w:cstheme="minorHAnsi"/>
          <w:b/>
          <w:sz w:val="22"/>
          <w:szCs w:val="22"/>
        </w:rPr>
      </w:pPr>
    </w:p>
    <w:p w14:paraId="2DF52265" w14:textId="410245F8" w:rsidR="00EE3E75" w:rsidRDefault="00EE3E75" w:rsidP="002C5568">
      <w:pPr>
        <w:rPr>
          <w:rFonts w:asciiTheme="minorHAnsi" w:hAnsiTheme="minorHAnsi" w:cstheme="minorHAnsi"/>
          <w:b/>
          <w:sz w:val="22"/>
          <w:szCs w:val="22"/>
        </w:rPr>
      </w:pPr>
    </w:p>
    <w:p w14:paraId="0F43153C" w14:textId="39197FCC" w:rsidR="00EE3E75" w:rsidRDefault="00EE3E75" w:rsidP="002C5568">
      <w:pPr>
        <w:rPr>
          <w:rFonts w:asciiTheme="minorHAnsi" w:hAnsiTheme="minorHAnsi" w:cstheme="minorHAnsi"/>
          <w:b/>
          <w:sz w:val="22"/>
          <w:szCs w:val="22"/>
        </w:rPr>
      </w:pPr>
    </w:p>
    <w:p w14:paraId="22488A61" w14:textId="1353A726" w:rsidR="00EE3E75" w:rsidRDefault="00EE3E75" w:rsidP="002C5568">
      <w:pPr>
        <w:rPr>
          <w:rFonts w:asciiTheme="minorHAnsi" w:hAnsiTheme="minorHAnsi" w:cstheme="minorHAnsi"/>
          <w:b/>
          <w:sz w:val="22"/>
          <w:szCs w:val="22"/>
        </w:rPr>
      </w:pPr>
    </w:p>
    <w:p w14:paraId="0B4013CE" w14:textId="245C6A01" w:rsidR="00EE3E75" w:rsidRDefault="00EE3E75" w:rsidP="002C5568">
      <w:pPr>
        <w:rPr>
          <w:rFonts w:asciiTheme="minorHAnsi" w:hAnsiTheme="minorHAnsi" w:cstheme="minorHAnsi"/>
          <w:b/>
          <w:sz w:val="22"/>
          <w:szCs w:val="22"/>
        </w:rPr>
      </w:pPr>
    </w:p>
    <w:p w14:paraId="085B71B9" w14:textId="5ED8A03B" w:rsidR="00EE3E75" w:rsidRDefault="00EE3E75" w:rsidP="002C5568">
      <w:pPr>
        <w:rPr>
          <w:rFonts w:asciiTheme="minorHAnsi" w:hAnsiTheme="minorHAnsi" w:cstheme="minorHAnsi"/>
          <w:b/>
          <w:sz w:val="22"/>
          <w:szCs w:val="22"/>
        </w:rPr>
      </w:pPr>
    </w:p>
    <w:p w14:paraId="3787E73A" w14:textId="098371B8" w:rsidR="00EE3E75" w:rsidRDefault="00EE3E75" w:rsidP="002C5568">
      <w:pPr>
        <w:rPr>
          <w:rFonts w:asciiTheme="minorHAnsi" w:hAnsiTheme="minorHAnsi" w:cstheme="minorHAnsi"/>
          <w:b/>
          <w:sz w:val="22"/>
          <w:szCs w:val="22"/>
        </w:rPr>
      </w:pPr>
    </w:p>
    <w:p w14:paraId="12AE44C9" w14:textId="0AC5F932" w:rsidR="00EE3E75" w:rsidRDefault="00EE3E75" w:rsidP="002C5568">
      <w:pPr>
        <w:rPr>
          <w:rFonts w:asciiTheme="minorHAnsi" w:hAnsiTheme="minorHAnsi" w:cstheme="minorHAnsi"/>
          <w:b/>
          <w:sz w:val="22"/>
          <w:szCs w:val="22"/>
        </w:rPr>
      </w:pPr>
    </w:p>
    <w:p w14:paraId="67F5A5BD" w14:textId="28E55097" w:rsidR="00EE3E75" w:rsidRDefault="00EE3E75" w:rsidP="002C5568">
      <w:pPr>
        <w:rPr>
          <w:rFonts w:asciiTheme="minorHAnsi" w:hAnsiTheme="minorHAnsi" w:cstheme="minorHAnsi"/>
          <w:b/>
          <w:sz w:val="22"/>
          <w:szCs w:val="22"/>
        </w:rPr>
      </w:pPr>
    </w:p>
    <w:p w14:paraId="00517DD0" w14:textId="119C543E" w:rsidR="00EE3E75" w:rsidRDefault="00EE3E75" w:rsidP="002C5568">
      <w:pPr>
        <w:rPr>
          <w:rFonts w:asciiTheme="minorHAnsi" w:hAnsiTheme="minorHAnsi" w:cstheme="minorHAnsi"/>
          <w:b/>
          <w:sz w:val="22"/>
          <w:szCs w:val="22"/>
        </w:rPr>
      </w:pPr>
    </w:p>
    <w:p w14:paraId="3558922F" w14:textId="222182B0" w:rsidR="00EE3E75" w:rsidRDefault="00EE3E75" w:rsidP="002C5568">
      <w:pPr>
        <w:rPr>
          <w:rFonts w:asciiTheme="minorHAnsi" w:hAnsiTheme="minorHAnsi" w:cstheme="minorHAnsi"/>
          <w:b/>
          <w:sz w:val="22"/>
          <w:szCs w:val="22"/>
        </w:rPr>
      </w:pPr>
    </w:p>
    <w:p w14:paraId="7A9F58F3" w14:textId="015D3420" w:rsidR="00EE3E75" w:rsidRDefault="00EE3E75" w:rsidP="002C5568">
      <w:pPr>
        <w:rPr>
          <w:rFonts w:asciiTheme="minorHAnsi" w:hAnsiTheme="minorHAnsi" w:cstheme="minorHAnsi"/>
          <w:b/>
          <w:sz w:val="22"/>
          <w:szCs w:val="22"/>
        </w:rPr>
      </w:pPr>
    </w:p>
    <w:p w14:paraId="6FA5595C" w14:textId="1E8145BC" w:rsidR="00EE3E75" w:rsidRDefault="00EE3E75" w:rsidP="002C5568">
      <w:pPr>
        <w:rPr>
          <w:rFonts w:asciiTheme="minorHAnsi" w:hAnsiTheme="minorHAnsi" w:cstheme="minorHAnsi"/>
          <w:b/>
          <w:sz w:val="22"/>
          <w:szCs w:val="22"/>
        </w:rPr>
      </w:pPr>
    </w:p>
    <w:p w14:paraId="605CF5DE" w14:textId="5A62AADD" w:rsidR="00EE3E75" w:rsidRDefault="00EE3E75" w:rsidP="002C5568">
      <w:pPr>
        <w:rPr>
          <w:rFonts w:asciiTheme="minorHAnsi" w:hAnsiTheme="minorHAnsi" w:cstheme="minorHAnsi"/>
          <w:b/>
          <w:sz w:val="22"/>
          <w:szCs w:val="22"/>
        </w:rPr>
      </w:pPr>
    </w:p>
    <w:p w14:paraId="1641D9BF" w14:textId="19C9FE26" w:rsidR="00EE3E75" w:rsidRDefault="00EE3E75" w:rsidP="002C5568">
      <w:pPr>
        <w:rPr>
          <w:rFonts w:asciiTheme="minorHAnsi" w:hAnsiTheme="minorHAnsi" w:cstheme="minorHAnsi"/>
          <w:b/>
          <w:sz w:val="22"/>
          <w:szCs w:val="22"/>
        </w:rPr>
      </w:pPr>
    </w:p>
    <w:p w14:paraId="7527B744" w14:textId="65699FD8" w:rsidR="00EE3E75" w:rsidRDefault="00EE3E75" w:rsidP="002C5568">
      <w:pPr>
        <w:rPr>
          <w:rFonts w:asciiTheme="minorHAnsi" w:hAnsiTheme="minorHAnsi" w:cstheme="minorHAnsi"/>
          <w:b/>
          <w:sz w:val="22"/>
          <w:szCs w:val="22"/>
        </w:rPr>
      </w:pPr>
    </w:p>
    <w:p w14:paraId="202617EF" w14:textId="70817A65" w:rsidR="00EE3E75" w:rsidRDefault="00EE3E75" w:rsidP="002C5568">
      <w:pPr>
        <w:rPr>
          <w:rFonts w:asciiTheme="minorHAnsi" w:hAnsiTheme="minorHAnsi" w:cstheme="minorHAnsi"/>
          <w:b/>
          <w:sz w:val="22"/>
          <w:szCs w:val="22"/>
        </w:rPr>
      </w:pPr>
    </w:p>
    <w:p w14:paraId="324179EA" w14:textId="0803A931" w:rsidR="00EE3E75" w:rsidRDefault="00EE3E75" w:rsidP="002C5568">
      <w:pPr>
        <w:rPr>
          <w:rFonts w:asciiTheme="minorHAnsi" w:hAnsiTheme="minorHAnsi" w:cstheme="minorHAnsi"/>
          <w:b/>
          <w:sz w:val="22"/>
          <w:szCs w:val="22"/>
        </w:rPr>
      </w:pPr>
    </w:p>
    <w:p w14:paraId="0F7E81AA" w14:textId="2E688F0F" w:rsidR="00EE3E75" w:rsidRDefault="00EE3E75" w:rsidP="002C5568">
      <w:pPr>
        <w:rPr>
          <w:rFonts w:asciiTheme="minorHAnsi" w:hAnsiTheme="minorHAnsi" w:cstheme="minorHAnsi"/>
          <w:b/>
          <w:sz w:val="22"/>
          <w:szCs w:val="22"/>
        </w:rPr>
      </w:pPr>
    </w:p>
    <w:p w14:paraId="7C4502D8" w14:textId="0E389E88" w:rsidR="00EE3E75" w:rsidRDefault="00EE3E75" w:rsidP="002C5568">
      <w:pPr>
        <w:rPr>
          <w:rFonts w:asciiTheme="minorHAnsi" w:hAnsiTheme="minorHAnsi" w:cstheme="minorHAnsi"/>
          <w:b/>
          <w:sz w:val="22"/>
          <w:szCs w:val="22"/>
        </w:rPr>
      </w:pPr>
    </w:p>
    <w:p w14:paraId="2D267617" w14:textId="387532C0" w:rsidR="00EE3E75" w:rsidRDefault="00EE3E75" w:rsidP="002C5568">
      <w:pPr>
        <w:rPr>
          <w:rFonts w:asciiTheme="minorHAnsi" w:hAnsiTheme="minorHAnsi" w:cstheme="minorHAnsi"/>
          <w:b/>
          <w:sz w:val="22"/>
          <w:szCs w:val="22"/>
        </w:rPr>
      </w:pPr>
    </w:p>
    <w:p w14:paraId="0328CA1E" w14:textId="50464B9F" w:rsidR="00EE3E75" w:rsidRDefault="00EE3E75" w:rsidP="002C5568">
      <w:pPr>
        <w:rPr>
          <w:rFonts w:asciiTheme="minorHAnsi" w:hAnsiTheme="minorHAnsi" w:cstheme="minorHAnsi"/>
          <w:b/>
          <w:sz w:val="22"/>
          <w:szCs w:val="22"/>
        </w:rPr>
      </w:pPr>
    </w:p>
    <w:p w14:paraId="33CFEE7A" w14:textId="28F49A9E" w:rsidR="00EE3E75" w:rsidRDefault="00EE3E75" w:rsidP="002C5568">
      <w:pPr>
        <w:rPr>
          <w:rFonts w:asciiTheme="minorHAnsi" w:hAnsiTheme="minorHAnsi" w:cstheme="minorHAnsi"/>
          <w:b/>
          <w:sz w:val="22"/>
          <w:szCs w:val="22"/>
        </w:rPr>
      </w:pPr>
    </w:p>
    <w:p w14:paraId="4ADC63BC" w14:textId="77777777" w:rsidR="003D67D8" w:rsidRDefault="003D67D8" w:rsidP="002C5568">
      <w:pPr>
        <w:rPr>
          <w:rFonts w:asciiTheme="minorHAnsi" w:hAnsiTheme="minorHAnsi" w:cstheme="minorHAnsi"/>
          <w:b/>
          <w:sz w:val="22"/>
          <w:szCs w:val="22"/>
        </w:rPr>
      </w:pPr>
    </w:p>
    <w:p w14:paraId="3433A252" w14:textId="67C7A416" w:rsidR="00EE3E75" w:rsidRDefault="00EE3E75" w:rsidP="002C5568">
      <w:pPr>
        <w:rPr>
          <w:rFonts w:asciiTheme="minorHAnsi" w:hAnsiTheme="minorHAnsi" w:cstheme="minorHAnsi"/>
          <w:b/>
          <w:sz w:val="22"/>
          <w:szCs w:val="22"/>
        </w:rPr>
      </w:pPr>
    </w:p>
    <w:p w14:paraId="70EEC9F0" w14:textId="07C784F7" w:rsidR="00EE3E75" w:rsidRDefault="00EE3E75" w:rsidP="002C5568">
      <w:pPr>
        <w:rPr>
          <w:rFonts w:asciiTheme="minorHAnsi" w:hAnsiTheme="minorHAnsi" w:cstheme="minorHAnsi"/>
          <w:b/>
          <w:sz w:val="22"/>
          <w:szCs w:val="22"/>
        </w:rPr>
      </w:pPr>
    </w:p>
    <w:p w14:paraId="0C44AA29" w14:textId="70C2DED9" w:rsidR="00EE3E75" w:rsidRDefault="00EE3E75" w:rsidP="002C5568">
      <w:pPr>
        <w:rPr>
          <w:rFonts w:asciiTheme="minorHAnsi" w:hAnsiTheme="minorHAnsi" w:cstheme="minorHAnsi"/>
          <w:b/>
          <w:sz w:val="22"/>
          <w:szCs w:val="22"/>
        </w:rPr>
      </w:pPr>
    </w:p>
    <w:p w14:paraId="7EEC312D" w14:textId="77777777" w:rsidR="00EE3E75" w:rsidRPr="00F924DA" w:rsidRDefault="00EE3E75" w:rsidP="002C5568">
      <w:pPr>
        <w:rPr>
          <w:rFonts w:asciiTheme="minorHAnsi" w:hAnsiTheme="minorHAnsi" w:cstheme="minorHAnsi"/>
          <w:b/>
          <w:sz w:val="22"/>
          <w:szCs w:val="22"/>
        </w:rPr>
      </w:pPr>
    </w:p>
    <w:p w14:paraId="4F2AFA58" w14:textId="03B9F17A" w:rsidR="002C5568" w:rsidRPr="00F924DA" w:rsidRDefault="002C5568" w:rsidP="002C5568">
      <w:pPr>
        <w:jc w:val="center"/>
        <w:rPr>
          <w:rFonts w:asciiTheme="minorHAnsi" w:hAnsiTheme="minorHAnsi" w:cstheme="minorHAnsi"/>
          <w:b/>
          <w:sz w:val="22"/>
          <w:szCs w:val="22"/>
        </w:rPr>
      </w:pPr>
      <w:r w:rsidRPr="00F924DA">
        <w:rPr>
          <w:rFonts w:asciiTheme="minorHAnsi" w:hAnsiTheme="minorHAnsi" w:cstheme="minorHAnsi"/>
          <w:b/>
          <w:sz w:val="22"/>
          <w:szCs w:val="22"/>
        </w:rPr>
        <w:t>Appendix C</w:t>
      </w:r>
    </w:p>
    <w:p w14:paraId="0F718773" w14:textId="3A1A439D" w:rsidR="002C5568" w:rsidRPr="00F924DA" w:rsidRDefault="002C5568" w:rsidP="002C5568">
      <w:pPr>
        <w:jc w:val="center"/>
        <w:rPr>
          <w:rFonts w:asciiTheme="minorHAnsi" w:hAnsiTheme="minorHAnsi" w:cstheme="minorHAnsi"/>
          <w:b/>
          <w:sz w:val="22"/>
          <w:szCs w:val="22"/>
        </w:rPr>
      </w:pPr>
    </w:p>
    <w:p w14:paraId="33A613E9"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AN E-READINESS ASSESSMENT OF THE MUNICIPALITY OF CITY OF WINDHOEK - ICT DEPARTMENT ONLY</w:t>
      </w:r>
    </w:p>
    <w:p w14:paraId="05568E91" w14:textId="77777777" w:rsidR="002C5568" w:rsidRPr="00F924DA" w:rsidRDefault="002C5568" w:rsidP="002C5568">
      <w:pPr>
        <w:shd w:val="clear" w:color="auto" w:fill="FFFFFF"/>
        <w:rPr>
          <w:rFonts w:asciiTheme="minorHAnsi" w:hAnsiTheme="minorHAnsi" w:cstheme="minorHAnsi"/>
          <w:color w:val="333333"/>
          <w:sz w:val="22"/>
          <w:szCs w:val="22"/>
        </w:rPr>
      </w:pPr>
    </w:p>
    <w:p w14:paraId="64A7F7A3" w14:textId="79050182"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 xml:space="preserve">Dear Respondent, this questionnaire is designed to gather information with which to assess </w:t>
      </w:r>
      <w:r w:rsidR="0014767F">
        <w:rPr>
          <w:rFonts w:asciiTheme="minorHAnsi" w:hAnsiTheme="minorHAnsi" w:cstheme="minorHAnsi"/>
          <w:color w:val="333333"/>
          <w:sz w:val="22"/>
          <w:szCs w:val="22"/>
        </w:rPr>
        <w:t xml:space="preserve">the Municipality of </w:t>
      </w:r>
      <w:r w:rsidRPr="00F924DA">
        <w:rPr>
          <w:rFonts w:asciiTheme="minorHAnsi" w:hAnsiTheme="minorHAnsi" w:cstheme="minorHAnsi"/>
          <w:color w:val="333333"/>
          <w:sz w:val="22"/>
          <w:szCs w:val="22"/>
        </w:rPr>
        <w:t xml:space="preserve">City of Windhoek’s preparedness to benefit from the networked world. All information provided shall be handled with utmost confidentiality and it shall be used strictly for the purpose of this research only. Thank you for your anticipated cooperation. </w:t>
      </w:r>
    </w:p>
    <w:p w14:paraId="1AD41371"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 xml:space="preserve">Dr. Anicia Peters &amp; Angelo Cloete </w:t>
      </w:r>
    </w:p>
    <w:p w14:paraId="54FA86C1" w14:textId="77777777" w:rsidR="002C5568" w:rsidRPr="00F924DA" w:rsidRDefault="002C5568" w:rsidP="002C5568">
      <w:pPr>
        <w:shd w:val="clear" w:color="auto" w:fill="FFFFFF"/>
        <w:rPr>
          <w:rFonts w:asciiTheme="minorHAnsi" w:hAnsiTheme="minorHAnsi" w:cstheme="minorHAnsi"/>
          <w:color w:val="333333"/>
          <w:sz w:val="22"/>
          <w:szCs w:val="22"/>
        </w:rPr>
      </w:pPr>
    </w:p>
    <w:p w14:paraId="2A107680"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1.SECTION A: EMPLOYEE DATA</w:t>
      </w:r>
    </w:p>
    <w:p w14:paraId="549EE4EA"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Please, tick or fill the appropriate answer as it applies to you below</w:t>
      </w:r>
    </w:p>
    <w:p w14:paraId="6EC0CBBB" w14:textId="63227E1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6A2158D" wp14:editId="1A1CEFA6">
            <wp:extent cx="247650" cy="219075"/>
            <wp:effectExtent l="0" t="0" r="0" b="9525"/>
            <wp:docPr id="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Staff</w:t>
      </w:r>
    </w:p>
    <w:p w14:paraId="7554C642" w14:textId="582496F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32188A8" wp14:editId="2E323B95">
            <wp:extent cx="247650" cy="219075"/>
            <wp:effectExtent l="0" t="0" r="0" b="9525"/>
            <wp:docPr id="4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Senior ICT Staff</w:t>
      </w:r>
    </w:p>
    <w:p w14:paraId="5046BF99" w14:textId="08C9076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88464FB" wp14:editId="7DBE4E26">
            <wp:extent cx="247650" cy="219075"/>
            <wp:effectExtent l="0" t="0" r="0" b="9525"/>
            <wp:docPr id="4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Manager</w:t>
      </w:r>
    </w:p>
    <w:p w14:paraId="45312088" w14:textId="62533EC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A22C3C0" wp14:editId="428ACFD0">
            <wp:extent cx="247650" cy="219075"/>
            <wp:effectExtent l="0" t="0" r="0" b="9525"/>
            <wp:docPr id="4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Executive</w:t>
      </w:r>
    </w:p>
    <w:p w14:paraId="08B9D3FB"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2.ICT Division</w:t>
      </w:r>
    </w:p>
    <w:p w14:paraId="5C05FE1A" w14:textId="569733D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2BCA366" wp14:editId="5AADBF78">
            <wp:extent cx="247650" cy="219075"/>
            <wp:effectExtent l="0" t="0" r="0" b="9525"/>
            <wp:docPr id="47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Business Systems</w:t>
      </w:r>
    </w:p>
    <w:p w14:paraId="6CF214F1" w14:textId="7A30C76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9D54344" wp14:editId="2BA1D338">
            <wp:extent cx="247650" cy="219075"/>
            <wp:effectExtent l="0" t="0" r="0" b="9525"/>
            <wp:docPr id="47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The Management Information Systems</w:t>
      </w:r>
    </w:p>
    <w:p w14:paraId="1E1A582A" w14:textId="68E812D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5825EEB" wp14:editId="07C342D8">
            <wp:extent cx="247650" cy="219075"/>
            <wp:effectExtent l="0" t="0" r="0" b="9525"/>
            <wp:docPr id="47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Business Support</w:t>
      </w:r>
    </w:p>
    <w:p w14:paraId="73B50B69" w14:textId="4EF46A5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58047B2" wp14:editId="4D624B6D">
            <wp:extent cx="247650" cy="219075"/>
            <wp:effectExtent l="0" t="0" r="0" b="9525"/>
            <wp:docPr id="47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Operations Division</w:t>
      </w:r>
    </w:p>
    <w:p w14:paraId="0383B847" w14:textId="5614113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54B47D7" wp14:editId="0F1C91DA">
            <wp:extent cx="247650" cy="219075"/>
            <wp:effectExtent l="0" t="0" r="0" b="9525"/>
            <wp:docPr id="47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Technical Services Division</w:t>
      </w:r>
    </w:p>
    <w:p w14:paraId="6F413C74"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3.SECTION B: CITY OF WINDHOEK MUNICIPALITY E-READINESS OBJECTIVE</w:t>
      </w:r>
    </w:p>
    <w:p w14:paraId="34B924FA"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What is /are the Municipality’s main objective(s) of connecting to the networked world? Select all that apply.</w:t>
      </w:r>
    </w:p>
    <w:p w14:paraId="3DCC67F5" w14:textId="1641F2E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40FC439" wp14:editId="0E5CB96B">
            <wp:extent cx="247650" cy="219075"/>
            <wp:effectExtent l="0" t="0" r="0" b="9525"/>
            <wp:docPr id="4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e-infrastructure</w:t>
      </w:r>
    </w:p>
    <w:p w14:paraId="65BCF360" w14:textId="7FEDA9B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BE76C43" wp14:editId="4126934C">
            <wp:extent cx="247650" cy="219075"/>
            <wp:effectExtent l="0" t="0" r="0" b="9525"/>
            <wp:docPr id="47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e-operations</w:t>
      </w:r>
    </w:p>
    <w:p w14:paraId="1CD18DC2" w14:textId="4ABFB13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83130F7" wp14:editId="62329D0C">
            <wp:extent cx="247650" cy="219075"/>
            <wp:effectExtent l="0" t="0" r="0" b="9525"/>
            <wp:docPr id="47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e-administration</w:t>
      </w:r>
    </w:p>
    <w:p w14:paraId="2E3803D3" w14:textId="71C754F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230397E" wp14:editId="1E1DA172">
            <wp:extent cx="247650" cy="219075"/>
            <wp:effectExtent l="0" t="0" r="0" b="9525"/>
            <wp:docPr id="47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e-commerce</w:t>
      </w:r>
    </w:p>
    <w:p w14:paraId="35F77FE8" w14:textId="603569E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F1A4E60" wp14:editId="448FEAF4">
            <wp:extent cx="247650" cy="219075"/>
            <wp:effectExtent l="0" t="0" r="0" b="9525"/>
            <wp:docPr id="46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72F2C158" w14:textId="6168F3E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F3D63CF" wp14:editId="3214C226">
            <wp:extent cx="914400" cy="228600"/>
            <wp:effectExtent l="0" t="0" r="0" b="0"/>
            <wp:docPr id="46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65F0338B"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4.Is there any Municipality-owned Internet Service Provider responsible for internet connectivity in the Municipality?</w:t>
      </w:r>
    </w:p>
    <w:p w14:paraId="4AF64EF6" w14:textId="0D9C25C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12AF01C" wp14:editId="0FF38E06">
            <wp:extent cx="247650" cy="219075"/>
            <wp:effectExtent l="0" t="0" r="0" b="9525"/>
            <wp:docPr id="46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664009AF" w14:textId="4714E89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74A6261" wp14:editId="6FA27950">
            <wp:extent cx="247650" cy="219075"/>
            <wp:effectExtent l="0" t="0" r="0" b="9525"/>
            <wp:docPr id="46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41C06201"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5. With what medium does the Municipality connect to the networked world?</w:t>
      </w:r>
    </w:p>
    <w:p w14:paraId="0C7C9BA1" w14:textId="4368831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BACCEA0" wp14:editId="274955AD">
            <wp:extent cx="247650" cy="219075"/>
            <wp:effectExtent l="0" t="0" r="0" b="9525"/>
            <wp:docPr id="46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VSAT</w:t>
      </w:r>
    </w:p>
    <w:p w14:paraId="236B2C1B" w14:textId="126F77A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F7F8A1E" wp14:editId="47CCAF57">
            <wp:extent cx="247650" cy="219075"/>
            <wp:effectExtent l="0" t="0" r="0" b="9525"/>
            <wp:docPr id="46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Leased Line</w:t>
      </w:r>
    </w:p>
    <w:p w14:paraId="6187DF9F" w14:textId="1B7030C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AE2915D" wp14:editId="534BBBCB">
            <wp:extent cx="247650" cy="219075"/>
            <wp:effectExtent l="0" t="0" r="0" b="9525"/>
            <wp:docPr id="46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Microwave</w:t>
      </w:r>
    </w:p>
    <w:p w14:paraId="349AD278" w14:textId="356C57D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0EF8F47" wp14:editId="624CBFF0">
            <wp:extent cx="247650" cy="219075"/>
            <wp:effectExtent l="0" t="0" r="0" b="9525"/>
            <wp:docPr id="46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Fiber Technologies</w:t>
      </w:r>
    </w:p>
    <w:p w14:paraId="32891B2A" w14:textId="4DE8C55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1585F3F" wp14:editId="48004876">
            <wp:extent cx="247650" cy="219075"/>
            <wp:effectExtent l="0" t="0" r="0" b="9525"/>
            <wp:docPr id="46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50E3DE5E" w14:textId="29237C4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64AE687" wp14:editId="1887B47A">
            <wp:extent cx="914400" cy="228600"/>
            <wp:effectExtent l="0" t="0" r="0" b="0"/>
            <wp:docPr id="46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50D69A42"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6.Please indicate the Municipality’s Uplink Bandwidth size</w:t>
      </w:r>
    </w:p>
    <w:p w14:paraId="53E8B536" w14:textId="33FA49F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27A9F6F" wp14:editId="4B55C1D8">
            <wp:extent cx="247650" cy="219075"/>
            <wp:effectExtent l="0" t="0" r="0" b="9525"/>
            <wp:docPr id="45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217CAD4A" w14:textId="750C068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5434FB8" wp14:editId="780F10FF">
            <wp:extent cx="914400" cy="228600"/>
            <wp:effectExtent l="0" t="0" r="0" b="0"/>
            <wp:docPr id="45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4710AD19"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7.Please indicate the Municipality’s Downlink Bandwidth size</w:t>
      </w:r>
    </w:p>
    <w:p w14:paraId="65CD8148" w14:textId="407BB84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256435A" wp14:editId="1C749B6F">
            <wp:extent cx="247650" cy="219075"/>
            <wp:effectExtent l="0" t="0" r="0" b="9525"/>
            <wp:docPr id="45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17E581E6" w14:textId="37083CD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26290C3" wp14:editId="7DAB7DDB">
            <wp:extent cx="914400" cy="228600"/>
            <wp:effectExtent l="0" t="0" r="0" b="0"/>
            <wp:docPr id="45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5AB506C1"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8.SECTION C: ICT POLICY AND REGULATORY FRAMEWORK</w:t>
      </w:r>
    </w:p>
    <w:p w14:paraId="6DD10EC6"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Are there any policies enabling e-readiness in the Municipality?</w:t>
      </w:r>
    </w:p>
    <w:p w14:paraId="0830BB04" w14:textId="589F53A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A58641B" wp14:editId="224F55E7">
            <wp:extent cx="247650" cy="219075"/>
            <wp:effectExtent l="0" t="0" r="0" b="9525"/>
            <wp:docPr id="45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5083504F" w14:textId="55AA13B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C051C6C" wp14:editId="76668285">
            <wp:extent cx="247650" cy="219075"/>
            <wp:effectExtent l="0" t="0" r="0" b="9525"/>
            <wp:docPr id="45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58ACC7F4" w14:textId="3FAB942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B205969" wp14:editId="7BA9E463">
            <wp:extent cx="247650" cy="219075"/>
            <wp:effectExtent l="0" t="0" r="0" b="9525"/>
            <wp:docPr id="45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777FD300"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9.If yes, please indicate the available policies in existence</w:t>
      </w:r>
    </w:p>
    <w:p w14:paraId="7DCE8E66" w14:textId="1E53582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3130CDA" wp14:editId="2651771D">
            <wp:extent cx="247650" cy="219075"/>
            <wp:effectExtent l="0" t="0" r="0" b="9525"/>
            <wp:docPr id="45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Policy enhancing internet infrastructural acquisition</w:t>
      </w:r>
    </w:p>
    <w:p w14:paraId="7839D25E" w14:textId="194AA3C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CE0DCD7" wp14:editId="0370CBE4">
            <wp:extent cx="247650" cy="219075"/>
            <wp:effectExtent l="0" t="0" r="0" b="9525"/>
            <wp:docPr id="45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Policy to enhance manpower development among staff</w:t>
      </w:r>
    </w:p>
    <w:p w14:paraId="5D484EF7" w14:textId="6745DA3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984EF2E" wp14:editId="4F6EC344">
            <wp:extent cx="247650" cy="219075"/>
            <wp:effectExtent l="0" t="0" r="0" b="9525"/>
            <wp:docPr id="45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Policy to improve staff access to the internet</w:t>
      </w:r>
    </w:p>
    <w:p w14:paraId="3A0A4C72" w14:textId="18EDB39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BD8B80F" wp14:editId="5D8380B6">
            <wp:extent cx="247650" cy="219075"/>
            <wp:effectExtent l="0" t="0" r="0" b="9525"/>
            <wp:docPr id="44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Policy to bridge the digital divide in the Municipality</w:t>
      </w:r>
    </w:p>
    <w:p w14:paraId="38238EC7" w14:textId="00ABE21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41A1D7F" wp14:editId="70F84CEC">
            <wp:extent cx="247650" cy="219075"/>
            <wp:effectExtent l="0" t="0" r="0" b="9525"/>
            <wp:docPr id="448"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Policy to ensure data/information security</w:t>
      </w:r>
    </w:p>
    <w:p w14:paraId="47292835" w14:textId="28BEA68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8EA6954" wp14:editId="2DDA3F64">
            <wp:extent cx="247650" cy="219075"/>
            <wp:effectExtent l="0" t="0" r="0" b="9525"/>
            <wp:docPr id="44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Policy to ensure acceptable use of ICT equipment</w:t>
      </w:r>
    </w:p>
    <w:p w14:paraId="10F850C6" w14:textId="5ABDA8B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3D78D57" wp14:editId="0EB89876">
            <wp:extent cx="247650" cy="219075"/>
            <wp:effectExtent l="0" t="0" r="0" b="9525"/>
            <wp:docPr id="446"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213F7567" w14:textId="7BE75F8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F560391" wp14:editId="2E8693F8">
            <wp:extent cx="914400" cy="228600"/>
            <wp:effectExtent l="0" t="0" r="0" b="0"/>
            <wp:docPr id="44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1A87B01C"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10.Please rate the Awareness Level of the identified policies among ICT Staff of the Municipality by ticking the appropriate column below:</w:t>
      </w:r>
    </w:p>
    <w:tbl>
      <w:tblPr>
        <w:tblW w:w="10950" w:type="dxa"/>
        <w:tblCellMar>
          <w:top w:w="15" w:type="dxa"/>
          <w:left w:w="15" w:type="dxa"/>
          <w:bottom w:w="15" w:type="dxa"/>
          <w:right w:w="15" w:type="dxa"/>
        </w:tblCellMar>
        <w:tblLook w:val="04A0" w:firstRow="1" w:lastRow="0" w:firstColumn="1" w:lastColumn="0" w:noHBand="0" w:noVBand="1"/>
      </w:tblPr>
      <w:tblGrid>
        <w:gridCol w:w="3487"/>
        <w:gridCol w:w="1833"/>
        <w:gridCol w:w="859"/>
        <w:gridCol w:w="823"/>
        <w:gridCol w:w="1746"/>
        <w:gridCol w:w="2202"/>
      </w:tblGrid>
      <w:tr w:rsidR="002C5568" w:rsidRPr="00F924DA" w14:paraId="4D224487" w14:textId="77777777" w:rsidTr="00FC7239">
        <w:trPr>
          <w:tblHeader/>
        </w:trPr>
        <w:tc>
          <w:tcPr>
            <w:tcW w:w="2700" w:type="dxa"/>
            <w:shd w:val="clear" w:color="auto" w:fill="FFFFFF"/>
            <w:tcMar>
              <w:top w:w="150" w:type="dxa"/>
              <w:left w:w="0" w:type="dxa"/>
              <w:bottom w:w="150" w:type="dxa"/>
              <w:right w:w="0" w:type="dxa"/>
            </w:tcMar>
            <w:vAlign w:val="bottom"/>
            <w:hideMark/>
          </w:tcPr>
          <w:p w14:paraId="627BE4C8" w14:textId="77777777" w:rsidR="002C5568" w:rsidRPr="00F924DA" w:rsidRDefault="002C5568" w:rsidP="00FC7239">
            <w:pPr>
              <w:shd w:val="clear" w:color="auto" w:fill="FFFFFF"/>
              <w:rPr>
                <w:rFonts w:asciiTheme="minorHAnsi" w:hAnsiTheme="minorHAnsi" w:cstheme="minorHAnsi"/>
                <w:color w:val="333333"/>
                <w:sz w:val="22"/>
                <w:szCs w:val="22"/>
              </w:rPr>
            </w:pPr>
          </w:p>
        </w:tc>
        <w:tc>
          <w:tcPr>
            <w:tcW w:w="0" w:type="auto"/>
            <w:shd w:val="clear" w:color="auto" w:fill="FFFFFF"/>
            <w:tcMar>
              <w:top w:w="150" w:type="dxa"/>
              <w:left w:w="0" w:type="dxa"/>
              <w:bottom w:w="150" w:type="dxa"/>
              <w:right w:w="0" w:type="dxa"/>
            </w:tcMar>
            <w:vAlign w:val="bottom"/>
            <w:hideMark/>
          </w:tcPr>
          <w:p w14:paraId="4604B8DA"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Very High</w:t>
            </w:r>
          </w:p>
        </w:tc>
        <w:tc>
          <w:tcPr>
            <w:tcW w:w="0" w:type="auto"/>
            <w:shd w:val="clear" w:color="auto" w:fill="FFFFFF"/>
            <w:tcMar>
              <w:top w:w="150" w:type="dxa"/>
              <w:left w:w="0" w:type="dxa"/>
              <w:bottom w:w="150" w:type="dxa"/>
              <w:right w:w="0" w:type="dxa"/>
            </w:tcMar>
            <w:vAlign w:val="bottom"/>
            <w:hideMark/>
          </w:tcPr>
          <w:p w14:paraId="3E346820"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High</w:t>
            </w:r>
          </w:p>
        </w:tc>
        <w:tc>
          <w:tcPr>
            <w:tcW w:w="0" w:type="auto"/>
            <w:shd w:val="clear" w:color="auto" w:fill="FFFFFF"/>
            <w:tcMar>
              <w:top w:w="150" w:type="dxa"/>
              <w:left w:w="0" w:type="dxa"/>
              <w:bottom w:w="150" w:type="dxa"/>
              <w:right w:w="0" w:type="dxa"/>
            </w:tcMar>
            <w:vAlign w:val="bottom"/>
            <w:hideMark/>
          </w:tcPr>
          <w:p w14:paraId="7B8B60CC"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Low</w:t>
            </w:r>
          </w:p>
        </w:tc>
        <w:tc>
          <w:tcPr>
            <w:tcW w:w="0" w:type="auto"/>
            <w:shd w:val="clear" w:color="auto" w:fill="FFFFFF"/>
            <w:tcMar>
              <w:top w:w="150" w:type="dxa"/>
              <w:left w:w="0" w:type="dxa"/>
              <w:bottom w:w="150" w:type="dxa"/>
              <w:right w:w="0" w:type="dxa"/>
            </w:tcMar>
            <w:vAlign w:val="bottom"/>
            <w:hideMark/>
          </w:tcPr>
          <w:p w14:paraId="2D0D75C3"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Very Low</w:t>
            </w:r>
          </w:p>
        </w:tc>
        <w:tc>
          <w:tcPr>
            <w:tcW w:w="0" w:type="auto"/>
            <w:shd w:val="clear" w:color="auto" w:fill="FFFFFF"/>
            <w:tcMar>
              <w:top w:w="150" w:type="dxa"/>
              <w:left w:w="0" w:type="dxa"/>
              <w:bottom w:w="150" w:type="dxa"/>
              <w:right w:w="0" w:type="dxa"/>
            </w:tcMar>
            <w:vAlign w:val="bottom"/>
            <w:hideMark/>
          </w:tcPr>
          <w:p w14:paraId="786B72DB"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Don't Know</w:t>
            </w:r>
          </w:p>
        </w:tc>
      </w:tr>
      <w:tr w:rsidR="002C5568" w:rsidRPr="00F924DA" w14:paraId="1A6D0380" w14:textId="77777777" w:rsidTr="00FC7239">
        <w:tc>
          <w:tcPr>
            <w:tcW w:w="0" w:type="auto"/>
            <w:shd w:val="clear" w:color="auto" w:fill="F4F4F4"/>
            <w:tcMar>
              <w:top w:w="150" w:type="dxa"/>
              <w:left w:w="240" w:type="dxa"/>
              <w:bottom w:w="150" w:type="dxa"/>
              <w:right w:w="240" w:type="dxa"/>
            </w:tcMar>
            <w:vAlign w:val="center"/>
            <w:hideMark/>
          </w:tcPr>
          <w:p w14:paraId="36ABCA6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Infrastructural acquisition</w:t>
            </w:r>
          </w:p>
        </w:tc>
        <w:tc>
          <w:tcPr>
            <w:tcW w:w="0" w:type="auto"/>
            <w:shd w:val="clear" w:color="auto" w:fill="F4F4F4"/>
            <w:tcMar>
              <w:top w:w="0" w:type="dxa"/>
              <w:left w:w="0" w:type="dxa"/>
              <w:bottom w:w="0" w:type="dxa"/>
              <w:right w:w="0" w:type="dxa"/>
            </w:tcMar>
            <w:vAlign w:val="center"/>
            <w:hideMark/>
          </w:tcPr>
          <w:p w14:paraId="777FD52F" w14:textId="467B2B6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1D3BE06" wp14:editId="7229BE6C">
                  <wp:extent cx="247650" cy="219075"/>
                  <wp:effectExtent l="0" t="0" r="0" b="9525"/>
                  <wp:docPr id="444"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E226621" w14:textId="58FC113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32DB8AF" wp14:editId="6EB96246">
                  <wp:extent cx="247650" cy="219075"/>
                  <wp:effectExtent l="0" t="0" r="0" b="9525"/>
                  <wp:docPr id="44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8B4FC26" w14:textId="28952A1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C12D683" wp14:editId="09BCBC6C">
                  <wp:extent cx="247650" cy="219075"/>
                  <wp:effectExtent l="0" t="0" r="0" b="9525"/>
                  <wp:docPr id="44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239F089" w14:textId="5A9A843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9BC1742" wp14:editId="3C927B8C">
                  <wp:extent cx="247650" cy="219075"/>
                  <wp:effectExtent l="0" t="0" r="0" b="9525"/>
                  <wp:docPr id="441"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3CD6A20" w14:textId="54037CF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FD53D9A" wp14:editId="5CF8E8B0">
                  <wp:extent cx="247650" cy="219075"/>
                  <wp:effectExtent l="0" t="0" r="0" b="9525"/>
                  <wp:docPr id="44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12DFF15" w14:textId="77777777" w:rsidTr="00FC7239">
        <w:tc>
          <w:tcPr>
            <w:tcW w:w="0" w:type="auto"/>
            <w:shd w:val="clear" w:color="auto" w:fill="EAEAEA"/>
            <w:tcMar>
              <w:top w:w="150" w:type="dxa"/>
              <w:left w:w="240" w:type="dxa"/>
              <w:bottom w:w="150" w:type="dxa"/>
              <w:right w:w="240" w:type="dxa"/>
            </w:tcMar>
            <w:vAlign w:val="center"/>
            <w:hideMark/>
          </w:tcPr>
          <w:p w14:paraId="632C0FF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ICT Staff manpower development</w:t>
            </w:r>
          </w:p>
        </w:tc>
        <w:tc>
          <w:tcPr>
            <w:tcW w:w="0" w:type="auto"/>
            <w:shd w:val="clear" w:color="auto" w:fill="EAEAEA"/>
            <w:tcMar>
              <w:top w:w="0" w:type="dxa"/>
              <w:left w:w="0" w:type="dxa"/>
              <w:bottom w:w="0" w:type="dxa"/>
              <w:right w:w="0" w:type="dxa"/>
            </w:tcMar>
            <w:vAlign w:val="center"/>
            <w:hideMark/>
          </w:tcPr>
          <w:p w14:paraId="2C6DD8CA" w14:textId="43EECF1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2A93C19" wp14:editId="7410CF54">
                  <wp:extent cx="247650" cy="219075"/>
                  <wp:effectExtent l="0" t="0" r="0" b="9525"/>
                  <wp:docPr id="43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D22979A" w14:textId="502F899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1736E5D" wp14:editId="29417B9A">
                  <wp:extent cx="247650" cy="219075"/>
                  <wp:effectExtent l="0" t="0" r="0" b="9525"/>
                  <wp:docPr id="4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31E96BC" w14:textId="3DAAB62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45DB31D" wp14:editId="4B23F63F">
                  <wp:extent cx="247650" cy="219075"/>
                  <wp:effectExtent l="0" t="0" r="0" b="9525"/>
                  <wp:docPr id="43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7896F15" w14:textId="2F1EB98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9AD2464" wp14:editId="1B5F391C">
                  <wp:extent cx="247650" cy="219075"/>
                  <wp:effectExtent l="0" t="0" r="0" b="9525"/>
                  <wp:docPr id="436"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E7748BA" w14:textId="3028241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25A0DC2" wp14:editId="192EB6D1">
                  <wp:extent cx="247650" cy="219075"/>
                  <wp:effectExtent l="0" t="0" r="0" b="9525"/>
                  <wp:docPr id="435"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78174FB8" w14:textId="77777777" w:rsidTr="00FC7239">
        <w:tc>
          <w:tcPr>
            <w:tcW w:w="0" w:type="auto"/>
            <w:shd w:val="clear" w:color="auto" w:fill="F4F4F4"/>
            <w:tcMar>
              <w:top w:w="150" w:type="dxa"/>
              <w:left w:w="240" w:type="dxa"/>
              <w:bottom w:w="150" w:type="dxa"/>
              <w:right w:w="240" w:type="dxa"/>
            </w:tcMar>
            <w:vAlign w:val="center"/>
            <w:hideMark/>
          </w:tcPr>
          <w:p w14:paraId="1C9F97A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Staff manpower development</w:t>
            </w:r>
          </w:p>
        </w:tc>
        <w:tc>
          <w:tcPr>
            <w:tcW w:w="0" w:type="auto"/>
            <w:shd w:val="clear" w:color="auto" w:fill="F4F4F4"/>
            <w:tcMar>
              <w:top w:w="0" w:type="dxa"/>
              <w:left w:w="0" w:type="dxa"/>
              <w:bottom w:w="0" w:type="dxa"/>
              <w:right w:w="0" w:type="dxa"/>
            </w:tcMar>
            <w:vAlign w:val="center"/>
            <w:hideMark/>
          </w:tcPr>
          <w:p w14:paraId="318AB9E4" w14:textId="4B785C5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3CEA7DD" wp14:editId="63624184">
                  <wp:extent cx="247650" cy="219075"/>
                  <wp:effectExtent l="0" t="0" r="0" b="9525"/>
                  <wp:docPr id="43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20A24D7" w14:textId="4F97DB5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A0AA1B3" wp14:editId="490B3FB5">
                  <wp:extent cx="247650" cy="219075"/>
                  <wp:effectExtent l="0" t="0" r="0" b="9525"/>
                  <wp:docPr id="1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A340ABF" w14:textId="7470B66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4EA36C1" wp14:editId="03E14716">
                  <wp:extent cx="247650" cy="219075"/>
                  <wp:effectExtent l="0" t="0" r="0" b="9525"/>
                  <wp:docPr id="1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98D1588" w14:textId="460E831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8436514" wp14:editId="12865243">
                  <wp:extent cx="247650" cy="219075"/>
                  <wp:effectExtent l="0" t="0" r="0" b="9525"/>
                  <wp:docPr id="1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47FDB92" w14:textId="674C095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C89775F" wp14:editId="224FB7D4">
                  <wp:extent cx="247650" cy="21907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284FC45" w14:textId="77777777" w:rsidTr="00FC7239">
        <w:tc>
          <w:tcPr>
            <w:tcW w:w="0" w:type="auto"/>
            <w:shd w:val="clear" w:color="auto" w:fill="EAEAEA"/>
            <w:tcMar>
              <w:top w:w="150" w:type="dxa"/>
              <w:left w:w="240" w:type="dxa"/>
              <w:bottom w:w="150" w:type="dxa"/>
              <w:right w:w="240" w:type="dxa"/>
            </w:tcMar>
            <w:vAlign w:val="center"/>
            <w:hideMark/>
          </w:tcPr>
          <w:p w14:paraId="315A4453"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w:t>
            </w:r>
          </w:p>
        </w:tc>
        <w:tc>
          <w:tcPr>
            <w:tcW w:w="0" w:type="auto"/>
            <w:shd w:val="clear" w:color="auto" w:fill="EAEAEA"/>
            <w:tcMar>
              <w:top w:w="0" w:type="dxa"/>
              <w:left w:w="0" w:type="dxa"/>
              <w:bottom w:w="0" w:type="dxa"/>
              <w:right w:w="0" w:type="dxa"/>
            </w:tcMar>
            <w:vAlign w:val="center"/>
            <w:hideMark/>
          </w:tcPr>
          <w:p w14:paraId="6EFBEF01" w14:textId="07B3549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0B55FCF" wp14:editId="2819FAB2">
                  <wp:extent cx="247650" cy="219075"/>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20CE4CF" w14:textId="65F0F89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9298267" wp14:editId="01744E6A">
                  <wp:extent cx="247650" cy="219075"/>
                  <wp:effectExtent l="0" t="0" r="0" b="952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3B2C552" w14:textId="095D515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87CB383" wp14:editId="31404329">
                  <wp:extent cx="247650" cy="219075"/>
                  <wp:effectExtent l="0" t="0" r="0"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C48B8C1" w14:textId="7CFB00A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2FF796F" wp14:editId="5B8AF58D">
                  <wp:extent cx="247650" cy="219075"/>
                  <wp:effectExtent l="0" t="0" r="0" b="952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CE46F0C" w14:textId="6BF79FD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DE29727" wp14:editId="23F0E7C1">
                  <wp:extent cx="247650" cy="219075"/>
                  <wp:effectExtent l="0" t="0" r="0"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16463BB0" w14:textId="77777777" w:rsidTr="00FC7239">
        <w:tc>
          <w:tcPr>
            <w:tcW w:w="0" w:type="auto"/>
            <w:shd w:val="clear" w:color="auto" w:fill="F4F4F4"/>
            <w:tcMar>
              <w:top w:w="150" w:type="dxa"/>
              <w:left w:w="240" w:type="dxa"/>
              <w:bottom w:w="150" w:type="dxa"/>
              <w:right w:w="240" w:type="dxa"/>
            </w:tcMar>
            <w:vAlign w:val="center"/>
            <w:hideMark/>
          </w:tcPr>
          <w:p w14:paraId="02CEC5E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Bridging the digital divide</w:t>
            </w:r>
          </w:p>
        </w:tc>
        <w:tc>
          <w:tcPr>
            <w:tcW w:w="0" w:type="auto"/>
            <w:shd w:val="clear" w:color="auto" w:fill="F4F4F4"/>
            <w:tcMar>
              <w:top w:w="0" w:type="dxa"/>
              <w:left w:w="0" w:type="dxa"/>
              <w:bottom w:w="0" w:type="dxa"/>
              <w:right w:w="0" w:type="dxa"/>
            </w:tcMar>
            <w:vAlign w:val="center"/>
            <w:hideMark/>
          </w:tcPr>
          <w:p w14:paraId="518AD26F" w14:textId="449764E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8CD8884" wp14:editId="61458F4D">
                  <wp:extent cx="247650" cy="219075"/>
                  <wp:effectExtent l="0" t="0" r="0"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5B7C9E9" w14:textId="7EF08F7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FFADF28" wp14:editId="4E251056">
                  <wp:extent cx="247650" cy="21907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6C9DB78" w14:textId="7B58187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64FEC01" wp14:editId="49DE971D">
                  <wp:extent cx="247650" cy="21907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8F54CAF" w14:textId="0264667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31DC07A" wp14:editId="0BA635A3">
                  <wp:extent cx="247650" cy="21907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58B90FE" w14:textId="2189EFB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76DC131" wp14:editId="6663E660">
                  <wp:extent cx="247650" cy="21907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356B142C" w14:textId="77777777" w:rsidTr="00FC7239">
        <w:tc>
          <w:tcPr>
            <w:tcW w:w="0" w:type="auto"/>
            <w:shd w:val="clear" w:color="auto" w:fill="EAEAEA"/>
            <w:tcMar>
              <w:top w:w="150" w:type="dxa"/>
              <w:left w:w="240" w:type="dxa"/>
              <w:bottom w:w="150" w:type="dxa"/>
              <w:right w:w="240" w:type="dxa"/>
            </w:tcMar>
            <w:vAlign w:val="center"/>
            <w:hideMark/>
          </w:tcPr>
          <w:p w14:paraId="1F6C997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Data/information security</w:t>
            </w:r>
          </w:p>
        </w:tc>
        <w:tc>
          <w:tcPr>
            <w:tcW w:w="0" w:type="auto"/>
            <w:shd w:val="clear" w:color="auto" w:fill="EAEAEA"/>
            <w:tcMar>
              <w:top w:w="0" w:type="dxa"/>
              <w:left w:w="0" w:type="dxa"/>
              <w:bottom w:w="0" w:type="dxa"/>
              <w:right w:w="0" w:type="dxa"/>
            </w:tcMar>
            <w:vAlign w:val="center"/>
            <w:hideMark/>
          </w:tcPr>
          <w:p w14:paraId="24494659" w14:textId="01591FA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8994978" wp14:editId="3936AB5F">
                  <wp:extent cx="247650" cy="219075"/>
                  <wp:effectExtent l="0" t="0" r="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A1C9A6D" w14:textId="23F4FAC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BA4642D" wp14:editId="409B616A">
                  <wp:extent cx="247650" cy="219075"/>
                  <wp:effectExtent l="0" t="0" r="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65D1620" w14:textId="1012CE6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CA3D52F" wp14:editId="4A1E864B">
                  <wp:extent cx="247650" cy="219075"/>
                  <wp:effectExtent l="0" t="0" r="0"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C268AE3" w14:textId="18CCAF2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43646CF" wp14:editId="31E0D15D">
                  <wp:extent cx="247650" cy="219075"/>
                  <wp:effectExtent l="0" t="0" r="0" b="952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DAB0852" w14:textId="09E5D98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1477220" wp14:editId="5CB0E8F5">
                  <wp:extent cx="247650" cy="219075"/>
                  <wp:effectExtent l="0" t="0" r="0"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AC9D1EC" w14:textId="77777777" w:rsidTr="00FC7239">
        <w:tc>
          <w:tcPr>
            <w:tcW w:w="0" w:type="auto"/>
            <w:shd w:val="clear" w:color="auto" w:fill="F4F4F4"/>
            <w:tcMar>
              <w:top w:w="150" w:type="dxa"/>
              <w:left w:w="240" w:type="dxa"/>
              <w:bottom w:w="150" w:type="dxa"/>
              <w:right w:w="240" w:type="dxa"/>
            </w:tcMar>
            <w:vAlign w:val="center"/>
            <w:hideMark/>
          </w:tcPr>
          <w:p w14:paraId="67F1A26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Acceptable use of ICT equipment</w:t>
            </w:r>
          </w:p>
        </w:tc>
        <w:tc>
          <w:tcPr>
            <w:tcW w:w="0" w:type="auto"/>
            <w:shd w:val="clear" w:color="auto" w:fill="F4F4F4"/>
            <w:tcMar>
              <w:top w:w="0" w:type="dxa"/>
              <w:left w:w="0" w:type="dxa"/>
              <w:bottom w:w="0" w:type="dxa"/>
              <w:right w:w="0" w:type="dxa"/>
            </w:tcMar>
            <w:vAlign w:val="center"/>
            <w:hideMark/>
          </w:tcPr>
          <w:p w14:paraId="3BF0B2D2" w14:textId="24B0AA6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CF22A71" wp14:editId="51221C9E">
                  <wp:extent cx="247650" cy="219075"/>
                  <wp:effectExtent l="0" t="0" r="0"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C08F4DD" w14:textId="2FEEB41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152EB58" wp14:editId="28F73D12">
                  <wp:extent cx="247650" cy="219075"/>
                  <wp:effectExtent l="0" t="0" r="0"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EA67C35" w14:textId="130DC5D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51B74F3" wp14:editId="3FA40983">
                  <wp:extent cx="247650" cy="219075"/>
                  <wp:effectExtent l="0" t="0" r="0"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3F7C063" w14:textId="25D0BC1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96249EC" wp14:editId="45C4B140">
                  <wp:extent cx="247650" cy="219075"/>
                  <wp:effectExtent l="0" t="0" r="0" b="952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29C8C95" w14:textId="65A8800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ABAACB0" wp14:editId="394D4DA5">
                  <wp:extent cx="247650" cy="219075"/>
                  <wp:effectExtent l="0" t="0" r="0"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0A6B808D" w14:textId="77777777" w:rsidTr="00FC7239">
        <w:tc>
          <w:tcPr>
            <w:tcW w:w="0" w:type="auto"/>
            <w:shd w:val="clear" w:color="auto" w:fill="EAEAEA"/>
            <w:tcMar>
              <w:top w:w="150" w:type="dxa"/>
              <w:left w:w="240" w:type="dxa"/>
              <w:bottom w:w="150" w:type="dxa"/>
              <w:right w:w="240" w:type="dxa"/>
            </w:tcMar>
            <w:vAlign w:val="center"/>
            <w:hideMark/>
          </w:tcPr>
          <w:p w14:paraId="3B872181"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as Specified in Question 9.</w:t>
            </w:r>
          </w:p>
        </w:tc>
        <w:tc>
          <w:tcPr>
            <w:tcW w:w="0" w:type="auto"/>
            <w:shd w:val="clear" w:color="auto" w:fill="EAEAEA"/>
            <w:tcMar>
              <w:top w:w="0" w:type="dxa"/>
              <w:left w:w="0" w:type="dxa"/>
              <w:bottom w:w="0" w:type="dxa"/>
              <w:right w:w="0" w:type="dxa"/>
            </w:tcMar>
            <w:vAlign w:val="center"/>
            <w:hideMark/>
          </w:tcPr>
          <w:p w14:paraId="4A1D2961" w14:textId="5AB0F73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67FC07E" wp14:editId="2EDC763E">
                  <wp:extent cx="247650" cy="219075"/>
                  <wp:effectExtent l="0" t="0" r="0" b="952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BC94E12" w14:textId="2045C85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E087279" wp14:editId="4A0E43A4">
                  <wp:extent cx="247650" cy="219075"/>
                  <wp:effectExtent l="0" t="0" r="0"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4C4EE97" w14:textId="3CE228E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51C577B" wp14:editId="5BE009BB">
                  <wp:extent cx="247650" cy="219075"/>
                  <wp:effectExtent l="0" t="0" r="0" b="952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201FFD5" w14:textId="0D7DE29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B550D7B" wp14:editId="58DC10D0">
                  <wp:extent cx="247650" cy="219075"/>
                  <wp:effectExtent l="0" t="0" r="0"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1C05436" w14:textId="6F67ACE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8F31500" wp14:editId="2743CEF7">
                  <wp:extent cx="247650" cy="219075"/>
                  <wp:effectExtent l="0" t="0" r="0" b="952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592F4809"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11.Please rate the Awareness Level of the identified policies among Broader Staff of the Municipality by ticking the appropriate column below:</w:t>
      </w:r>
    </w:p>
    <w:tbl>
      <w:tblPr>
        <w:tblW w:w="10950" w:type="dxa"/>
        <w:tblCellMar>
          <w:top w:w="15" w:type="dxa"/>
          <w:left w:w="15" w:type="dxa"/>
          <w:bottom w:w="15" w:type="dxa"/>
          <w:right w:w="15" w:type="dxa"/>
        </w:tblCellMar>
        <w:tblLook w:val="04A0" w:firstRow="1" w:lastRow="0" w:firstColumn="1" w:lastColumn="0" w:noHBand="0" w:noVBand="1"/>
      </w:tblPr>
      <w:tblGrid>
        <w:gridCol w:w="3487"/>
        <w:gridCol w:w="1833"/>
        <w:gridCol w:w="859"/>
        <w:gridCol w:w="823"/>
        <w:gridCol w:w="1746"/>
        <w:gridCol w:w="2202"/>
      </w:tblGrid>
      <w:tr w:rsidR="002C5568" w:rsidRPr="00F924DA" w14:paraId="3D1C3516" w14:textId="77777777" w:rsidTr="00FC7239">
        <w:trPr>
          <w:tblHeader/>
        </w:trPr>
        <w:tc>
          <w:tcPr>
            <w:tcW w:w="2700" w:type="dxa"/>
            <w:shd w:val="clear" w:color="auto" w:fill="FFFFFF"/>
            <w:tcMar>
              <w:top w:w="150" w:type="dxa"/>
              <w:left w:w="0" w:type="dxa"/>
              <w:bottom w:w="150" w:type="dxa"/>
              <w:right w:w="0" w:type="dxa"/>
            </w:tcMar>
            <w:vAlign w:val="bottom"/>
            <w:hideMark/>
          </w:tcPr>
          <w:p w14:paraId="05EB5E8F" w14:textId="77777777" w:rsidR="002C5568" w:rsidRPr="00F924DA" w:rsidRDefault="002C5568" w:rsidP="00FC7239">
            <w:pPr>
              <w:shd w:val="clear" w:color="auto" w:fill="FFFFFF"/>
              <w:rPr>
                <w:rFonts w:asciiTheme="minorHAnsi" w:hAnsiTheme="minorHAnsi" w:cstheme="minorHAnsi"/>
                <w:color w:val="333333"/>
                <w:sz w:val="22"/>
                <w:szCs w:val="22"/>
              </w:rPr>
            </w:pPr>
          </w:p>
        </w:tc>
        <w:tc>
          <w:tcPr>
            <w:tcW w:w="0" w:type="auto"/>
            <w:shd w:val="clear" w:color="auto" w:fill="FFFFFF"/>
            <w:tcMar>
              <w:top w:w="150" w:type="dxa"/>
              <w:left w:w="0" w:type="dxa"/>
              <w:bottom w:w="150" w:type="dxa"/>
              <w:right w:w="0" w:type="dxa"/>
            </w:tcMar>
            <w:vAlign w:val="bottom"/>
            <w:hideMark/>
          </w:tcPr>
          <w:p w14:paraId="31974CE5"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Very High</w:t>
            </w:r>
          </w:p>
        </w:tc>
        <w:tc>
          <w:tcPr>
            <w:tcW w:w="0" w:type="auto"/>
            <w:shd w:val="clear" w:color="auto" w:fill="FFFFFF"/>
            <w:tcMar>
              <w:top w:w="150" w:type="dxa"/>
              <w:left w:w="0" w:type="dxa"/>
              <w:bottom w:w="150" w:type="dxa"/>
              <w:right w:w="0" w:type="dxa"/>
            </w:tcMar>
            <w:vAlign w:val="bottom"/>
            <w:hideMark/>
          </w:tcPr>
          <w:p w14:paraId="146DC8D5"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High</w:t>
            </w:r>
          </w:p>
        </w:tc>
        <w:tc>
          <w:tcPr>
            <w:tcW w:w="0" w:type="auto"/>
            <w:shd w:val="clear" w:color="auto" w:fill="FFFFFF"/>
            <w:tcMar>
              <w:top w:w="150" w:type="dxa"/>
              <w:left w:w="0" w:type="dxa"/>
              <w:bottom w:w="150" w:type="dxa"/>
              <w:right w:w="0" w:type="dxa"/>
            </w:tcMar>
            <w:vAlign w:val="bottom"/>
            <w:hideMark/>
          </w:tcPr>
          <w:p w14:paraId="52BE4C79"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Low</w:t>
            </w:r>
          </w:p>
        </w:tc>
        <w:tc>
          <w:tcPr>
            <w:tcW w:w="0" w:type="auto"/>
            <w:shd w:val="clear" w:color="auto" w:fill="FFFFFF"/>
            <w:tcMar>
              <w:top w:w="150" w:type="dxa"/>
              <w:left w:w="0" w:type="dxa"/>
              <w:bottom w:w="150" w:type="dxa"/>
              <w:right w:w="0" w:type="dxa"/>
            </w:tcMar>
            <w:vAlign w:val="bottom"/>
            <w:hideMark/>
          </w:tcPr>
          <w:p w14:paraId="6988A787"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Very Low</w:t>
            </w:r>
          </w:p>
        </w:tc>
        <w:tc>
          <w:tcPr>
            <w:tcW w:w="0" w:type="auto"/>
            <w:shd w:val="clear" w:color="auto" w:fill="FFFFFF"/>
            <w:tcMar>
              <w:top w:w="150" w:type="dxa"/>
              <w:left w:w="0" w:type="dxa"/>
              <w:bottom w:w="150" w:type="dxa"/>
              <w:right w:w="0" w:type="dxa"/>
            </w:tcMar>
            <w:vAlign w:val="bottom"/>
            <w:hideMark/>
          </w:tcPr>
          <w:p w14:paraId="3A8FE3A0"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Don't Know</w:t>
            </w:r>
          </w:p>
        </w:tc>
      </w:tr>
      <w:tr w:rsidR="002C5568" w:rsidRPr="00F924DA" w14:paraId="0BA4267E" w14:textId="77777777" w:rsidTr="00FC7239">
        <w:tc>
          <w:tcPr>
            <w:tcW w:w="0" w:type="auto"/>
            <w:shd w:val="clear" w:color="auto" w:fill="F4F4F4"/>
            <w:tcMar>
              <w:top w:w="150" w:type="dxa"/>
              <w:left w:w="240" w:type="dxa"/>
              <w:bottom w:w="150" w:type="dxa"/>
              <w:right w:w="240" w:type="dxa"/>
            </w:tcMar>
            <w:vAlign w:val="center"/>
            <w:hideMark/>
          </w:tcPr>
          <w:p w14:paraId="7E2D5D2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Infrastructural acquisition</w:t>
            </w:r>
          </w:p>
        </w:tc>
        <w:tc>
          <w:tcPr>
            <w:tcW w:w="0" w:type="auto"/>
            <w:shd w:val="clear" w:color="auto" w:fill="F4F4F4"/>
            <w:tcMar>
              <w:top w:w="0" w:type="dxa"/>
              <w:left w:w="0" w:type="dxa"/>
              <w:bottom w:w="0" w:type="dxa"/>
              <w:right w:w="0" w:type="dxa"/>
            </w:tcMar>
            <w:vAlign w:val="center"/>
            <w:hideMark/>
          </w:tcPr>
          <w:p w14:paraId="2D5BFBBC" w14:textId="6D3FBF4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079A1BA" wp14:editId="0FEC09C7">
                  <wp:extent cx="247650" cy="219075"/>
                  <wp:effectExtent l="0" t="0" r="0" b="952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CD52F4B" w14:textId="328506B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53E38A8" wp14:editId="56FC924A">
                  <wp:extent cx="247650" cy="219075"/>
                  <wp:effectExtent l="0" t="0" r="0" b="952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9841B79" w14:textId="4E8B731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F1067F0" wp14:editId="0D88A76B">
                  <wp:extent cx="247650" cy="219075"/>
                  <wp:effectExtent l="0" t="0" r="0"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C1ED8E2" w14:textId="15976AE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3703309" wp14:editId="286A6AFE">
                  <wp:extent cx="247650" cy="219075"/>
                  <wp:effectExtent l="0" t="0" r="0" b="952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6732D79" w14:textId="6388FA3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262B9BD" wp14:editId="18071A4F">
                  <wp:extent cx="247650" cy="219075"/>
                  <wp:effectExtent l="0" t="0" r="0" b="952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51050D8D" w14:textId="77777777" w:rsidTr="00FC7239">
        <w:tc>
          <w:tcPr>
            <w:tcW w:w="0" w:type="auto"/>
            <w:shd w:val="clear" w:color="auto" w:fill="EAEAEA"/>
            <w:tcMar>
              <w:top w:w="150" w:type="dxa"/>
              <w:left w:w="240" w:type="dxa"/>
              <w:bottom w:w="150" w:type="dxa"/>
              <w:right w:w="240" w:type="dxa"/>
            </w:tcMar>
            <w:vAlign w:val="center"/>
            <w:hideMark/>
          </w:tcPr>
          <w:p w14:paraId="336577B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ICT Staff manpower development</w:t>
            </w:r>
          </w:p>
        </w:tc>
        <w:tc>
          <w:tcPr>
            <w:tcW w:w="0" w:type="auto"/>
            <w:shd w:val="clear" w:color="auto" w:fill="EAEAEA"/>
            <w:tcMar>
              <w:top w:w="0" w:type="dxa"/>
              <w:left w:w="0" w:type="dxa"/>
              <w:bottom w:w="0" w:type="dxa"/>
              <w:right w:w="0" w:type="dxa"/>
            </w:tcMar>
            <w:vAlign w:val="center"/>
            <w:hideMark/>
          </w:tcPr>
          <w:p w14:paraId="56AE1C9D" w14:textId="5D468B6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07C367D" wp14:editId="60E571AB">
                  <wp:extent cx="247650" cy="219075"/>
                  <wp:effectExtent l="0" t="0" r="0" b="952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08CA646" w14:textId="175F7C6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8434767" wp14:editId="2289B131">
                  <wp:extent cx="247650" cy="219075"/>
                  <wp:effectExtent l="0" t="0" r="0" b="952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ED3B334" w14:textId="27AA393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8172D21" wp14:editId="3AECC0B8">
                  <wp:extent cx="247650" cy="219075"/>
                  <wp:effectExtent l="0" t="0" r="0" b="952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A8EC1C1" w14:textId="5F02AFC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C2B4EB7" wp14:editId="21AF5954">
                  <wp:extent cx="247650" cy="219075"/>
                  <wp:effectExtent l="0" t="0" r="0" b="952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1AC1095" w14:textId="419C0B8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477828C" wp14:editId="5A7124C2">
                  <wp:extent cx="247650" cy="219075"/>
                  <wp:effectExtent l="0" t="0" r="0" b="952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28BB74CC" w14:textId="77777777" w:rsidTr="00FC7239">
        <w:tc>
          <w:tcPr>
            <w:tcW w:w="0" w:type="auto"/>
            <w:shd w:val="clear" w:color="auto" w:fill="F4F4F4"/>
            <w:tcMar>
              <w:top w:w="150" w:type="dxa"/>
              <w:left w:w="240" w:type="dxa"/>
              <w:bottom w:w="150" w:type="dxa"/>
              <w:right w:w="240" w:type="dxa"/>
            </w:tcMar>
            <w:vAlign w:val="center"/>
            <w:hideMark/>
          </w:tcPr>
          <w:p w14:paraId="49E5C9D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Staff manpower development</w:t>
            </w:r>
          </w:p>
        </w:tc>
        <w:tc>
          <w:tcPr>
            <w:tcW w:w="0" w:type="auto"/>
            <w:shd w:val="clear" w:color="auto" w:fill="F4F4F4"/>
            <w:tcMar>
              <w:top w:w="0" w:type="dxa"/>
              <w:left w:w="0" w:type="dxa"/>
              <w:bottom w:w="0" w:type="dxa"/>
              <w:right w:w="0" w:type="dxa"/>
            </w:tcMar>
            <w:vAlign w:val="center"/>
            <w:hideMark/>
          </w:tcPr>
          <w:p w14:paraId="0F7E15DB" w14:textId="1BCF489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7D7F3F3" wp14:editId="6F11E01A">
                  <wp:extent cx="247650" cy="219075"/>
                  <wp:effectExtent l="0" t="0" r="0" b="952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3191B9E" w14:textId="19F4306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2B688DE" wp14:editId="29AE2CAA">
                  <wp:extent cx="247650" cy="219075"/>
                  <wp:effectExtent l="0" t="0" r="0" b="952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5456AEB" w14:textId="625EA42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FAD9373" wp14:editId="6E3E2D59">
                  <wp:extent cx="247650" cy="219075"/>
                  <wp:effectExtent l="0" t="0" r="0"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3239036" w14:textId="28BC2BB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0FE84B5" wp14:editId="2F24902F">
                  <wp:extent cx="247650" cy="219075"/>
                  <wp:effectExtent l="0" t="0" r="0" b="952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6605577" w14:textId="7BD449B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F35FD2D" wp14:editId="48D3AE58">
                  <wp:extent cx="247650" cy="219075"/>
                  <wp:effectExtent l="0" t="0" r="0" b="952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37EACDF" w14:textId="77777777" w:rsidTr="00FC7239">
        <w:tc>
          <w:tcPr>
            <w:tcW w:w="0" w:type="auto"/>
            <w:shd w:val="clear" w:color="auto" w:fill="EAEAEA"/>
            <w:tcMar>
              <w:top w:w="150" w:type="dxa"/>
              <w:left w:w="240" w:type="dxa"/>
              <w:bottom w:w="150" w:type="dxa"/>
              <w:right w:w="240" w:type="dxa"/>
            </w:tcMar>
            <w:vAlign w:val="center"/>
            <w:hideMark/>
          </w:tcPr>
          <w:p w14:paraId="3A7C834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w:t>
            </w:r>
          </w:p>
        </w:tc>
        <w:tc>
          <w:tcPr>
            <w:tcW w:w="0" w:type="auto"/>
            <w:shd w:val="clear" w:color="auto" w:fill="EAEAEA"/>
            <w:tcMar>
              <w:top w:w="0" w:type="dxa"/>
              <w:left w:w="0" w:type="dxa"/>
              <w:bottom w:w="0" w:type="dxa"/>
              <w:right w:w="0" w:type="dxa"/>
            </w:tcMar>
            <w:vAlign w:val="center"/>
            <w:hideMark/>
          </w:tcPr>
          <w:p w14:paraId="55C564CE" w14:textId="2CB4115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53E9712" wp14:editId="795428F4">
                  <wp:extent cx="247650" cy="219075"/>
                  <wp:effectExtent l="0" t="0" r="0" b="9525"/>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0B91226" w14:textId="5478B59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D363A6C" wp14:editId="7602620E">
                  <wp:extent cx="247650" cy="219075"/>
                  <wp:effectExtent l="0" t="0" r="0" b="952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6F9F115" w14:textId="1CF336D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46C1382" wp14:editId="508517E9">
                  <wp:extent cx="247650" cy="219075"/>
                  <wp:effectExtent l="0" t="0" r="0" b="952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DA26BB9" w14:textId="601E51A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13526A3" wp14:editId="7D5279F9">
                  <wp:extent cx="247650" cy="219075"/>
                  <wp:effectExtent l="0" t="0" r="0" b="952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B0B81C8" w14:textId="615A787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F180ED5" wp14:editId="54BC92D9">
                  <wp:extent cx="247650" cy="219075"/>
                  <wp:effectExtent l="0" t="0" r="0" b="952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5C19CE40" w14:textId="77777777" w:rsidTr="00FC7239">
        <w:tc>
          <w:tcPr>
            <w:tcW w:w="0" w:type="auto"/>
            <w:shd w:val="clear" w:color="auto" w:fill="F4F4F4"/>
            <w:tcMar>
              <w:top w:w="150" w:type="dxa"/>
              <w:left w:w="240" w:type="dxa"/>
              <w:bottom w:w="150" w:type="dxa"/>
              <w:right w:w="240" w:type="dxa"/>
            </w:tcMar>
            <w:vAlign w:val="center"/>
            <w:hideMark/>
          </w:tcPr>
          <w:p w14:paraId="6DBAD15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Bridging the digital divide</w:t>
            </w:r>
          </w:p>
        </w:tc>
        <w:tc>
          <w:tcPr>
            <w:tcW w:w="0" w:type="auto"/>
            <w:shd w:val="clear" w:color="auto" w:fill="F4F4F4"/>
            <w:tcMar>
              <w:top w:w="0" w:type="dxa"/>
              <w:left w:w="0" w:type="dxa"/>
              <w:bottom w:w="0" w:type="dxa"/>
              <w:right w:w="0" w:type="dxa"/>
            </w:tcMar>
            <w:vAlign w:val="center"/>
            <w:hideMark/>
          </w:tcPr>
          <w:p w14:paraId="32FDA06B" w14:textId="4EBFA21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8FDF67E" wp14:editId="494A9EEC">
                  <wp:extent cx="247650" cy="219075"/>
                  <wp:effectExtent l="0" t="0" r="0" b="952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6FFEA22" w14:textId="472E7A4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1E615F2" wp14:editId="112B5A28">
                  <wp:extent cx="247650" cy="219075"/>
                  <wp:effectExtent l="0" t="0" r="0" b="9525"/>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2C5FC35" w14:textId="041904A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2E4940B" wp14:editId="5BB32ED8">
                  <wp:extent cx="247650" cy="219075"/>
                  <wp:effectExtent l="0" t="0" r="0" b="9525"/>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0695FA2" w14:textId="5DF83D2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6104D81" wp14:editId="6F59AABE">
                  <wp:extent cx="247650" cy="219075"/>
                  <wp:effectExtent l="0" t="0" r="0" b="952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586B6A6" w14:textId="6035484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A7A20CE" wp14:editId="435648D7">
                  <wp:extent cx="247650" cy="219075"/>
                  <wp:effectExtent l="0" t="0" r="0" b="952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309FA1E4" w14:textId="77777777" w:rsidTr="00FC7239">
        <w:tc>
          <w:tcPr>
            <w:tcW w:w="0" w:type="auto"/>
            <w:shd w:val="clear" w:color="auto" w:fill="EAEAEA"/>
            <w:tcMar>
              <w:top w:w="150" w:type="dxa"/>
              <w:left w:w="240" w:type="dxa"/>
              <w:bottom w:w="150" w:type="dxa"/>
              <w:right w:w="240" w:type="dxa"/>
            </w:tcMar>
            <w:vAlign w:val="center"/>
            <w:hideMark/>
          </w:tcPr>
          <w:p w14:paraId="650A662F"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Data/information security</w:t>
            </w:r>
          </w:p>
        </w:tc>
        <w:tc>
          <w:tcPr>
            <w:tcW w:w="0" w:type="auto"/>
            <w:shd w:val="clear" w:color="auto" w:fill="EAEAEA"/>
            <w:tcMar>
              <w:top w:w="0" w:type="dxa"/>
              <w:left w:w="0" w:type="dxa"/>
              <w:bottom w:w="0" w:type="dxa"/>
              <w:right w:w="0" w:type="dxa"/>
            </w:tcMar>
            <w:vAlign w:val="center"/>
            <w:hideMark/>
          </w:tcPr>
          <w:p w14:paraId="5AFEF95B" w14:textId="034E0FB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A4981F6" wp14:editId="6B99B8A9">
                  <wp:extent cx="247650" cy="219075"/>
                  <wp:effectExtent l="0" t="0" r="0" b="952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2B10190" w14:textId="51D6B91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10B8F69" wp14:editId="7687C67E">
                  <wp:extent cx="247650" cy="219075"/>
                  <wp:effectExtent l="0" t="0" r="0" b="952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B959B32" w14:textId="7CBEC21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3898F34" wp14:editId="7022A91D">
                  <wp:extent cx="247650" cy="219075"/>
                  <wp:effectExtent l="0" t="0" r="0" b="952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56FBB9D" w14:textId="09573C8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F47927B" wp14:editId="69F223E0">
                  <wp:extent cx="247650" cy="219075"/>
                  <wp:effectExtent l="0" t="0" r="0" b="952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A7D3678" w14:textId="613F839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7CB7BA9" wp14:editId="6117986D">
                  <wp:extent cx="247650" cy="219075"/>
                  <wp:effectExtent l="0" t="0" r="0" b="952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5C7121BA" w14:textId="77777777" w:rsidTr="00FC7239">
        <w:tc>
          <w:tcPr>
            <w:tcW w:w="0" w:type="auto"/>
            <w:shd w:val="clear" w:color="auto" w:fill="F4F4F4"/>
            <w:tcMar>
              <w:top w:w="150" w:type="dxa"/>
              <w:left w:w="240" w:type="dxa"/>
              <w:bottom w:w="150" w:type="dxa"/>
              <w:right w:w="240" w:type="dxa"/>
            </w:tcMar>
            <w:vAlign w:val="center"/>
            <w:hideMark/>
          </w:tcPr>
          <w:p w14:paraId="77126AE3"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Acceptable use of ICT equipment</w:t>
            </w:r>
          </w:p>
        </w:tc>
        <w:tc>
          <w:tcPr>
            <w:tcW w:w="0" w:type="auto"/>
            <w:shd w:val="clear" w:color="auto" w:fill="F4F4F4"/>
            <w:tcMar>
              <w:top w:w="0" w:type="dxa"/>
              <w:left w:w="0" w:type="dxa"/>
              <w:bottom w:w="0" w:type="dxa"/>
              <w:right w:w="0" w:type="dxa"/>
            </w:tcMar>
            <w:vAlign w:val="center"/>
            <w:hideMark/>
          </w:tcPr>
          <w:p w14:paraId="189B761C" w14:textId="7CD4A67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453C95A" wp14:editId="60FA4923">
                  <wp:extent cx="247650" cy="219075"/>
                  <wp:effectExtent l="0" t="0" r="0" b="952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F0EDC87" w14:textId="78C266B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D605C0F" wp14:editId="75B9ECE8">
                  <wp:extent cx="247650" cy="219075"/>
                  <wp:effectExtent l="0" t="0" r="0" b="952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82EDE0B" w14:textId="2C53D69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4B88789" wp14:editId="3FB20AC4">
                  <wp:extent cx="247650" cy="219075"/>
                  <wp:effectExtent l="0" t="0" r="0" b="9525"/>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9090BE9" w14:textId="2A9942A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63475AD" wp14:editId="02CA6BE1">
                  <wp:extent cx="247650" cy="219075"/>
                  <wp:effectExtent l="0" t="0" r="0" b="952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B1AC129" w14:textId="5AAC1C2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5933EB1" wp14:editId="559BF252">
                  <wp:extent cx="247650" cy="219075"/>
                  <wp:effectExtent l="0" t="0" r="0" b="952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C4D590B" w14:textId="77777777" w:rsidTr="00FC7239">
        <w:tc>
          <w:tcPr>
            <w:tcW w:w="0" w:type="auto"/>
            <w:shd w:val="clear" w:color="auto" w:fill="EAEAEA"/>
            <w:tcMar>
              <w:top w:w="150" w:type="dxa"/>
              <w:left w:w="240" w:type="dxa"/>
              <w:bottom w:w="150" w:type="dxa"/>
              <w:right w:w="240" w:type="dxa"/>
            </w:tcMar>
            <w:vAlign w:val="center"/>
            <w:hideMark/>
          </w:tcPr>
          <w:p w14:paraId="7B27C29F"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as Specified in Question 9.</w:t>
            </w:r>
          </w:p>
        </w:tc>
        <w:tc>
          <w:tcPr>
            <w:tcW w:w="0" w:type="auto"/>
            <w:shd w:val="clear" w:color="auto" w:fill="EAEAEA"/>
            <w:tcMar>
              <w:top w:w="0" w:type="dxa"/>
              <w:left w:w="0" w:type="dxa"/>
              <w:bottom w:w="0" w:type="dxa"/>
              <w:right w:w="0" w:type="dxa"/>
            </w:tcMar>
            <w:vAlign w:val="center"/>
            <w:hideMark/>
          </w:tcPr>
          <w:p w14:paraId="3F6236BD" w14:textId="0998950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CD90C21" wp14:editId="73F142B2">
                  <wp:extent cx="247650" cy="219075"/>
                  <wp:effectExtent l="0" t="0" r="0" b="952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5DAB692" w14:textId="0FA3DC1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DB3232F" wp14:editId="147961A6">
                  <wp:extent cx="247650" cy="219075"/>
                  <wp:effectExtent l="0" t="0" r="0" b="952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29AC493" w14:textId="09975F9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C5989B5" wp14:editId="2689A54E">
                  <wp:extent cx="247650" cy="219075"/>
                  <wp:effectExtent l="0" t="0" r="0" b="9525"/>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6740476" w14:textId="072D61B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204B11C" wp14:editId="3C28E030">
                  <wp:extent cx="247650" cy="219075"/>
                  <wp:effectExtent l="0" t="0" r="0" b="952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BDBDA2A" w14:textId="7E67B3A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90B362C" wp14:editId="19160FC5">
                  <wp:extent cx="247650" cy="219075"/>
                  <wp:effectExtent l="0" t="0" r="0" b="9525"/>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4E5DE864"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12. Are there stipulated regulations guiding e-readiness in the Municipality?</w:t>
      </w:r>
    </w:p>
    <w:p w14:paraId="03A925AA" w14:textId="6370B14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E29F5E7" wp14:editId="508A4472">
            <wp:extent cx="247650" cy="219075"/>
            <wp:effectExtent l="0" t="0" r="0" b="9525"/>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0B169C5D" w14:textId="74E4F09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ACB6710" wp14:editId="0EBFF349">
            <wp:extent cx="247650" cy="219075"/>
            <wp:effectExtent l="0" t="0" r="0" b="9525"/>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7D7958B3" w14:textId="690233D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83DBEB1" wp14:editId="6943CC51">
            <wp:extent cx="247650" cy="219075"/>
            <wp:effectExtent l="0" t="0" r="0" b="952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334CBEB8"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13. If yes, please indicate the existing ones</w:t>
      </w:r>
    </w:p>
    <w:p w14:paraId="223D5DB4" w14:textId="328188E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3C987DC" wp14:editId="68D0EF84">
            <wp:extent cx="247650" cy="219075"/>
            <wp:effectExtent l="0" t="0" r="0" b="952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Internet access regulation</w:t>
      </w:r>
    </w:p>
    <w:p w14:paraId="27409976" w14:textId="71EAE5B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56DCA8F" wp14:editId="261E4286">
            <wp:extent cx="247650" cy="219075"/>
            <wp:effectExtent l="0" t="0" r="0" b="9525"/>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Information security regulation</w:t>
      </w:r>
    </w:p>
    <w:p w14:paraId="744BF9E3" w14:textId="6A9163D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00075F0" wp14:editId="2844983F">
            <wp:extent cx="247650" cy="219075"/>
            <wp:effectExtent l="0" t="0" r="0" b="9525"/>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Virus invasion control</w:t>
      </w:r>
    </w:p>
    <w:p w14:paraId="21BE783F" w14:textId="3EF4674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CB9558D" wp14:editId="0C980494">
            <wp:extent cx="247650" cy="219075"/>
            <wp:effectExtent l="0" t="0" r="0" b="952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Acceptable usage regulation</w:t>
      </w:r>
    </w:p>
    <w:p w14:paraId="2317C941" w14:textId="6EA5908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D13C223" wp14:editId="3AC33A6F">
            <wp:extent cx="247650" cy="219075"/>
            <wp:effectExtent l="0" t="0" r="0" b="9525"/>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62907736" w14:textId="1FF382E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A0B903B" wp14:editId="7B1CEE6B">
            <wp:extent cx="914400" cy="228600"/>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5B3A4016"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14.Please rate the Level of Compliance amongst All Staff of the Municipality by filling the appropriate column below:</w:t>
      </w:r>
    </w:p>
    <w:tbl>
      <w:tblPr>
        <w:tblW w:w="10950" w:type="dxa"/>
        <w:tblCellMar>
          <w:top w:w="15" w:type="dxa"/>
          <w:left w:w="15" w:type="dxa"/>
          <w:bottom w:w="15" w:type="dxa"/>
          <w:right w:w="15" w:type="dxa"/>
        </w:tblCellMar>
        <w:tblLook w:val="04A0" w:firstRow="1" w:lastRow="0" w:firstColumn="1" w:lastColumn="0" w:noHBand="0" w:noVBand="1"/>
      </w:tblPr>
      <w:tblGrid>
        <w:gridCol w:w="3514"/>
        <w:gridCol w:w="1826"/>
        <w:gridCol w:w="856"/>
        <w:gridCol w:w="820"/>
        <w:gridCol w:w="1740"/>
        <w:gridCol w:w="2194"/>
      </w:tblGrid>
      <w:tr w:rsidR="002C5568" w:rsidRPr="00F924DA" w14:paraId="12F8E7DC" w14:textId="77777777" w:rsidTr="00FC7239">
        <w:trPr>
          <w:tblHeader/>
        </w:trPr>
        <w:tc>
          <w:tcPr>
            <w:tcW w:w="2700" w:type="dxa"/>
            <w:shd w:val="clear" w:color="auto" w:fill="FFFFFF"/>
            <w:tcMar>
              <w:top w:w="150" w:type="dxa"/>
              <w:left w:w="0" w:type="dxa"/>
              <w:bottom w:w="150" w:type="dxa"/>
              <w:right w:w="0" w:type="dxa"/>
            </w:tcMar>
            <w:vAlign w:val="bottom"/>
            <w:hideMark/>
          </w:tcPr>
          <w:p w14:paraId="64B9744A" w14:textId="77777777" w:rsidR="002C5568" w:rsidRPr="00F924DA" w:rsidRDefault="002C5568" w:rsidP="00FC7239">
            <w:pPr>
              <w:shd w:val="clear" w:color="auto" w:fill="FFFFFF"/>
              <w:rPr>
                <w:rFonts w:asciiTheme="minorHAnsi" w:hAnsiTheme="minorHAnsi" w:cstheme="minorHAnsi"/>
                <w:color w:val="333333"/>
                <w:sz w:val="22"/>
                <w:szCs w:val="22"/>
              </w:rPr>
            </w:pPr>
          </w:p>
        </w:tc>
        <w:tc>
          <w:tcPr>
            <w:tcW w:w="0" w:type="auto"/>
            <w:shd w:val="clear" w:color="auto" w:fill="FFFFFF"/>
            <w:tcMar>
              <w:top w:w="150" w:type="dxa"/>
              <w:left w:w="0" w:type="dxa"/>
              <w:bottom w:w="150" w:type="dxa"/>
              <w:right w:w="0" w:type="dxa"/>
            </w:tcMar>
            <w:vAlign w:val="bottom"/>
            <w:hideMark/>
          </w:tcPr>
          <w:p w14:paraId="39AF3517"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Very High</w:t>
            </w:r>
          </w:p>
        </w:tc>
        <w:tc>
          <w:tcPr>
            <w:tcW w:w="0" w:type="auto"/>
            <w:shd w:val="clear" w:color="auto" w:fill="FFFFFF"/>
            <w:tcMar>
              <w:top w:w="150" w:type="dxa"/>
              <w:left w:w="0" w:type="dxa"/>
              <w:bottom w:w="150" w:type="dxa"/>
              <w:right w:w="0" w:type="dxa"/>
            </w:tcMar>
            <w:vAlign w:val="bottom"/>
            <w:hideMark/>
          </w:tcPr>
          <w:p w14:paraId="11949703"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High</w:t>
            </w:r>
          </w:p>
        </w:tc>
        <w:tc>
          <w:tcPr>
            <w:tcW w:w="0" w:type="auto"/>
            <w:shd w:val="clear" w:color="auto" w:fill="FFFFFF"/>
            <w:tcMar>
              <w:top w:w="150" w:type="dxa"/>
              <w:left w:w="0" w:type="dxa"/>
              <w:bottom w:w="150" w:type="dxa"/>
              <w:right w:w="0" w:type="dxa"/>
            </w:tcMar>
            <w:vAlign w:val="bottom"/>
            <w:hideMark/>
          </w:tcPr>
          <w:p w14:paraId="0C7217E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Low</w:t>
            </w:r>
          </w:p>
        </w:tc>
        <w:tc>
          <w:tcPr>
            <w:tcW w:w="0" w:type="auto"/>
            <w:shd w:val="clear" w:color="auto" w:fill="FFFFFF"/>
            <w:tcMar>
              <w:top w:w="150" w:type="dxa"/>
              <w:left w:w="0" w:type="dxa"/>
              <w:bottom w:w="150" w:type="dxa"/>
              <w:right w:w="0" w:type="dxa"/>
            </w:tcMar>
            <w:vAlign w:val="bottom"/>
            <w:hideMark/>
          </w:tcPr>
          <w:p w14:paraId="100B82D0"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Very Low</w:t>
            </w:r>
          </w:p>
        </w:tc>
        <w:tc>
          <w:tcPr>
            <w:tcW w:w="0" w:type="auto"/>
            <w:shd w:val="clear" w:color="auto" w:fill="FFFFFF"/>
            <w:tcMar>
              <w:top w:w="150" w:type="dxa"/>
              <w:left w:w="0" w:type="dxa"/>
              <w:bottom w:w="150" w:type="dxa"/>
              <w:right w:w="0" w:type="dxa"/>
            </w:tcMar>
            <w:vAlign w:val="bottom"/>
            <w:hideMark/>
          </w:tcPr>
          <w:p w14:paraId="24A61824"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Don't Know</w:t>
            </w:r>
          </w:p>
        </w:tc>
      </w:tr>
      <w:tr w:rsidR="002C5568" w:rsidRPr="00F924DA" w14:paraId="65C30E02" w14:textId="77777777" w:rsidTr="00FC7239">
        <w:tc>
          <w:tcPr>
            <w:tcW w:w="0" w:type="auto"/>
            <w:shd w:val="clear" w:color="auto" w:fill="F4F4F4"/>
            <w:tcMar>
              <w:top w:w="150" w:type="dxa"/>
              <w:left w:w="240" w:type="dxa"/>
              <w:bottom w:w="150" w:type="dxa"/>
              <w:right w:w="240" w:type="dxa"/>
            </w:tcMar>
            <w:vAlign w:val="center"/>
            <w:hideMark/>
          </w:tcPr>
          <w:p w14:paraId="71E3A10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w:t>
            </w:r>
          </w:p>
        </w:tc>
        <w:tc>
          <w:tcPr>
            <w:tcW w:w="0" w:type="auto"/>
            <w:shd w:val="clear" w:color="auto" w:fill="F4F4F4"/>
            <w:tcMar>
              <w:top w:w="0" w:type="dxa"/>
              <w:left w:w="0" w:type="dxa"/>
              <w:bottom w:w="0" w:type="dxa"/>
              <w:right w:w="0" w:type="dxa"/>
            </w:tcMar>
            <w:vAlign w:val="center"/>
            <w:hideMark/>
          </w:tcPr>
          <w:p w14:paraId="44A5C65D" w14:textId="7DB6611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8A90744" wp14:editId="51EFF5D2">
                  <wp:extent cx="247650" cy="219075"/>
                  <wp:effectExtent l="0" t="0" r="0" b="952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6B7AD70" w14:textId="1144B34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788A1C2" wp14:editId="3371011E">
                  <wp:extent cx="247650" cy="219075"/>
                  <wp:effectExtent l="0" t="0" r="0" b="952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F855862" w14:textId="2B7FFD9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FB25217" wp14:editId="1DE9C039">
                  <wp:extent cx="247650" cy="219075"/>
                  <wp:effectExtent l="0" t="0" r="0" b="9525"/>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99C985E" w14:textId="30EE750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7040230" wp14:editId="3D0CD905">
                  <wp:extent cx="247650" cy="219075"/>
                  <wp:effectExtent l="0" t="0" r="0" b="9525"/>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78E363A" w14:textId="18493CE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FD4D05D" wp14:editId="0251D446">
                  <wp:extent cx="247650" cy="219075"/>
                  <wp:effectExtent l="0" t="0" r="0" b="952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6F16F01F" w14:textId="77777777" w:rsidTr="00FC7239">
        <w:tc>
          <w:tcPr>
            <w:tcW w:w="0" w:type="auto"/>
            <w:shd w:val="clear" w:color="auto" w:fill="EAEAEA"/>
            <w:tcMar>
              <w:top w:w="150" w:type="dxa"/>
              <w:left w:w="240" w:type="dxa"/>
              <w:bottom w:w="150" w:type="dxa"/>
              <w:right w:w="240" w:type="dxa"/>
            </w:tcMar>
            <w:vAlign w:val="center"/>
            <w:hideMark/>
          </w:tcPr>
          <w:p w14:paraId="06FD52C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Information security regulation</w:t>
            </w:r>
          </w:p>
        </w:tc>
        <w:tc>
          <w:tcPr>
            <w:tcW w:w="0" w:type="auto"/>
            <w:shd w:val="clear" w:color="auto" w:fill="EAEAEA"/>
            <w:tcMar>
              <w:top w:w="0" w:type="dxa"/>
              <w:left w:w="0" w:type="dxa"/>
              <w:bottom w:w="0" w:type="dxa"/>
              <w:right w:w="0" w:type="dxa"/>
            </w:tcMar>
            <w:vAlign w:val="center"/>
            <w:hideMark/>
          </w:tcPr>
          <w:p w14:paraId="3F5C3211" w14:textId="5E13A73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24A7354" wp14:editId="4088E05A">
                  <wp:extent cx="247650" cy="219075"/>
                  <wp:effectExtent l="0" t="0" r="0" b="9525"/>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EF9975B" w14:textId="6BE0732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D371497" wp14:editId="1C93C45A">
                  <wp:extent cx="247650" cy="219075"/>
                  <wp:effectExtent l="0" t="0" r="0" b="952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8306E73" w14:textId="1094095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51DABBC" wp14:editId="6E5A12E7">
                  <wp:extent cx="247650" cy="219075"/>
                  <wp:effectExtent l="0" t="0" r="0" b="952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50A1D4C" w14:textId="7A5BDC4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E52450E" wp14:editId="4475E841">
                  <wp:extent cx="247650" cy="219075"/>
                  <wp:effectExtent l="0" t="0" r="0" b="9525"/>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012DF8E" w14:textId="15F63DB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5300A4A" wp14:editId="5C85D982">
                  <wp:extent cx="247650" cy="219075"/>
                  <wp:effectExtent l="0" t="0" r="0" b="952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275667CF" w14:textId="77777777" w:rsidTr="00FC7239">
        <w:tc>
          <w:tcPr>
            <w:tcW w:w="0" w:type="auto"/>
            <w:shd w:val="clear" w:color="auto" w:fill="F4F4F4"/>
            <w:tcMar>
              <w:top w:w="150" w:type="dxa"/>
              <w:left w:w="240" w:type="dxa"/>
              <w:bottom w:w="150" w:type="dxa"/>
              <w:right w:w="240" w:type="dxa"/>
            </w:tcMar>
            <w:vAlign w:val="center"/>
            <w:hideMark/>
          </w:tcPr>
          <w:p w14:paraId="5E06D58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Virus invasion control</w:t>
            </w:r>
          </w:p>
        </w:tc>
        <w:tc>
          <w:tcPr>
            <w:tcW w:w="0" w:type="auto"/>
            <w:shd w:val="clear" w:color="auto" w:fill="F4F4F4"/>
            <w:tcMar>
              <w:top w:w="0" w:type="dxa"/>
              <w:left w:w="0" w:type="dxa"/>
              <w:bottom w:w="0" w:type="dxa"/>
              <w:right w:w="0" w:type="dxa"/>
            </w:tcMar>
            <w:vAlign w:val="center"/>
            <w:hideMark/>
          </w:tcPr>
          <w:p w14:paraId="473AF58F" w14:textId="656F5B1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F07C1C7" wp14:editId="521E09EB">
                  <wp:extent cx="247650" cy="219075"/>
                  <wp:effectExtent l="0" t="0" r="0" b="952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BEB5467" w14:textId="3B002C5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7A1C3BC" wp14:editId="63A7E4C4">
                  <wp:extent cx="247650" cy="219075"/>
                  <wp:effectExtent l="0" t="0" r="0" b="952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E11CB02" w14:textId="3B5F826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3DEF857" wp14:editId="088A4401">
                  <wp:extent cx="247650" cy="219075"/>
                  <wp:effectExtent l="0" t="0" r="0" b="952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BA5F288" w14:textId="41E885D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BE9CA97" wp14:editId="19C8A82D">
                  <wp:extent cx="247650" cy="219075"/>
                  <wp:effectExtent l="0" t="0" r="0" b="952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85606F9" w14:textId="4E2E255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30DEA69" wp14:editId="3A223A94">
                  <wp:extent cx="247650" cy="219075"/>
                  <wp:effectExtent l="0" t="0" r="0" b="952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03E02ED" w14:textId="77777777" w:rsidTr="00FC7239">
        <w:tc>
          <w:tcPr>
            <w:tcW w:w="0" w:type="auto"/>
            <w:shd w:val="clear" w:color="auto" w:fill="EAEAEA"/>
            <w:tcMar>
              <w:top w:w="150" w:type="dxa"/>
              <w:left w:w="240" w:type="dxa"/>
              <w:bottom w:w="150" w:type="dxa"/>
              <w:right w:w="240" w:type="dxa"/>
            </w:tcMar>
            <w:vAlign w:val="center"/>
            <w:hideMark/>
          </w:tcPr>
          <w:p w14:paraId="38D93283"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Acceptable usage regulation</w:t>
            </w:r>
          </w:p>
        </w:tc>
        <w:tc>
          <w:tcPr>
            <w:tcW w:w="0" w:type="auto"/>
            <w:shd w:val="clear" w:color="auto" w:fill="EAEAEA"/>
            <w:tcMar>
              <w:top w:w="0" w:type="dxa"/>
              <w:left w:w="0" w:type="dxa"/>
              <w:bottom w:w="0" w:type="dxa"/>
              <w:right w:w="0" w:type="dxa"/>
            </w:tcMar>
            <w:vAlign w:val="center"/>
            <w:hideMark/>
          </w:tcPr>
          <w:p w14:paraId="7F739BE9" w14:textId="305C8E4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7E672D2" wp14:editId="1D2BB21C">
                  <wp:extent cx="247650" cy="219075"/>
                  <wp:effectExtent l="0" t="0" r="0" b="9525"/>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1312F0F" w14:textId="65BA83E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ECFB05D" wp14:editId="2A039010">
                  <wp:extent cx="247650" cy="219075"/>
                  <wp:effectExtent l="0" t="0" r="0" b="952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6E71E34" w14:textId="1EA9E26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0ADDAF8" wp14:editId="7BC0632E">
                  <wp:extent cx="247650" cy="219075"/>
                  <wp:effectExtent l="0" t="0" r="0" b="9525"/>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B7E7CDF" w14:textId="363AC9F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8B62740" wp14:editId="44D4E3FA">
                  <wp:extent cx="247650" cy="219075"/>
                  <wp:effectExtent l="0" t="0" r="0" b="9525"/>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E893189" w14:textId="412C4EF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F0C7CD9" wp14:editId="6559CD78">
                  <wp:extent cx="247650" cy="219075"/>
                  <wp:effectExtent l="0" t="0" r="0" b="9525"/>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28B95609" w14:textId="77777777" w:rsidTr="00FC7239">
        <w:tc>
          <w:tcPr>
            <w:tcW w:w="0" w:type="auto"/>
            <w:shd w:val="clear" w:color="auto" w:fill="F4F4F4"/>
            <w:tcMar>
              <w:top w:w="150" w:type="dxa"/>
              <w:left w:w="240" w:type="dxa"/>
              <w:bottom w:w="150" w:type="dxa"/>
              <w:right w:w="240" w:type="dxa"/>
            </w:tcMar>
            <w:vAlign w:val="center"/>
            <w:hideMark/>
          </w:tcPr>
          <w:p w14:paraId="260313B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as Specified in Question 13.</w:t>
            </w:r>
          </w:p>
        </w:tc>
        <w:tc>
          <w:tcPr>
            <w:tcW w:w="0" w:type="auto"/>
            <w:shd w:val="clear" w:color="auto" w:fill="F4F4F4"/>
            <w:tcMar>
              <w:top w:w="0" w:type="dxa"/>
              <w:left w:w="0" w:type="dxa"/>
              <w:bottom w:w="0" w:type="dxa"/>
              <w:right w:w="0" w:type="dxa"/>
            </w:tcMar>
            <w:vAlign w:val="center"/>
            <w:hideMark/>
          </w:tcPr>
          <w:p w14:paraId="5F192B1A" w14:textId="71AFE63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D1E45F5" wp14:editId="623DA355">
                  <wp:extent cx="247650" cy="219075"/>
                  <wp:effectExtent l="0" t="0" r="0" b="9525"/>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3975E6F" w14:textId="1259C63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D6E9987" wp14:editId="2585A00C">
                  <wp:extent cx="247650" cy="219075"/>
                  <wp:effectExtent l="0" t="0" r="0" b="9525"/>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10EA7EF" w14:textId="4F166DD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7049B7F" wp14:editId="6ADD83CE">
                  <wp:extent cx="247650" cy="219075"/>
                  <wp:effectExtent l="0" t="0" r="0" b="9525"/>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A4D4CF8" w14:textId="7C61937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6CE2D9A" wp14:editId="09577CF6">
                  <wp:extent cx="247650" cy="219075"/>
                  <wp:effectExtent l="0" t="0" r="0" b="9525"/>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28EBB6F" w14:textId="5834FF4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EB85E4F" wp14:editId="2151BFBA">
                  <wp:extent cx="247650" cy="219075"/>
                  <wp:effectExtent l="0" t="0" r="0" b="952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69266066"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15.Is there any punitive measure against defaulters of ICT regulation in the Municipality?</w:t>
      </w:r>
    </w:p>
    <w:p w14:paraId="004D0DB0" w14:textId="44F386F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206F628" wp14:editId="419D2725">
            <wp:extent cx="247650" cy="219075"/>
            <wp:effectExtent l="0" t="0" r="0" b="952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2712CA3E" w14:textId="01FFC03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01E473B" wp14:editId="3A0C3952">
            <wp:extent cx="247650" cy="219075"/>
            <wp:effectExtent l="0" t="0" r="0" b="9525"/>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16E573EF" w14:textId="3985CD9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49F6F15" wp14:editId="29E461B9">
            <wp:extent cx="247650" cy="219075"/>
            <wp:effectExtent l="0" t="0" r="0" b="9525"/>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7B9D5DA7"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16.If yes, please specify with the following:</w:t>
      </w:r>
    </w:p>
    <w:p w14:paraId="5F1EDAF5"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Regulation and possible punitive measure</w:t>
      </w:r>
    </w:p>
    <w:tbl>
      <w:tblPr>
        <w:tblW w:w="10950" w:type="dxa"/>
        <w:tblCellMar>
          <w:top w:w="15" w:type="dxa"/>
          <w:left w:w="15" w:type="dxa"/>
          <w:bottom w:w="15" w:type="dxa"/>
          <w:right w:w="15" w:type="dxa"/>
        </w:tblCellMar>
        <w:tblLook w:val="04A0" w:firstRow="1" w:lastRow="0" w:firstColumn="1" w:lastColumn="0" w:noHBand="0" w:noVBand="1"/>
      </w:tblPr>
      <w:tblGrid>
        <w:gridCol w:w="3268"/>
        <w:gridCol w:w="955"/>
        <w:gridCol w:w="2374"/>
        <w:gridCol w:w="2382"/>
        <w:gridCol w:w="1142"/>
        <w:gridCol w:w="829"/>
      </w:tblGrid>
      <w:tr w:rsidR="002C5568" w:rsidRPr="00F924DA" w14:paraId="338E14AD" w14:textId="77777777" w:rsidTr="00FC7239">
        <w:trPr>
          <w:tblHeader/>
        </w:trPr>
        <w:tc>
          <w:tcPr>
            <w:tcW w:w="2700" w:type="dxa"/>
            <w:shd w:val="clear" w:color="auto" w:fill="FFFFFF"/>
            <w:tcMar>
              <w:top w:w="150" w:type="dxa"/>
              <w:left w:w="0" w:type="dxa"/>
              <w:bottom w:w="150" w:type="dxa"/>
              <w:right w:w="0" w:type="dxa"/>
            </w:tcMar>
            <w:vAlign w:val="bottom"/>
            <w:hideMark/>
          </w:tcPr>
          <w:p w14:paraId="3DC2DC9E" w14:textId="77777777" w:rsidR="002C5568" w:rsidRPr="00F924DA" w:rsidRDefault="002C5568" w:rsidP="00FC7239">
            <w:pPr>
              <w:shd w:val="clear" w:color="auto" w:fill="FFFFFF"/>
              <w:rPr>
                <w:rFonts w:asciiTheme="minorHAnsi" w:hAnsiTheme="minorHAnsi" w:cstheme="minorHAnsi"/>
                <w:i/>
                <w:iCs/>
                <w:color w:val="666666"/>
                <w:sz w:val="22"/>
                <w:szCs w:val="22"/>
              </w:rPr>
            </w:pPr>
          </w:p>
        </w:tc>
        <w:tc>
          <w:tcPr>
            <w:tcW w:w="0" w:type="auto"/>
            <w:shd w:val="clear" w:color="auto" w:fill="FFFFFF"/>
            <w:tcMar>
              <w:top w:w="150" w:type="dxa"/>
              <w:left w:w="0" w:type="dxa"/>
              <w:bottom w:w="150" w:type="dxa"/>
              <w:right w:w="0" w:type="dxa"/>
            </w:tcMar>
            <w:vAlign w:val="bottom"/>
            <w:hideMark/>
          </w:tcPr>
          <w:p w14:paraId="77967DA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Access denial</w:t>
            </w:r>
          </w:p>
        </w:tc>
        <w:tc>
          <w:tcPr>
            <w:tcW w:w="0" w:type="auto"/>
            <w:shd w:val="clear" w:color="auto" w:fill="FFFFFF"/>
            <w:tcMar>
              <w:top w:w="150" w:type="dxa"/>
              <w:left w:w="0" w:type="dxa"/>
              <w:bottom w:w="150" w:type="dxa"/>
              <w:right w:w="0" w:type="dxa"/>
            </w:tcMar>
            <w:vAlign w:val="bottom"/>
            <w:hideMark/>
          </w:tcPr>
          <w:p w14:paraId="635F4ADB"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Temporary loss of subscription right</w:t>
            </w:r>
          </w:p>
        </w:tc>
        <w:tc>
          <w:tcPr>
            <w:tcW w:w="0" w:type="auto"/>
            <w:shd w:val="clear" w:color="auto" w:fill="FFFFFF"/>
            <w:tcMar>
              <w:top w:w="150" w:type="dxa"/>
              <w:left w:w="0" w:type="dxa"/>
              <w:bottom w:w="150" w:type="dxa"/>
              <w:right w:w="0" w:type="dxa"/>
            </w:tcMar>
            <w:vAlign w:val="bottom"/>
            <w:hideMark/>
          </w:tcPr>
          <w:p w14:paraId="59C78FA5"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Permanent loss of subscription right</w:t>
            </w:r>
          </w:p>
        </w:tc>
        <w:tc>
          <w:tcPr>
            <w:tcW w:w="0" w:type="auto"/>
            <w:shd w:val="clear" w:color="auto" w:fill="FFFFFF"/>
            <w:tcMar>
              <w:top w:w="150" w:type="dxa"/>
              <w:left w:w="0" w:type="dxa"/>
              <w:bottom w:w="150" w:type="dxa"/>
              <w:right w:w="0" w:type="dxa"/>
            </w:tcMar>
            <w:vAlign w:val="bottom"/>
            <w:hideMark/>
          </w:tcPr>
          <w:p w14:paraId="57DE8FD8"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Not applicable</w:t>
            </w:r>
          </w:p>
        </w:tc>
        <w:tc>
          <w:tcPr>
            <w:tcW w:w="0" w:type="auto"/>
            <w:shd w:val="clear" w:color="auto" w:fill="FFFFFF"/>
            <w:tcMar>
              <w:top w:w="150" w:type="dxa"/>
              <w:left w:w="0" w:type="dxa"/>
              <w:bottom w:w="150" w:type="dxa"/>
              <w:right w:w="0" w:type="dxa"/>
            </w:tcMar>
            <w:vAlign w:val="bottom"/>
            <w:hideMark/>
          </w:tcPr>
          <w:p w14:paraId="104148AF"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Don't Know</w:t>
            </w:r>
          </w:p>
        </w:tc>
      </w:tr>
      <w:tr w:rsidR="002C5568" w:rsidRPr="00F924DA" w14:paraId="114889DC" w14:textId="77777777" w:rsidTr="00FC7239">
        <w:tc>
          <w:tcPr>
            <w:tcW w:w="0" w:type="auto"/>
            <w:shd w:val="clear" w:color="auto" w:fill="F4F4F4"/>
            <w:tcMar>
              <w:top w:w="150" w:type="dxa"/>
              <w:left w:w="240" w:type="dxa"/>
              <w:bottom w:w="150" w:type="dxa"/>
              <w:right w:w="240" w:type="dxa"/>
            </w:tcMar>
            <w:vAlign w:val="center"/>
            <w:hideMark/>
          </w:tcPr>
          <w:p w14:paraId="6CBC060A"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Internet access regulation</w:t>
            </w:r>
          </w:p>
        </w:tc>
        <w:tc>
          <w:tcPr>
            <w:tcW w:w="0" w:type="auto"/>
            <w:shd w:val="clear" w:color="auto" w:fill="F4F4F4"/>
            <w:tcMar>
              <w:top w:w="0" w:type="dxa"/>
              <w:left w:w="0" w:type="dxa"/>
              <w:bottom w:w="0" w:type="dxa"/>
              <w:right w:w="0" w:type="dxa"/>
            </w:tcMar>
            <w:vAlign w:val="center"/>
            <w:hideMark/>
          </w:tcPr>
          <w:p w14:paraId="04409BA2" w14:textId="72CD955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37571DD" wp14:editId="2A329D69">
                  <wp:extent cx="247650" cy="219075"/>
                  <wp:effectExtent l="0" t="0" r="0" b="9525"/>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D9F3BD7" w14:textId="758912C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B9E0114" wp14:editId="4DCE11AE">
                  <wp:extent cx="247650" cy="219075"/>
                  <wp:effectExtent l="0" t="0" r="0" b="9525"/>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0C78478" w14:textId="4B1D4EF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79C3548" wp14:editId="506EF0EB">
                  <wp:extent cx="247650" cy="219075"/>
                  <wp:effectExtent l="0" t="0" r="0" b="9525"/>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131AF83" w14:textId="264FA8B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EB4DCE8" wp14:editId="7D404979">
                  <wp:extent cx="247650" cy="219075"/>
                  <wp:effectExtent l="0" t="0" r="0" b="9525"/>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A26E5BF" w14:textId="63EF9E6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B8B6A47" wp14:editId="1D97CF12">
                  <wp:extent cx="247650" cy="219075"/>
                  <wp:effectExtent l="0" t="0" r="0" b="9525"/>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6DFA3B75" w14:textId="77777777" w:rsidTr="00FC7239">
        <w:tc>
          <w:tcPr>
            <w:tcW w:w="0" w:type="auto"/>
            <w:shd w:val="clear" w:color="auto" w:fill="EAEAEA"/>
            <w:tcMar>
              <w:top w:w="150" w:type="dxa"/>
              <w:left w:w="240" w:type="dxa"/>
              <w:bottom w:w="150" w:type="dxa"/>
              <w:right w:w="240" w:type="dxa"/>
            </w:tcMar>
            <w:vAlign w:val="center"/>
            <w:hideMark/>
          </w:tcPr>
          <w:p w14:paraId="26DD7C9D"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Information security regulation</w:t>
            </w:r>
          </w:p>
        </w:tc>
        <w:tc>
          <w:tcPr>
            <w:tcW w:w="0" w:type="auto"/>
            <w:shd w:val="clear" w:color="auto" w:fill="EAEAEA"/>
            <w:tcMar>
              <w:top w:w="0" w:type="dxa"/>
              <w:left w:w="0" w:type="dxa"/>
              <w:bottom w:w="0" w:type="dxa"/>
              <w:right w:w="0" w:type="dxa"/>
            </w:tcMar>
            <w:vAlign w:val="center"/>
            <w:hideMark/>
          </w:tcPr>
          <w:p w14:paraId="1A0255A6" w14:textId="72F4D4F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E78EFE6" wp14:editId="5EA82087">
                  <wp:extent cx="247650" cy="219075"/>
                  <wp:effectExtent l="0" t="0" r="0" b="9525"/>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69C8723" w14:textId="0CA1B64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09816AF" wp14:editId="75BA7183">
                  <wp:extent cx="247650" cy="219075"/>
                  <wp:effectExtent l="0" t="0" r="0" b="9525"/>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DF92EA5" w14:textId="29C731C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5AB0008" wp14:editId="02CA6667">
                  <wp:extent cx="247650" cy="219075"/>
                  <wp:effectExtent l="0" t="0" r="0" b="9525"/>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B7F3D1D" w14:textId="7389749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C2CFF2E" wp14:editId="13C123DC">
                  <wp:extent cx="247650" cy="219075"/>
                  <wp:effectExtent l="0" t="0" r="0" b="9525"/>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B58852F" w14:textId="769107D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5468477" wp14:editId="72C1240D">
                  <wp:extent cx="247650" cy="219075"/>
                  <wp:effectExtent l="0" t="0" r="0" b="9525"/>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37A1CBE9" w14:textId="77777777" w:rsidTr="00FC7239">
        <w:tc>
          <w:tcPr>
            <w:tcW w:w="0" w:type="auto"/>
            <w:shd w:val="clear" w:color="auto" w:fill="F4F4F4"/>
            <w:tcMar>
              <w:top w:w="150" w:type="dxa"/>
              <w:left w:w="240" w:type="dxa"/>
              <w:bottom w:w="150" w:type="dxa"/>
              <w:right w:w="240" w:type="dxa"/>
            </w:tcMar>
            <w:vAlign w:val="center"/>
            <w:hideMark/>
          </w:tcPr>
          <w:p w14:paraId="33C7DA1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Acceptable usage regulation</w:t>
            </w:r>
          </w:p>
        </w:tc>
        <w:tc>
          <w:tcPr>
            <w:tcW w:w="0" w:type="auto"/>
            <w:shd w:val="clear" w:color="auto" w:fill="F4F4F4"/>
            <w:tcMar>
              <w:top w:w="0" w:type="dxa"/>
              <w:left w:w="0" w:type="dxa"/>
              <w:bottom w:w="0" w:type="dxa"/>
              <w:right w:w="0" w:type="dxa"/>
            </w:tcMar>
            <w:vAlign w:val="center"/>
            <w:hideMark/>
          </w:tcPr>
          <w:p w14:paraId="15073F83" w14:textId="068349E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D54B3B4" wp14:editId="3990E3E3">
                  <wp:extent cx="247650" cy="21907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21C482D" w14:textId="5389E77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57EDE81" wp14:editId="61B0B7D9">
                  <wp:extent cx="247650" cy="219075"/>
                  <wp:effectExtent l="0" t="0" r="0" b="9525"/>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209BA0B" w14:textId="06A20A4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F2AB3BC" wp14:editId="6EF34B70">
                  <wp:extent cx="247650" cy="219075"/>
                  <wp:effectExtent l="0" t="0" r="0" b="9525"/>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A330DB6" w14:textId="0000B94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43E07F7" wp14:editId="749E827C">
                  <wp:extent cx="247650" cy="219075"/>
                  <wp:effectExtent l="0" t="0" r="0" b="952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3A1F787" w14:textId="3BBE208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AC47250" wp14:editId="5FD64FBE">
                  <wp:extent cx="247650" cy="219075"/>
                  <wp:effectExtent l="0" t="0" r="0" b="9525"/>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721E2C05" w14:textId="77777777" w:rsidTr="00FC7239">
        <w:tc>
          <w:tcPr>
            <w:tcW w:w="0" w:type="auto"/>
            <w:shd w:val="clear" w:color="auto" w:fill="EAEAEA"/>
            <w:tcMar>
              <w:top w:w="150" w:type="dxa"/>
              <w:left w:w="240" w:type="dxa"/>
              <w:bottom w:w="150" w:type="dxa"/>
              <w:right w:w="240" w:type="dxa"/>
            </w:tcMar>
            <w:vAlign w:val="center"/>
            <w:hideMark/>
          </w:tcPr>
          <w:p w14:paraId="551889A0"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Virus invasion control</w:t>
            </w:r>
          </w:p>
        </w:tc>
        <w:tc>
          <w:tcPr>
            <w:tcW w:w="0" w:type="auto"/>
            <w:shd w:val="clear" w:color="auto" w:fill="EAEAEA"/>
            <w:tcMar>
              <w:top w:w="0" w:type="dxa"/>
              <w:left w:w="0" w:type="dxa"/>
              <w:bottom w:w="0" w:type="dxa"/>
              <w:right w:w="0" w:type="dxa"/>
            </w:tcMar>
            <w:vAlign w:val="center"/>
            <w:hideMark/>
          </w:tcPr>
          <w:p w14:paraId="2964B31E" w14:textId="23E9AF6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D6229E7" wp14:editId="399BAA86">
                  <wp:extent cx="247650" cy="219075"/>
                  <wp:effectExtent l="0" t="0" r="0" b="9525"/>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7384045" w14:textId="5E85705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9EE374B" wp14:editId="3B524748">
                  <wp:extent cx="247650" cy="219075"/>
                  <wp:effectExtent l="0" t="0" r="0" b="9525"/>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4065DA6" w14:textId="0EE98A3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2CC10D0" wp14:editId="7EBC0A71">
                  <wp:extent cx="247650" cy="219075"/>
                  <wp:effectExtent l="0" t="0" r="0" b="9525"/>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3438730" w14:textId="682D757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9ADC9DE" wp14:editId="4800F7C1">
                  <wp:extent cx="247650" cy="219075"/>
                  <wp:effectExtent l="0" t="0" r="0" b="9525"/>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0A62D22" w14:textId="52C3FEC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B25F601" wp14:editId="220C73D2">
                  <wp:extent cx="247650" cy="219075"/>
                  <wp:effectExtent l="0" t="0" r="0" b="9525"/>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0A8B9E47"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17.Is there any Municipal organ meant for executing the punitive measures on defaulters?</w:t>
      </w:r>
    </w:p>
    <w:p w14:paraId="2943B0FB" w14:textId="5E8654F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A5B7296" wp14:editId="7D66743D">
            <wp:extent cx="247650" cy="219075"/>
            <wp:effectExtent l="0" t="0" r="0" b="9525"/>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24E966F3" w14:textId="272DF41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1479F77" wp14:editId="7E4138D3">
            <wp:extent cx="247650" cy="219075"/>
            <wp:effectExtent l="0" t="0" r="0" b="9525"/>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291F42FC" w14:textId="0A1B36C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3BD49D6" wp14:editId="5F70EC04">
            <wp:extent cx="247650" cy="219075"/>
            <wp:effectExtent l="0" t="0" r="0" b="9525"/>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2F5974B2"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18. If yes, please indicate the body</w:t>
      </w:r>
    </w:p>
    <w:p w14:paraId="15DE9E84" w14:textId="1644163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FC653AA" wp14:editId="2FFCF4B2">
            <wp:extent cx="247650" cy="219075"/>
            <wp:effectExtent l="0" t="0" r="0" b="9525"/>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Municipal Council</w:t>
      </w:r>
    </w:p>
    <w:p w14:paraId="1873FD3B" w14:textId="5BB0C54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68447B8" wp14:editId="3A4A9E89">
            <wp:extent cx="247650" cy="219075"/>
            <wp:effectExtent l="0" t="0" r="0" b="9525"/>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HR Disciplinary Committee</w:t>
      </w:r>
    </w:p>
    <w:p w14:paraId="34C67AA7" w14:textId="7237FD6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BC04911" wp14:editId="102EE5F1">
            <wp:extent cx="247650" cy="219075"/>
            <wp:effectExtent l="0" t="0" r="0" b="9525"/>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Committee</w:t>
      </w:r>
    </w:p>
    <w:p w14:paraId="3D5C37AD" w14:textId="37268BA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ABFE83D" wp14:editId="2DDA9F85">
            <wp:extent cx="247650" cy="219075"/>
            <wp:effectExtent l="0" t="0" r="0" b="9525"/>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Management</w:t>
      </w:r>
    </w:p>
    <w:p w14:paraId="15D0CDFA" w14:textId="5ABDEA3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F3D6EE9" wp14:editId="308E3617">
            <wp:extent cx="247650" cy="219075"/>
            <wp:effectExtent l="0" t="0" r="0" b="9525"/>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067AB967" w14:textId="57F2138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2D4B922" wp14:editId="3F987CA1">
            <wp:extent cx="914400" cy="228600"/>
            <wp:effectExtent l="0" t="0" r="0" b="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2D276622"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19.SECTION D: ICT DEPLOYMENT IN MUNICIPALITY ACTIVITIES</w:t>
      </w:r>
    </w:p>
    <w:p w14:paraId="5B85E54A"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Please identify which of the following services are available to staff online </w:t>
      </w:r>
    </w:p>
    <w:p w14:paraId="3ABA37E7" w14:textId="2E94EBF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5CF3B0D" wp14:editId="13729A44">
            <wp:extent cx="247650" cy="219075"/>
            <wp:effectExtent l="0" t="0" r="0" b="9525"/>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Leave Application</w:t>
      </w:r>
    </w:p>
    <w:p w14:paraId="14FF619A" w14:textId="50561C0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A191233" wp14:editId="4B7E88E2">
            <wp:extent cx="247650" cy="219075"/>
            <wp:effectExtent l="0" t="0" r="0" b="9525"/>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Recruitment</w:t>
      </w:r>
    </w:p>
    <w:p w14:paraId="24500BC4" w14:textId="5BCE5E9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EDC1C5F" wp14:editId="6D832925">
            <wp:extent cx="247650" cy="219075"/>
            <wp:effectExtent l="0" t="0" r="0" b="952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e-Learning</w:t>
      </w:r>
    </w:p>
    <w:p w14:paraId="2DE0283C" w14:textId="01D4B42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D394D4B" wp14:editId="184A9F79">
            <wp:extent cx="247650" cy="219075"/>
            <wp:effectExtent l="0" t="0" r="0" b="9525"/>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Salary advice checking</w:t>
      </w:r>
    </w:p>
    <w:p w14:paraId="0B744AF6" w14:textId="579BE33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A56F57C" wp14:editId="11F74EEF">
            <wp:extent cx="247650" cy="219075"/>
            <wp:effectExtent l="0" t="0" r="0" b="9525"/>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ICT Helpdesk</w:t>
      </w:r>
    </w:p>
    <w:p w14:paraId="076C6596" w14:textId="6790AE7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5147B93" wp14:editId="5426978C">
            <wp:extent cx="247650" cy="219075"/>
            <wp:effectExtent l="0" t="0" r="0" b="9525"/>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6481D108" w14:textId="48AD32D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DD594F6" wp14:editId="0C0C2326">
            <wp:extent cx="914400" cy="228600"/>
            <wp:effectExtent l="0" t="0" r="0" b="0"/>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633CF9D2"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20.Are there any staff-based ICT application areas currently being proposed for implementation?</w:t>
      </w:r>
    </w:p>
    <w:p w14:paraId="3548C5EE" w14:textId="33B3E1E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5C0840C" wp14:editId="3D45A410">
            <wp:extent cx="247650" cy="219075"/>
            <wp:effectExtent l="0" t="0" r="0" b="9525"/>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43DE10BB" w14:textId="77FB335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596A2BE" wp14:editId="6F2EF85E">
            <wp:extent cx="247650" cy="219075"/>
            <wp:effectExtent l="0" t="0" r="0" b="952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3934A489" w14:textId="411F670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EEE1974" wp14:editId="64E505E1">
            <wp:extent cx="247650" cy="219075"/>
            <wp:effectExtent l="0" t="0" r="0" b="952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3398E400"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21. If Yes, please identify these applications and indicate their stages of development</w:t>
      </w:r>
    </w:p>
    <w:p w14:paraId="0B6FB1BD"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Service and Stage of Development </w:t>
      </w:r>
    </w:p>
    <w:tbl>
      <w:tblPr>
        <w:tblW w:w="10950" w:type="dxa"/>
        <w:tblCellMar>
          <w:top w:w="15" w:type="dxa"/>
          <w:left w:w="15" w:type="dxa"/>
          <w:bottom w:w="15" w:type="dxa"/>
          <w:right w:w="15" w:type="dxa"/>
        </w:tblCellMar>
        <w:tblLook w:val="04A0" w:firstRow="1" w:lastRow="0" w:firstColumn="1" w:lastColumn="0" w:noHBand="0" w:noVBand="1"/>
      </w:tblPr>
      <w:tblGrid>
        <w:gridCol w:w="3514"/>
        <w:gridCol w:w="997"/>
        <w:gridCol w:w="1427"/>
        <w:gridCol w:w="891"/>
        <w:gridCol w:w="742"/>
        <w:gridCol w:w="1782"/>
        <w:gridCol w:w="1597"/>
      </w:tblGrid>
      <w:tr w:rsidR="002C5568" w:rsidRPr="00F924DA" w14:paraId="45950DFF" w14:textId="77777777" w:rsidTr="00FC7239">
        <w:trPr>
          <w:tblHeader/>
        </w:trPr>
        <w:tc>
          <w:tcPr>
            <w:tcW w:w="2700" w:type="dxa"/>
            <w:shd w:val="clear" w:color="auto" w:fill="FFFFFF"/>
            <w:tcMar>
              <w:top w:w="150" w:type="dxa"/>
              <w:left w:w="0" w:type="dxa"/>
              <w:bottom w:w="150" w:type="dxa"/>
              <w:right w:w="0" w:type="dxa"/>
            </w:tcMar>
            <w:vAlign w:val="bottom"/>
            <w:hideMark/>
          </w:tcPr>
          <w:p w14:paraId="57025C0D" w14:textId="77777777" w:rsidR="002C5568" w:rsidRPr="00F924DA" w:rsidRDefault="002C5568" w:rsidP="00FC7239">
            <w:pPr>
              <w:shd w:val="clear" w:color="auto" w:fill="FFFFFF"/>
              <w:rPr>
                <w:rFonts w:asciiTheme="minorHAnsi" w:hAnsiTheme="minorHAnsi" w:cstheme="minorHAnsi"/>
                <w:i/>
                <w:iCs/>
                <w:color w:val="666666"/>
                <w:sz w:val="22"/>
                <w:szCs w:val="22"/>
              </w:rPr>
            </w:pPr>
          </w:p>
        </w:tc>
        <w:tc>
          <w:tcPr>
            <w:tcW w:w="0" w:type="auto"/>
            <w:shd w:val="clear" w:color="auto" w:fill="FFFFFF"/>
            <w:tcMar>
              <w:top w:w="150" w:type="dxa"/>
              <w:left w:w="0" w:type="dxa"/>
              <w:bottom w:w="150" w:type="dxa"/>
              <w:right w:w="0" w:type="dxa"/>
            </w:tcMar>
            <w:vAlign w:val="bottom"/>
            <w:hideMark/>
          </w:tcPr>
          <w:p w14:paraId="10924800"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Initiation</w:t>
            </w:r>
          </w:p>
        </w:tc>
        <w:tc>
          <w:tcPr>
            <w:tcW w:w="0" w:type="auto"/>
            <w:shd w:val="clear" w:color="auto" w:fill="FFFFFF"/>
            <w:tcMar>
              <w:top w:w="150" w:type="dxa"/>
              <w:left w:w="0" w:type="dxa"/>
              <w:bottom w:w="150" w:type="dxa"/>
              <w:right w:w="0" w:type="dxa"/>
            </w:tcMar>
            <w:vAlign w:val="bottom"/>
            <w:hideMark/>
          </w:tcPr>
          <w:p w14:paraId="56E0E358"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Investigation</w:t>
            </w:r>
          </w:p>
        </w:tc>
        <w:tc>
          <w:tcPr>
            <w:tcW w:w="0" w:type="auto"/>
            <w:shd w:val="clear" w:color="auto" w:fill="FFFFFF"/>
            <w:tcMar>
              <w:top w:w="150" w:type="dxa"/>
              <w:left w:w="0" w:type="dxa"/>
              <w:bottom w:w="150" w:type="dxa"/>
              <w:right w:w="0" w:type="dxa"/>
            </w:tcMar>
            <w:vAlign w:val="bottom"/>
            <w:hideMark/>
          </w:tcPr>
          <w:p w14:paraId="0C7E7B6B"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Analysis</w:t>
            </w:r>
          </w:p>
        </w:tc>
        <w:tc>
          <w:tcPr>
            <w:tcW w:w="0" w:type="auto"/>
            <w:shd w:val="clear" w:color="auto" w:fill="FFFFFF"/>
            <w:tcMar>
              <w:top w:w="150" w:type="dxa"/>
              <w:left w:w="0" w:type="dxa"/>
              <w:bottom w:w="150" w:type="dxa"/>
              <w:right w:w="0" w:type="dxa"/>
            </w:tcMar>
            <w:vAlign w:val="bottom"/>
            <w:hideMark/>
          </w:tcPr>
          <w:p w14:paraId="6B51602E"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Design</w:t>
            </w:r>
          </w:p>
        </w:tc>
        <w:tc>
          <w:tcPr>
            <w:tcW w:w="0" w:type="auto"/>
            <w:shd w:val="clear" w:color="auto" w:fill="FFFFFF"/>
            <w:tcMar>
              <w:top w:w="150" w:type="dxa"/>
              <w:left w:w="0" w:type="dxa"/>
              <w:bottom w:w="150" w:type="dxa"/>
              <w:right w:w="0" w:type="dxa"/>
            </w:tcMar>
            <w:vAlign w:val="bottom"/>
            <w:hideMark/>
          </w:tcPr>
          <w:p w14:paraId="2BE3BA4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Implementation</w:t>
            </w:r>
          </w:p>
        </w:tc>
        <w:tc>
          <w:tcPr>
            <w:tcW w:w="0" w:type="auto"/>
            <w:shd w:val="clear" w:color="auto" w:fill="FFFFFF"/>
            <w:tcMar>
              <w:top w:w="150" w:type="dxa"/>
              <w:left w:w="0" w:type="dxa"/>
              <w:bottom w:w="150" w:type="dxa"/>
              <w:right w:w="0" w:type="dxa"/>
            </w:tcMar>
            <w:vAlign w:val="bottom"/>
            <w:hideMark/>
          </w:tcPr>
          <w:p w14:paraId="5A6DE91E"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Not applicable</w:t>
            </w:r>
          </w:p>
        </w:tc>
      </w:tr>
      <w:tr w:rsidR="002C5568" w:rsidRPr="00F924DA" w14:paraId="1A2BE0B3" w14:textId="77777777" w:rsidTr="00FC7239">
        <w:tc>
          <w:tcPr>
            <w:tcW w:w="0" w:type="auto"/>
            <w:shd w:val="clear" w:color="auto" w:fill="F4F4F4"/>
            <w:tcMar>
              <w:top w:w="150" w:type="dxa"/>
              <w:left w:w="240" w:type="dxa"/>
              <w:bottom w:w="150" w:type="dxa"/>
              <w:right w:w="240" w:type="dxa"/>
            </w:tcMar>
            <w:vAlign w:val="center"/>
            <w:hideMark/>
          </w:tcPr>
          <w:p w14:paraId="0246D146"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e-Learning</w:t>
            </w:r>
          </w:p>
        </w:tc>
        <w:tc>
          <w:tcPr>
            <w:tcW w:w="0" w:type="auto"/>
            <w:shd w:val="clear" w:color="auto" w:fill="F4F4F4"/>
            <w:tcMar>
              <w:top w:w="0" w:type="dxa"/>
              <w:left w:w="0" w:type="dxa"/>
              <w:bottom w:w="0" w:type="dxa"/>
              <w:right w:w="0" w:type="dxa"/>
            </w:tcMar>
            <w:vAlign w:val="center"/>
            <w:hideMark/>
          </w:tcPr>
          <w:p w14:paraId="71D7118A" w14:textId="2BD1F0B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F536D74" wp14:editId="2417457F">
                  <wp:extent cx="247650" cy="219075"/>
                  <wp:effectExtent l="0" t="0" r="0" b="9525"/>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2C8D44B" w14:textId="018344C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E9ACDC8" wp14:editId="36E4C5C1">
                  <wp:extent cx="247650" cy="219075"/>
                  <wp:effectExtent l="0" t="0" r="0" b="9525"/>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D852713" w14:textId="6770B69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3D57F46" wp14:editId="2CC04701">
                  <wp:extent cx="247650" cy="219075"/>
                  <wp:effectExtent l="0" t="0" r="0" b="9525"/>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838D7FA" w14:textId="78CDAEB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0805F99" wp14:editId="47328964">
                  <wp:extent cx="247650" cy="219075"/>
                  <wp:effectExtent l="0" t="0" r="0" b="952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7C23DA8" w14:textId="2A10209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7E028C7" wp14:editId="2FF3765A">
                  <wp:extent cx="247650" cy="219075"/>
                  <wp:effectExtent l="0" t="0" r="0" b="952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1C41379" w14:textId="224E679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D893CF9" wp14:editId="45C7EFFC">
                  <wp:extent cx="247650" cy="219075"/>
                  <wp:effectExtent l="0" t="0" r="0" b="9525"/>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DC36462" w14:textId="77777777" w:rsidTr="00FC7239">
        <w:tc>
          <w:tcPr>
            <w:tcW w:w="0" w:type="auto"/>
            <w:shd w:val="clear" w:color="auto" w:fill="EAEAEA"/>
            <w:tcMar>
              <w:top w:w="150" w:type="dxa"/>
              <w:left w:w="240" w:type="dxa"/>
              <w:bottom w:w="150" w:type="dxa"/>
              <w:right w:w="240" w:type="dxa"/>
            </w:tcMar>
            <w:vAlign w:val="center"/>
            <w:hideMark/>
          </w:tcPr>
          <w:p w14:paraId="20580168"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Leave Application</w:t>
            </w:r>
          </w:p>
        </w:tc>
        <w:tc>
          <w:tcPr>
            <w:tcW w:w="0" w:type="auto"/>
            <w:shd w:val="clear" w:color="auto" w:fill="EAEAEA"/>
            <w:tcMar>
              <w:top w:w="0" w:type="dxa"/>
              <w:left w:w="0" w:type="dxa"/>
              <w:bottom w:w="0" w:type="dxa"/>
              <w:right w:w="0" w:type="dxa"/>
            </w:tcMar>
            <w:vAlign w:val="center"/>
            <w:hideMark/>
          </w:tcPr>
          <w:p w14:paraId="6B3AA61B" w14:textId="402768C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4F50A3B" wp14:editId="200D7AA9">
                  <wp:extent cx="247650" cy="219075"/>
                  <wp:effectExtent l="0" t="0" r="0" b="952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40343E8" w14:textId="4582015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79630E1" wp14:editId="64EF2597">
                  <wp:extent cx="247650" cy="219075"/>
                  <wp:effectExtent l="0" t="0" r="0" b="9525"/>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C50FCEA" w14:textId="6E3D57C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7DE1177" wp14:editId="51B6D605">
                  <wp:extent cx="247650" cy="219075"/>
                  <wp:effectExtent l="0" t="0" r="0" b="9525"/>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A036A7B" w14:textId="4A818ED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D50C105" wp14:editId="49F8026B">
                  <wp:extent cx="247650" cy="219075"/>
                  <wp:effectExtent l="0" t="0" r="0" b="9525"/>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018E9D8" w14:textId="78546B8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E09BEE6" wp14:editId="6D7D3B2F">
                  <wp:extent cx="247650" cy="219075"/>
                  <wp:effectExtent l="0" t="0" r="0" b="9525"/>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6CFD24B" w14:textId="662B9C2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6ED4E8D" wp14:editId="72A60570">
                  <wp:extent cx="247650" cy="219075"/>
                  <wp:effectExtent l="0" t="0" r="0" b="9525"/>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A72E25D" w14:textId="77777777" w:rsidTr="00FC7239">
        <w:tc>
          <w:tcPr>
            <w:tcW w:w="0" w:type="auto"/>
            <w:shd w:val="clear" w:color="auto" w:fill="F4F4F4"/>
            <w:tcMar>
              <w:top w:w="150" w:type="dxa"/>
              <w:left w:w="240" w:type="dxa"/>
              <w:bottom w:w="150" w:type="dxa"/>
              <w:right w:w="240" w:type="dxa"/>
            </w:tcMar>
            <w:vAlign w:val="center"/>
            <w:hideMark/>
          </w:tcPr>
          <w:p w14:paraId="5BEED4F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Recruitment</w:t>
            </w:r>
          </w:p>
        </w:tc>
        <w:tc>
          <w:tcPr>
            <w:tcW w:w="0" w:type="auto"/>
            <w:shd w:val="clear" w:color="auto" w:fill="F4F4F4"/>
            <w:tcMar>
              <w:top w:w="0" w:type="dxa"/>
              <w:left w:w="0" w:type="dxa"/>
              <w:bottom w:w="0" w:type="dxa"/>
              <w:right w:w="0" w:type="dxa"/>
            </w:tcMar>
            <w:vAlign w:val="center"/>
            <w:hideMark/>
          </w:tcPr>
          <w:p w14:paraId="746D3855" w14:textId="1E9CFCF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8EB5EA0" wp14:editId="1DE61414">
                  <wp:extent cx="247650" cy="219075"/>
                  <wp:effectExtent l="0" t="0" r="0" b="9525"/>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D1719F4" w14:textId="7325A21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899ED14" wp14:editId="0D96F445">
                  <wp:extent cx="247650" cy="219075"/>
                  <wp:effectExtent l="0" t="0" r="0" b="9525"/>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A4B6FE6" w14:textId="7FB6BEA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428E0A6" wp14:editId="04C47485">
                  <wp:extent cx="247650" cy="219075"/>
                  <wp:effectExtent l="0" t="0" r="0" b="952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B107E41" w14:textId="1F20D26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F3F059D" wp14:editId="48772DB2">
                  <wp:extent cx="247650" cy="219075"/>
                  <wp:effectExtent l="0" t="0" r="0" b="9525"/>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2C86A31" w14:textId="103D6E6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FC7328D" wp14:editId="2CF00D5D">
                  <wp:extent cx="247650" cy="219075"/>
                  <wp:effectExtent l="0" t="0" r="0" b="9525"/>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D9EA6D3" w14:textId="7812AE1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7EB0EE2" wp14:editId="13A33AC7">
                  <wp:extent cx="247650" cy="219075"/>
                  <wp:effectExtent l="0" t="0" r="0" b="9525"/>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0D8F8363" w14:textId="77777777" w:rsidTr="00FC7239">
        <w:tc>
          <w:tcPr>
            <w:tcW w:w="0" w:type="auto"/>
            <w:shd w:val="clear" w:color="auto" w:fill="EAEAEA"/>
            <w:tcMar>
              <w:top w:w="150" w:type="dxa"/>
              <w:left w:w="240" w:type="dxa"/>
              <w:bottom w:w="150" w:type="dxa"/>
              <w:right w:w="240" w:type="dxa"/>
            </w:tcMar>
            <w:vAlign w:val="center"/>
            <w:hideMark/>
          </w:tcPr>
          <w:p w14:paraId="3462F16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Salary advice checking</w:t>
            </w:r>
          </w:p>
        </w:tc>
        <w:tc>
          <w:tcPr>
            <w:tcW w:w="0" w:type="auto"/>
            <w:shd w:val="clear" w:color="auto" w:fill="EAEAEA"/>
            <w:tcMar>
              <w:top w:w="0" w:type="dxa"/>
              <w:left w:w="0" w:type="dxa"/>
              <w:bottom w:w="0" w:type="dxa"/>
              <w:right w:w="0" w:type="dxa"/>
            </w:tcMar>
            <w:vAlign w:val="center"/>
            <w:hideMark/>
          </w:tcPr>
          <w:p w14:paraId="52D42B00" w14:textId="187AD3B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FA6CEC4" wp14:editId="2A444794">
                  <wp:extent cx="247650" cy="219075"/>
                  <wp:effectExtent l="0" t="0" r="0" b="9525"/>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0828162" w14:textId="64B61FC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D5706CD" wp14:editId="1FFDBFDC">
                  <wp:extent cx="247650" cy="219075"/>
                  <wp:effectExtent l="0" t="0" r="0" b="9525"/>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9AA5309" w14:textId="4507844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EACB8E5" wp14:editId="71437C61">
                  <wp:extent cx="247650" cy="219075"/>
                  <wp:effectExtent l="0" t="0" r="0" b="9525"/>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6405038" w14:textId="3D32D48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33DFB89" wp14:editId="5EFD79B4">
                  <wp:extent cx="247650" cy="219075"/>
                  <wp:effectExtent l="0" t="0" r="0" b="9525"/>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C5246EA" w14:textId="6D9EDF8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BE7A882" wp14:editId="1896D610">
                  <wp:extent cx="247650" cy="219075"/>
                  <wp:effectExtent l="0" t="0" r="0" b="9525"/>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B775F4A" w14:textId="0BB96DE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1387916" wp14:editId="55F3F98D">
                  <wp:extent cx="247650" cy="219075"/>
                  <wp:effectExtent l="0" t="0" r="0" b="952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7355B7C6" w14:textId="77777777" w:rsidTr="00FC7239">
        <w:tc>
          <w:tcPr>
            <w:tcW w:w="0" w:type="auto"/>
            <w:shd w:val="clear" w:color="auto" w:fill="F4F4F4"/>
            <w:tcMar>
              <w:top w:w="150" w:type="dxa"/>
              <w:left w:w="240" w:type="dxa"/>
              <w:bottom w:w="150" w:type="dxa"/>
              <w:right w:w="240" w:type="dxa"/>
            </w:tcMar>
            <w:vAlign w:val="center"/>
            <w:hideMark/>
          </w:tcPr>
          <w:p w14:paraId="55B016D9"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ICT Helpdesk</w:t>
            </w:r>
          </w:p>
        </w:tc>
        <w:tc>
          <w:tcPr>
            <w:tcW w:w="0" w:type="auto"/>
            <w:shd w:val="clear" w:color="auto" w:fill="F4F4F4"/>
            <w:tcMar>
              <w:top w:w="0" w:type="dxa"/>
              <w:left w:w="0" w:type="dxa"/>
              <w:bottom w:w="0" w:type="dxa"/>
              <w:right w:w="0" w:type="dxa"/>
            </w:tcMar>
            <w:vAlign w:val="center"/>
            <w:hideMark/>
          </w:tcPr>
          <w:p w14:paraId="5F697146" w14:textId="02190BA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E8A367B" wp14:editId="240F82C9">
                  <wp:extent cx="247650" cy="219075"/>
                  <wp:effectExtent l="0" t="0" r="0" b="9525"/>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B2B8097" w14:textId="62E6BD9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758DF55" wp14:editId="4D056454">
                  <wp:extent cx="247650" cy="219075"/>
                  <wp:effectExtent l="0" t="0" r="0" b="9525"/>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EF10BD9" w14:textId="7FC2B3F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77C80C5" wp14:editId="785569A4">
                  <wp:extent cx="247650" cy="219075"/>
                  <wp:effectExtent l="0" t="0" r="0" b="9525"/>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06092B9" w14:textId="726AB1A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E64C495" wp14:editId="37708352">
                  <wp:extent cx="247650" cy="219075"/>
                  <wp:effectExtent l="0" t="0" r="0" b="9525"/>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3E985AC" w14:textId="228A4D3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AD658C1" wp14:editId="7E8DD751">
                  <wp:extent cx="247650" cy="219075"/>
                  <wp:effectExtent l="0" t="0" r="0" b="9525"/>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0B9CF63" w14:textId="04DAEBB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C17A8AD" wp14:editId="59073722">
                  <wp:extent cx="247650" cy="219075"/>
                  <wp:effectExtent l="0" t="0" r="0" b="952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7CE88666" w14:textId="77777777" w:rsidTr="00FC7239">
        <w:tc>
          <w:tcPr>
            <w:tcW w:w="0" w:type="auto"/>
            <w:shd w:val="clear" w:color="auto" w:fill="EAEAEA"/>
            <w:tcMar>
              <w:top w:w="150" w:type="dxa"/>
              <w:left w:w="240" w:type="dxa"/>
              <w:bottom w:w="150" w:type="dxa"/>
              <w:right w:w="240" w:type="dxa"/>
            </w:tcMar>
            <w:vAlign w:val="center"/>
            <w:hideMark/>
          </w:tcPr>
          <w:p w14:paraId="3A781CC6"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Other as Specified in Question 19.</w:t>
            </w:r>
          </w:p>
        </w:tc>
        <w:tc>
          <w:tcPr>
            <w:tcW w:w="0" w:type="auto"/>
            <w:shd w:val="clear" w:color="auto" w:fill="EAEAEA"/>
            <w:tcMar>
              <w:top w:w="0" w:type="dxa"/>
              <w:left w:w="0" w:type="dxa"/>
              <w:bottom w:w="0" w:type="dxa"/>
              <w:right w:w="0" w:type="dxa"/>
            </w:tcMar>
            <w:vAlign w:val="center"/>
            <w:hideMark/>
          </w:tcPr>
          <w:p w14:paraId="2CF4BA76" w14:textId="0CEA2DE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2AEB00B" wp14:editId="754C5873">
                  <wp:extent cx="247650" cy="219075"/>
                  <wp:effectExtent l="0" t="0" r="0" b="952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3A2153D" w14:textId="31079B6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2A45C81" wp14:editId="3659E088">
                  <wp:extent cx="247650" cy="219075"/>
                  <wp:effectExtent l="0" t="0" r="0" b="9525"/>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C158CDE" w14:textId="6DC5872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67D97C8" wp14:editId="5EBC02D5">
                  <wp:extent cx="247650" cy="219075"/>
                  <wp:effectExtent l="0" t="0" r="0" b="9525"/>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1C9F3F9" w14:textId="12FFF7D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B34A21B" wp14:editId="2FFCDEE6">
                  <wp:extent cx="247650" cy="219075"/>
                  <wp:effectExtent l="0" t="0" r="0" b="9525"/>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BA14A55" w14:textId="007A606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D3BC677" wp14:editId="7FE7F3A1">
                  <wp:extent cx="247650" cy="219075"/>
                  <wp:effectExtent l="0" t="0" r="0" b="9525"/>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5AD8588" w14:textId="2C6BC2B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939A95B" wp14:editId="379A1030">
                  <wp:extent cx="247650" cy="219075"/>
                  <wp:effectExtent l="0" t="0" r="0" b="9525"/>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7F78E8A4"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22.What ICT Systems do you want to have in the next 5 years for the Citizens benefit?</w:t>
      </w:r>
    </w:p>
    <w:p w14:paraId="5C81E9DE"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Please identify these ICT Systems and their main purpose. </w:t>
      </w:r>
    </w:p>
    <w:p w14:paraId="7EF5C116" w14:textId="5340256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422F801" wp14:editId="4752EC4D">
            <wp:extent cx="1733550" cy="742950"/>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733550" cy="742950"/>
                    </a:xfrm>
                    <a:prstGeom prst="rect">
                      <a:avLst/>
                    </a:prstGeom>
                    <a:noFill/>
                    <a:ln>
                      <a:noFill/>
                    </a:ln>
                  </pic:spPr>
                </pic:pic>
              </a:graphicData>
            </a:graphic>
          </wp:inline>
        </w:drawing>
      </w:r>
    </w:p>
    <w:p w14:paraId="34FD6839"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23.Please indicate the existing/on-going key ICT projects in the Municipality</w:t>
      </w:r>
    </w:p>
    <w:p w14:paraId="789416AA"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Project Title and Project Status</w:t>
      </w:r>
    </w:p>
    <w:p w14:paraId="64366E4B" w14:textId="28C3F0F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C910014" wp14:editId="0788DE47">
            <wp:extent cx="1733550" cy="742950"/>
            <wp:effectExtent l="0" t="0" r="0" b="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733550" cy="742950"/>
                    </a:xfrm>
                    <a:prstGeom prst="rect">
                      <a:avLst/>
                    </a:prstGeom>
                    <a:noFill/>
                    <a:ln>
                      <a:noFill/>
                    </a:ln>
                  </pic:spPr>
                </pic:pic>
              </a:graphicData>
            </a:graphic>
          </wp:inline>
        </w:drawing>
      </w:r>
    </w:p>
    <w:p w14:paraId="17321AE0"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24.Are there any existing measures to improve the Overall Municipality's Staff members, in All Departments/Divisions ICT skill levels?</w:t>
      </w:r>
    </w:p>
    <w:p w14:paraId="783DBEDD" w14:textId="31BF9DA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1BCBE36" wp14:editId="7E879081">
            <wp:extent cx="247650" cy="219075"/>
            <wp:effectExtent l="0" t="0" r="0" b="9525"/>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73D02D07" w14:textId="473AA64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0D9C0E9" wp14:editId="61AD0F8E">
            <wp:extent cx="247650" cy="219075"/>
            <wp:effectExtent l="0" t="0" r="0" b="9525"/>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145C526B" w14:textId="6D3EFFE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CCA7353" wp14:editId="4E27F06A">
            <wp:extent cx="247650" cy="219075"/>
            <wp:effectExtent l="0" t="0" r="0" b="9525"/>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34D28380"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25. If yes, what are they?</w:t>
      </w:r>
    </w:p>
    <w:p w14:paraId="0B0B9AEC" w14:textId="5FB3BEC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DB72F55" wp14:editId="16769EB8">
            <wp:extent cx="247650" cy="219075"/>
            <wp:effectExtent l="0" t="0" r="0" b="9525"/>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Inclusion of ICT related courses in the staff member’s career development plan</w:t>
      </w:r>
    </w:p>
    <w:p w14:paraId="574305E8" w14:textId="6781C4B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79FDD91" wp14:editId="3C74CA4D">
            <wp:extent cx="247650" cy="219075"/>
            <wp:effectExtent l="0" t="0" r="0" b="9525"/>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Organizing periodic workshops and trainings for staff members</w:t>
      </w:r>
    </w:p>
    <w:p w14:paraId="41467BA2" w14:textId="7D239A9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B03F019" wp14:editId="2FD7995F">
            <wp:extent cx="247650" cy="219075"/>
            <wp:effectExtent l="0" t="0" r="0" b="9525"/>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Partnering with notable IT firms for certification trainings</w:t>
      </w:r>
    </w:p>
    <w:p w14:paraId="4801D456" w14:textId="1AB1749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11EC2A0" wp14:editId="1FA51208">
            <wp:extent cx="247650" cy="219075"/>
            <wp:effectExtent l="0" t="0" r="0" b="9525"/>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Not Applicable</w:t>
      </w:r>
    </w:p>
    <w:p w14:paraId="093BC2F5" w14:textId="2F3906C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41D6245" wp14:editId="7B8EC56E">
            <wp:extent cx="247650" cy="219075"/>
            <wp:effectExtent l="0" t="0" r="0" b="9525"/>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54B2F111" w14:textId="4973A00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64FCB81" wp14:editId="78AE154A">
            <wp:extent cx="914400" cy="228600"/>
            <wp:effectExtent l="0" t="0" r="0"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6FD6FEA0"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26.How often are ICT trainings organized or sponsored for these staff categories?</w:t>
      </w:r>
    </w:p>
    <w:p w14:paraId="25F33E15"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Staff Category and Training frequency </w:t>
      </w:r>
    </w:p>
    <w:tbl>
      <w:tblPr>
        <w:tblW w:w="10950" w:type="dxa"/>
        <w:tblCellMar>
          <w:top w:w="15" w:type="dxa"/>
          <w:left w:w="15" w:type="dxa"/>
          <w:bottom w:w="15" w:type="dxa"/>
          <w:right w:w="15" w:type="dxa"/>
        </w:tblCellMar>
        <w:tblLook w:val="04A0" w:firstRow="1" w:lastRow="0" w:firstColumn="1" w:lastColumn="0" w:noHBand="0" w:noVBand="1"/>
      </w:tblPr>
      <w:tblGrid>
        <w:gridCol w:w="3583"/>
        <w:gridCol w:w="1040"/>
        <w:gridCol w:w="1141"/>
        <w:gridCol w:w="1013"/>
        <w:gridCol w:w="1703"/>
        <w:gridCol w:w="717"/>
        <w:gridCol w:w="1753"/>
      </w:tblGrid>
      <w:tr w:rsidR="002C5568" w:rsidRPr="00F924DA" w14:paraId="0A4EAF9D" w14:textId="77777777" w:rsidTr="00FC7239">
        <w:trPr>
          <w:tblHeader/>
        </w:trPr>
        <w:tc>
          <w:tcPr>
            <w:tcW w:w="2700" w:type="dxa"/>
            <w:shd w:val="clear" w:color="auto" w:fill="FFFFFF"/>
            <w:tcMar>
              <w:top w:w="150" w:type="dxa"/>
              <w:left w:w="0" w:type="dxa"/>
              <w:bottom w:w="150" w:type="dxa"/>
              <w:right w:w="0" w:type="dxa"/>
            </w:tcMar>
            <w:vAlign w:val="bottom"/>
            <w:hideMark/>
          </w:tcPr>
          <w:p w14:paraId="7FA16C23" w14:textId="77777777" w:rsidR="002C5568" w:rsidRPr="00F924DA" w:rsidRDefault="002C5568" w:rsidP="00FC7239">
            <w:pPr>
              <w:shd w:val="clear" w:color="auto" w:fill="FFFFFF"/>
              <w:rPr>
                <w:rFonts w:asciiTheme="minorHAnsi" w:hAnsiTheme="minorHAnsi" w:cstheme="minorHAnsi"/>
                <w:i/>
                <w:iCs/>
                <w:color w:val="666666"/>
                <w:sz w:val="22"/>
                <w:szCs w:val="22"/>
              </w:rPr>
            </w:pPr>
          </w:p>
        </w:tc>
        <w:tc>
          <w:tcPr>
            <w:tcW w:w="0" w:type="auto"/>
            <w:shd w:val="clear" w:color="auto" w:fill="FFFFFF"/>
            <w:tcMar>
              <w:top w:w="150" w:type="dxa"/>
              <w:left w:w="0" w:type="dxa"/>
              <w:bottom w:w="150" w:type="dxa"/>
              <w:right w:w="0" w:type="dxa"/>
            </w:tcMar>
            <w:vAlign w:val="bottom"/>
            <w:hideMark/>
          </w:tcPr>
          <w:p w14:paraId="6EBE89FA"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Annually</w:t>
            </w:r>
          </w:p>
        </w:tc>
        <w:tc>
          <w:tcPr>
            <w:tcW w:w="0" w:type="auto"/>
            <w:shd w:val="clear" w:color="auto" w:fill="FFFFFF"/>
            <w:tcMar>
              <w:top w:w="150" w:type="dxa"/>
              <w:left w:w="0" w:type="dxa"/>
              <w:bottom w:w="150" w:type="dxa"/>
              <w:right w:w="0" w:type="dxa"/>
            </w:tcMar>
            <w:vAlign w:val="bottom"/>
            <w:hideMark/>
          </w:tcPr>
          <w:p w14:paraId="1EC0210D"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Quarterly</w:t>
            </w:r>
          </w:p>
        </w:tc>
        <w:tc>
          <w:tcPr>
            <w:tcW w:w="0" w:type="auto"/>
            <w:shd w:val="clear" w:color="auto" w:fill="FFFFFF"/>
            <w:tcMar>
              <w:top w:w="150" w:type="dxa"/>
              <w:left w:w="0" w:type="dxa"/>
              <w:bottom w:w="150" w:type="dxa"/>
              <w:right w:w="0" w:type="dxa"/>
            </w:tcMar>
            <w:vAlign w:val="bottom"/>
            <w:hideMark/>
          </w:tcPr>
          <w:p w14:paraId="4BC0B27C"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Monthly</w:t>
            </w:r>
          </w:p>
        </w:tc>
        <w:tc>
          <w:tcPr>
            <w:tcW w:w="0" w:type="auto"/>
            <w:shd w:val="clear" w:color="auto" w:fill="FFFFFF"/>
            <w:tcMar>
              <w:top w:w="150" w:type="dxa"/>
              <w:left w:w="0" w:type="dxa"/>
              <w:bottom w:w="150" w:type="dxa"/>
              <w:right w:w="0" w:type="dxa"/>
            </w:tcMar>
            <w:vAlign w:val="bottom"/>
            <w:hideMark/>
          </w:tcPr>
          <w:p w14:paraId="3A8C12D1"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As need arises</w:t>
            </w:r>
          </w:p>
        </w:tc>
        <w:tc>
          <w:tcPr>
            <w:tcW w:w="0" w:type="auto"/>
            <w:shd w:val="clear" w:color="auto" w:fill="FFFFFF"/>
            <w:tcMar>
              <w:top w:w="150" w:type="dxa"/>
              <w:left w:w="0" w:type="dxa"/>
              <w:bottom w:w="150" w:type="dxa"/>
              <w:right w:w="0" w:type="dxa"/>
            </w:tcMar>
            <w:vAlign w:val="bottom"/>
            <w:hideMark/>
          </w:tcPr>
          <w:p w14:paraId="2ABAB89D"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Never</w:t>
            </w:r>
          </w:p>
        </w:tc>
        <w:tc>
          <w:tcPr>
            <w:tcW w:w="0" w:type="auto"/>
            <w:shd w:val="clear" w:color="auto" w:fill="FFFFFF"/>
            <w:tcMar>
              <w:top w:w="150" w:type="dxa"/>
              <w:left w:w="0" w:type="dxa"/>
              <w:bottom w:w="150" w:type="dxa"/>
              <w:right w:w="0" w:type="dxa"/>
            </w:tcMar>
            <w:vAlign w:val="bottom"/>
            <w:hideMark/>
          </w:tcPr>
          <w:p w14:paraId="58492CF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Not Applicable</w:t>
            </w:r>
          </w:p>
        </w:tc>
      </w:tr>
      <w:tr w:rsidR="002C5568" w:rsidRPr="00F924DA" w14:paraId="544CEE3E" w14:textId="77777777" w:rsidTr="00FC7239">
        <w:tc>
          <w:tcPr>
            <w:tcW w:w="0" w:type="auto"/>
            <w:shd w:val="clear" w:color="auto" w:fill="F4F4F4"/>
            <w:tcMar>
              <w:top w:w="150" w:type="dxa"/>
              <w:left w:w="240" w:type="dxa"/>
              <w:bottom w:w="150" w:type="dxa"/>
              <w:right w:w="240" w:type="dxa"/>
            </w:tcMar>
            <w:vAlign w:val="center"/>
            <w:hideMark/>
          </w:tcPr>
          <w:p w14:paraId="07B3D023"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ICT Staff</w:t>
            </w:r>
          </w:p>
        </w:tc>
        <w:tc>
          <w:tcPr>
            <w:tcW w:w="0" w:type="auto"/>
            <w:shd w:val="clear" w:color="auto" w:fill="F4F4F4"/>
            <w:tcMar>
              <w:top w:w="0" w:type="dxa"/>
              <w:left w:w="0" w:type="dxa"/>
              <w:bottom w:w="0" w:type="dxa"/>
              <w:right w:w="0" w:type="dxa"/>
            </w:tcMar>
            <w:vAlign w:val="center"/>
            <w:hideMark/>
          </w:tcPr>
          <w:p w14:paraId="184487BD" w14:textId="755E489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E3EF6EB" wp14:editId="10AA6E83">
                  <wp:extent cx="247650" cy="219075"/>
                  <wp:effectExtent l="0" t="0" r="0" b="9525"/>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81819E8" w14:textId="5B4691B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0937428" wp14:editId="247C9AAD">
                  <wp:extent cx="247650" cy="219075"/>
                  <wp:effectExtent l="0" t="0" r="0" b="9525"/>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FA68E41" w14:textId="55216BC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3DBF3C0" wp14:editId="390021E7">
                  <wp:extent cx="247650" cy="219075"/>
                  <wp:effectExtent l="0" t="0" r="0" b="9525"/>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3AC3D8F" w14:textId="472BAE8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823090E" wp14:editId="29CA0B99">
                  <wp:extent cx="247650" cy="219075"/>
                  <wp:effectExtent l="0" t="0" r="0" b="9525"/>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1C29128" w14:textId="61BC0FC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31F451D" wp14:editId="280BA4C0">
                  <wp:extent cx="247650" cy="219075"/>
                  <wp:effectExtent l="0" t="0" r="0" b="9525"/>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0478F31" w14:textId="6FE3ADD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1AB3A01" wp14:editId="39E70CD2">
                  <wp:extent cx="247650" cy="219075"/>
                  <wp:effectExtent l="0" t="0" r="0" b="9525"/>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5A999BFF" w14:textId="77777777" w:rsidTr="00FC7239">
        <w:tc>
          <w:tcPr>
            <w:tcW w:w="0" w:type="auto"/>
            <w:shd w:val="clear" w:color="auto" w:fill="EAEAEA"/>
            <w:tcMar>
              <w:top w:w="150" w:type="dxa"/>
              <w:left w:w="240" w:type="dxa"/>
              <w:bottom w:w="150" w:type="dxa"/>
              <w:right w:w="240" w:type="dxa"/>
            </w:tcMar>
            <w:vAlign w:val="center"/>
            <w:hideMark/>
          </w:tcPr>
          <w:p w14:paraId="265C972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Strategic Executives and Managers</w:t>
            </w:r>
          </w:p>
        </w:tc>
        <w:tc>
          <w:tcPr>
            <w:tcW w:w="0" w:type="auto"/>
            <w:shd w:val="clear" w:color="auto" w:fill="EAEAEA"/>
            <w:tcMar>
              <w:top w:w="0" w:type="dxa"/>
              <w:left w:w="0" w:type="dxa"/>
              <w:bottom w:w="0" w:type="dxa"/>
              <w:right w:w="0" w:type="dxa"/>
            </w:tcMar>
            <w:vAlign w:val="center"/>
            <w:hideMark/>
          </w:tcPr>
          <w:p w14:paraId="491F2767" w14:textId="176E683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0DD3BB6" wp14:editId="1D245F72">
                  <wp:extent cx="247650" cy="219075"/>
                  <wp:effectExtent l="0" t="0" r="0" b="9525"/>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B3786C4" w14:textId="5B75F67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2489EFD" wp14:editId="4634322E">
                  <wp:extent cx="247650" cy="219075"/>
                  <wp:effectExtent l="0" t="0" r="0" b="9525"/>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C39D9B5" w14:textId="1012BA5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7084300" wp14:editId="69FC5340">
                  <wp:extent cx="247650" cy="219075"/>
                  <wp:effectExtent l="0" t="0" r="0" b="9525"/>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261B9B0" w14:textId="7785A4C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2FF30D7" wp14:editId="4E49927D">
                  <wp:extent cx="247650" cy="219075"/>
                  <wp:effectExtent l="0" t="0" r="0" b="9525"/>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A1D72F9" w14:textId="02636C7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30179C7" wp14:editId="0F5D1E63">
                  <wp:extent cx="247650" cy="219075"/>
                  <wp:effectExtent l="0" t="0" r="0" b="9525"/>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6D092BA" w14:textId="1D3C8FF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AA9A0AE" wp14:editId="6D98E2AA">
                  <wp:extent cx="247650" cy="219075"/>
                  <wp:effectExtent l="0" t="0" r="0" b="9525"/>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08C6801" w14:textId="77777777" w:rsidTr="00FC7239">
        <w:tc>
          <w:tcPr>
            <w:tcW w:w="0" w:type="auto"/>
            <w:shd w:val="clear" w:color="auto" w:fill="F4F4F4"/>
            <w:tcMar>
              <w:top w:w="150" w:type="dxa"/>
              <w:left w:w="240" w:type="dxa"/>
              <w:bottom w:w="150" w:type="dxa"/>
              <w:right w:w="240" w:type="dxa"/>
            </w:tcMar>
            <w:vAlign w:val="center"/>
            <w:hideMark/>
          </w:tcPr>
          <w:p w14:paraId="520268D7"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Broader Administrative staff</w:t>
            </w:r>
          </w:p>
        </w:tc>
        <w:tc>
          <w:tcPr>
            <w:tcW w:w="0" w:type="auto"/>
            <w:shd w:val="clear" w:color="auto" w:fill="F4F4F4"/>
            <w:tcMar>
              <w:top w:w="0" w:type="dxa"/>
              <w:left w:w="0" w:type="dxa"/>
              <w:bottom w:w="0" w:type="dxa"/>
              <w:right w:w="0" w:type="dxa"/>
            </w:tcMar>
            <w:vAlign w:val="center"/>
            <w:hideMark/>
          </w:tcPr>
          <w:p w14:paraId="417CECD4" w14:textId="7FF2B47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88627CD" wp14:editId="0838A3DB">
                  <wp:extent cx="247650" cy="219075"/>
                  <wp:effectExtent l="0" t="0" r="0" b="9525"/>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09649FE" w14:textId="62452EC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DB1AF3B" wp14:editId="28370846">
                  <wp:extent cx="247650" cy="219075"/>
                  <wp:effectExtent l="0" t="0" r="0" b="9525"/>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0A19254" w14:textId="7A93A8CA"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49C100B" wp14:editId="0416D26F">
                  <wp:extent cx="247650" cy="219075"/>
                  <wp:effectExtent l="0" t="0" r="0" b="9525"/>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177807F" w14:textId="16D14E3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2207D3E" wp14:editId="2E7342AA">
                  <wp:extent cx="247650" cy="219075"/>
                  <wp:effectExtent l="0" t="0" r="0" b="9525"/>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0897C20" w14:textId="1EE4996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371881E" wp14:editId="488B3106">
                  <wp:extent cx="247650" cy="219075"/>
                  <wp:effectExtent l="0" t="0" r="0" b="9525"/>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56BB85B" w14:textId="6F2F2F9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57FC383" wp14:editId="20DA3BA7">
                  <wp:extent cx="247650" cy="219075"/>
                  <wp:effectExtent l="0" t="0" r="0" b="9525"/>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2692391C" w14:textId="77777777" w:rsidTr="00FC7239">
        <w:tc>
          <w:tcPr>
            <w:tcW w:w="0" w:type="auto"/>
            <w:shd w:val="clear" w:color="auto" w:fill="EAEAEA"/>
            <w:tcMar>
              <w:top w:w="150" w:type="dxa"/>
              <w:left w:w="240" w:type="dxa"/>
              <w:bottom w:w="150" w:type="dxa"/>
              <w:right w:w="240" w:type="dxa"/>
            </w:tcMar>
            <w:vAlign w:val="center"/>
            <w:hideMark/>
          </w:tcPr>
          <w:p w14:paraId="657ECC6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Non Administrative staff</w:t>
            </w:r>
          </w:p>
        </w:tc>
        <w:tc>
          <w:tcPr>
            <w:tcW w:w="0" w:type="auto"/>
            <w:shd w:val="clear" w:color="auto" w:fill="EAEAEA"/>
            <w:tcMar>
              <w:top w:w="0" w:type="dxa"/>
              <w:left w:w="0" w:type="dxa"/>
              <w:bottom w:w="0" w:type="dxa"/>
              <w:right w:w="0" w:type="dxa"/>
            </w:tcMar>
            <w:vAlign w:val="center"/>
            <w:hideMark/>
          </w:tcPr>
          <w:p w14:paraId="4C743D52" w14:textId="2C21306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17C3F8C" wp14:editId="04397A9B">
                  <wp:extent cx="247650" cy="219075"/>
                  <wp:effectExtent l="0" t="0" r="0" b="9525"/>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2614B95" w14:textId="6F426C1B"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69EB83A" wp14:editId="52325061">
                  <wp:extent cx="247650" cy="219075"/>
                  <wp:effectExtent l="0" t="0" r="0" b="9525"/>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99D4FF9" w14:textId="7F62B71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20E3ECC" wp14:editId="14B1ADBC">
                  <wp:extent cx="247650" cy="219075"/>
                  <wp:effectExtent l="0" t="0" r="0" b="9525"/>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311C9D0" w14:textId="0BDB46E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78BD4A6" wp14:editId="3ED4FC2E">
                  <wp:extent cx="247650" cy="219075"/>
                  <wp:effectExtent l="0" t="0" r="0" b="9525"/>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C781FE9" w14:textId="353B011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A69DB83" wp14:editId="6206AD80">
                  <wp:extent cx="247650" cy="219075"/>
                  <wp:effectExtent l="0" t="0" r="0" b="9525"/>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776CDE1F" w14:textId="7EB7BFF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A17306B" wp14:editId="730E17E6">
                  <wp:extent cx="247650" cy="219075"/>
                  <wp:effectExtent l="0" t="0" r="0" b="9525"/>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52A5A5BC"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27. Please indicate the number of ICT trainings that have been organized /sponsored for these staff categories in the last three and a half years:</w:t>
      </w:r>
    </w:p>
    <w:p w14:paraId="37D410D6"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Staff Category and Number of Trainings </w:t>
      </w:r>
    </w:p>
    <w:tbl>
      <w:tblPr>
        <w:tblW w:w="10950" w:type="dxa"/>
        <w:tblCellMar>
          <w:top w:w="15" w:type="dxa"/>
          <w:left w:w="15" w:type="dxa"/>
          <w:bottom w:w="15" w:type="dxa"/>
          <w:right w:w="15" w:type="dxa"/>
        </w:tblCellMar>
        <w:tblLook w:val="04A0" w:firstRow="1" w:lastRow="0" w:firstColumn="1" w:lastColumn="0" w:noHBand="0" w:noVBand="1"/>
      </w:tblPr>
      <w:tblGrid>
        <w:gridCol w:w="3584"/>
        <w:gridCol w:w="1299"/>
        <w:gridCol w:w="1047"/>
        <w:gridCol w:w="1079"/>
        <w:gridCol w:w="1514"/>
        <w:gridCol w:w="1380"/>
        <w:gridCol w:w="1047"/>
      </w:tblGrid>
      <w:tr w:rsidR="002C5568" w:rsidRPr="00F924DA" w14:paraId="36227576" w14:textId="77777777" w:rsidTr="00FC7239">
        <w:trPr>
          <w:tblHeader/>
        </w:trPr>
        <w:tc>
          <w:tcPr>
            <w:tcW w:w="2700" w:type="dxa"/>
            <w:shd w:val="clear" w:color="auto" w:fill="FFFFFF"/>
            <w:tcMar>
              <w:top w:w="150" w:type="dxa"/>
              <w:left w:w="0" w:type="dxa"/>
              <w:bottom w:w="150" w:type="dxa"/>
              <w:right w:w="0" w:type="dxa"/>
            </w:tcMar>
            <w:vAlign w:val="bottom"/>
            <w:hideMark/>
          </w:tcPr>
          <w:p w14:paraId="5D96BF07" w14:textId="77777777" w:rsidR="002C5568" w:rsidRPr="00F924DA" w:rsidRDefault="002C5568" w:rsidP="00FC7239">
            <w:pPr>
              <w:shd w:val="clear" w:color="auto" w:fill="FFFFFF"/>
              <w:rPr>
                <w:rFonts w:asciiTheme="minorHAnsi" w:hAnsiTheme="minorHAnsi" w:cstheme="minorHAnsi"/>
                <w:i/>
                <w:iCs/>
                <w:color w:val="666666"/>
                <w:sz w:val="22"/>
                <w:szCs w:val="22"/>
              </w:rPr>
            </w:pPr>
          </w:p>
        </w:tc>
        <w:tc>
          <w:tcPr>
            <w:tcW w:w="0" w:type="auto"/>
            <w:shd w:val="clear" w:color="auto" w:fill="FFFFFF"/>
            <w:tcMar>
              <w:top w:w="150" w:type="dxa"/>
              <w:left w:w="0" w:type="dxa"/>
              <w:bottom w:w="150" w:type="dxa"/>
              <w:right w:w="0" w:type="dxa"/>
            </w:tcMar>
            <w:vAlign w:val="bottom"/>
            <w:hideMark/>
          </w:tcPr>
          <w:p w14:paraId="7B2B4ED9"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None</w:t>
            </w:r>
          </w:p>
        </w:tc>
        <w:tc>
          <w:tcPr>
            <w:tcW w:w="0" w:type="auto"/>
            <w:shd w:val="clear" w:color="auto" w:fill="FFFFFF"/>
            <w:tcMar>
              <w:top w:w="150" w:type="dxa"/>
              <w:left w:w="0" w:type="dxa"/>
              <w:bottom w:w="150" w:type="dxa"/>
              <w:right w:w="0" w:type="dxa"/>
            </w:tcMar>
            <w:vAlign w:val="bottom"/>
            <w:hideMark/>
          </w:tcPr>
          <w:p w14:paraId="477CDCD5"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1-5</w:t>
            </w:r>
          </w:p>
        </w:tc>
        <w:tc>
          <w:tcPr>
            <w:tcW w:w="0" w:type="auto"/>
            <w:shd w:val="clear" w:color="auto" w:fill="FFFFFF"/>
            <w:tcMar>
              <w:top w:w="150" w:type="dxa"/>
              <w:left w:w="0" w:type="dxa"/>
              <w:bottom w:w="150" w:type="dxa"/>
              <w:right w:w="0" w:type="dxa"/>
            </w:tcMar>
            <w:vAlign w:val="bottom"/>
            <w:hideMark/>
          </w:tcPr>
          <w:p w14:paraId="1C30B6EA"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6-10</w:t>
            </w:r>
          </w:p>
        </w:tc>
        <w:tc>
          <w:tcPr>
            <w:tcW w:w="0" w:type="auto"/>
            <w:shd w:val="clear" w:color="auto" w:fill="FFFFFF"/>
            <w:tcMar>
              <w:top w:w="150" w:type="dxa"/>
              <w:left w:w="0" w:type="dxa"/>
              <w:bottom w:w="150" w:type="dxa"/>
              <w:right w:w="0" w:type="dxa"/>
            </w:tcMar>
            <w:vAlign w:val="bottom"/>
            <w:hideMark/>
          </w:tcPr>
          <w:p w14:paraId="13E5F931"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11- 15</w:t>
            </w:r>
          </w:p>
        </w:tc>
        <w:tc>
          <w:tcPr>
            <w:tcW w:w="0" w:type="auto"/>
            <w:shd w:val="clear" w:color="auto" w:fill="FFFFFF"/>
            <w:tcMar>
              <w:top w:w="150" w:type="dxa"/>
              <w:left w:w="0" w:type="dxa"/>
              <w:bottom w:w="150" w:type="dxa"/>
              <w:right w:w="0" w:type="dxa"/>
            </w:tcMar>
            <w:vAlign w:val="bottom"/>
            <w:hideMark/>
          </w:tcPr>
          <w:p w14:paraId="78957988"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16-20</w:t>
            </w:r>
          </w:p>
        </w:tc>
        <w:tc>
          <w:tcPr>
            <w:tcW w:w="0" w:type="auto"/>
            <w:shd w:val="clear" w:color="auto" w:fill="FFFFFF"/>
            <w:tcMar>
              <w:top w:w="150" w:type="dxa"/>
              <w:left w:w="0" w:type="dxa"/>
              <w:bottom w:w="150" w:type="dxa"/>
              <w:right w:w="0" w:type="dxa"/>
            </w:tcMar>
            <w:vAlign w:val="bottom"/>
            <w:hideMark/>
          </w:tcPr>
          <w:p w14:paraId="1964411B"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20+</w:t>
            </w:r>
          </w:p>
        </w:tc>
      </w:tr>
      <w:tr w:rsidR="002C5568" w:rsidRPr="00F924DA" w14:paraId="5DD5E246" w14:textId="77777777" w:rsidTr="00FC7239">
        <w:tc>
          <w:tcPr>
            <w:tcW w:w="0" w:type="auto"/>
            <w:shd w:val="clear" w:color="auto" w:fill="F4F4F4"/>
            <w:tcMar>
              <w:top w:w="150" w:type="dxa"/>
              <w:left w:w="240" w:type="dxa"/>
              <w:bottom w:w="150" w:type="dxa"/>
              <w:right w:w="240" w:type="dxa"/>
            </w:tcMar>
            <w:vAlign w:val="center"/>
            <w:hideMark/>
          </w:tcPr>
          <w:p w14:paraId="630102BC"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ICT Staff</w:t>
            </w:r>
          </w:p>
        </w:tc>
        <w:tc>
          <w:tcPr>
            <w:tcW w:w="0" w:type="auto"/>
            <w:shd w:val="clear" w:color="auto" w:fill="F4F4F4"/>
            <w:tcMar>
              <w:top w:w="0" w:type="dxa"/>
              <w:left w:w="0" w:type="dxa"/>
              <w:bottom w:w="0" w:type="dxa"/>
              <w:right w:w="0" w:type="dxa"/>
            </w:tcMar>
            <w:vAlign w:val="center"/>
            <w:hideMark/>
          </w:tcPr>
          <w:p w14:paraId="38D2E274" w14:textId="6E5FA79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6A94E36" wp14:editId="33BCD5B7">
                  <wp:extent cx="247650" cy="219075"/>
                  <wp:effectExtent l="0" t="0" r="0" b="9525"/>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D465529" w14:textId="6DFB62A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82A698C" wp14:editId="479659AF">
                  <wp:extent cx="247650" cy="219075"/>
                  <wp:effectExtent l="0" t="0" r="0" b="9525"/>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5E3DB147" w14:textId="4C48895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E200A7B" wp14:editId="27B7ABDA">
                  <wp:extent cx="247650" cy="219075"/>
                  <wp:effectExtent l="0" t="0" r="0" b="9525"/>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FC6D126" w14:textId="461B8C8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E3EFCBB" wp14:editId="5A248552">
                  <wp:extent cx="247650" cy="219075"/>
                  <wp:effectExtent l="0" t="0" r="0" b="9525"/>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9528F47" w14:textId="5622C59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1726914" wp14:editId="16BC7009">
                  <wp:extent cx="247650" cy="219075"/>
                  <wp:effectExtent l="0" t="0" r="0" b="9525"/>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3F4F3CA2" w14:textId="4192BCD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D35E143" wp14:editId="0595094F">
                  <wp:extent cx="247650" cy="219075"/>
                  <wp:effectExtent l="0" t="0" r="0" b="9525"/>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002EB7A9" w14:textId="77777777" w:rsidTr="00FC7239">
        <w:tc>
          <w:tcPr>
            <w:tcW w:w="0" w:type="auto"/>
            <w:shd w:val="clear" w:color="auto" w:fill="EAEAEA"/>
            <w:tcMar>
              <w:top w:w="150" w:type="dxa"/>
              <w:left w:w="240" w:type="dxa"/>
              <w:bottom w:w="150" w:type="dxa"/>
              <w:right w:w="240" w:type="dxa"/>
            </w:tcMar>
            <w:vAlign w:val="center"/>
            <w:hideMark/>
          </w:tcPr>
          <w:p w14:paraId="715685F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Strategic Executives and Managers</w:t>
            </w:r>
          </w:p>
        </w:tc>
        <w:tc>
          <w:tcPr>
            <w:tcW w:w="0" w:type="auto"/>
            <w:shd w:val="clear" w:color="auto" w:fill="EAEAEA"/>
            <w:tcMar>
              <w:top w:w="0" w:type="dxa"/>
              <w:left w:w="0" w:type="dxa"/>
              <w:bottom w:w="0" w:type="dxa"/>
              <w:right w:w="0" w:type="dxa"/>
            </w:tcMar>
            <w:vAlign w:val="center"/>
            <w:hideMark/>
          </w:tcPr>
          <w:p w14:paraId="1F5D920C" w14:textId="39215F2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70F7545" wp14:editId="125DF234">
                  <wp:extent cx="247650" cy="219075"/>
                  <wp:effectExtent l="0" t="0" r="0" b="9525"/>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3B89705" w14:textId="1445117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712BF2B" wp14:editId="2AC2F531">
                  <wp:extent cx="247650" cy="219075"/>
                  <wp:effectExtent l="0" t="0" r="0" b="9525"/>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B8691A7" w14:textId="76A91F4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53CAC11" wp14:editId="7ADC7609">
                  <wp:extent cx="247650" cy="219075"/>
                  <wp:effectExtent l="0" t="0" r="0" b="9525"/>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348E90A8" w14:textId="71ED47E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3A1BAAE" wp14:editId="461A16E6">
                  <wp:extent cx="247650" cy="219075"/>
                  <wp:effectExtent l="0" t="0" r="0" b="9525"/>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C504077" w14:textId="617781B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E836905" wp14:editId="78153AA3">
                  <wp:extent cx="247650" cy="219075"/>
                  <wp:effectExtent l="0" t="0" r="0" b="9525"/>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DC6015B" w14:textId="74AADF7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260CD6B" wp14:editId="7D4C56CD">
                  <wp:extent cx="247650" cy="219075"/>
                  <wp:effectExtent l="0" t="0" r="0" b="9525"/>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03C672FC" w14:textId="77777777" w:rsidTr="00FC7239">
        <w:tc>
          <w:tcPr>
            <w:tcW w:w="0" w:type="auto"/>
            <w:shd w:val="clear" w:color="auto" w:fill="F4F4F4"/>
            <w:tcMar>
              <w:top w:w="150" w:type="dxa"/>
              <w:left w:w="240" w:type="dxa"/>
              <w:bottom w:w="150" w:type="dxa"/>
              <w:right w:w="240" w:type="dxa"/>
            </w:tcMar>
            <w:vAlign w:val="center"/>
            <w:hideMark/>
          </w:tcPr>
          <w:p w14:paraId="1B487955"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Broader Administrative staff</w:t>
            </w:r>
          </w:p>
        </w:tc>
        <w:tc>
          <w:tcPr>
            <w:tcW w:w="0" w:type="auto"/>
            <w:shd w:val="clear" w:color="auto" w:fill="F4F4F4"/>
            <w:tcMar>
              <w:top w:w="0" w:type="dxa"/>
              <w:left w:w="0" w:type="dxa"/>
              <w:bottom w:w="0" w:type="dxa"/>
              <w:right w:w="0" w:type="dxa"/>
            </w:tcMar>
            <w:vAlign w:val="center"/>
            <w:hideMark/>
          </w:tcPr>
          <w:p w14:paraId="4663686E" w14:textId="4DD4ADE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6B54B3B" wp14:editId="593127E7">
                  <wp:extent cx="247650" cy="219075"/>
                  <wp:effectExtent l="0" t="0" r="0" b="9525"/>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EAA0ED0" w14:textId="124430E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413C33E" wp14:editId="69C3A956">
                  <wp:extent cx="247650" cy="219075"/>
                  <wp:effectExtent l="0" t="0" r="0" b="9525"/>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D072D03" w14:textId="5128E76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535ECD4" wp14:editId="151E9438">
                  <wp:extent cx="247650" cy="219075"/>
                  <wp:effectExtent l="0" t="0" r="0" b="9525"/>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675691D9" w14:textId="49EE462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0CB498C" wp14:editId="4EF28BE9">
                  <wp:extent cx="247650" cy="219075"/>
                  <wp:effectExtent l="0" t="0" r="0" b="9525"/>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F260FCA" w14:textId="3D38B89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1D1531B" wp14:editId="7331167D">
                  <wp:extent cx="247650" cy="219075"/>
                  <wp:effectExtent l="0" t="0" r="0" b="9525"/>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238B00A" w14:textId="53B11478"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66E0514" wp14:editId="0FDE06A1">
                  <wp:extent cx="247650" cy="219075"/>
                  <wp:effectExtent l="0" t="0" r="0" b="9525"/>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51E70A71" w14:textId="77777777" w:rsidTr="00FC7239">
        <w:tc>
          <w:tcPr>
            <w:tcW w:w="0" w:type="auto"/>
            <w:shd w:val="clear" w:color="auto" w:fill="EAEAEA"/>
            <w:tcMar>
              <w:top w:w="150" w:type="dxa"/>
              <w:left w:w="240" w:type="dxa"/>
              <w:bottom w:w="150" w:type="dxa"/>
              <w:right w:w="240" w:type="dxa"/>
            </w:tcMar>
            <w:vAlign w:val="center"/>
            <w:hideMark/>
          </w:tcPr>
          <w:p w14:paraId="6F35F10E"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Non Administrative staff</w:t>
            </w:r>
          </w:p>
        </w:tc>
        <w:tc>
          <w:tcPr>
            <w:tcW w:w="0" w:type="auto"/>
            <w:shd w:val="clear" w:color="auto" w:fill="EAEAEA"/>
            <w:tcMar>
              <w:top w:w="0" w:type="dxa"/>
              <w:left w:w="0" w:type="dxa"/>
              <w:bottom w:w="0" w:type="dxa"/>
              <w:right w:w="0" w:type="dxa"/>
            </w:tcMar>
            <w:vAlign w:val="center"/>
            <w:hideMark/>
          </w:tcPr>
          <w:p w14:paraId="036D992E" w14:textId="1A2FFDD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5C5BB0A" wp14:editId="1EB82A00">
                  <wp:extent cx="247650" cy="219075"/>
                  <wp:effectExtent l="0" t="0" r="0" b="9525"/>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E9A2D30" w14:textId="087A722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DA54241" wp14:editId="7E5E734E">
                  <wp:extent cx="247650" cy="219075"/>
                  <wp:effectExtent l="0" t="0" r="0" b="9525"/>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1BC45C1D" w14:textId="0BB00BD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7EB865D" wp14:editId="279B4B9A">
                  <wp:extent cx="247650" cy="219075"/>
                  <wp:effectExtent l="0" t="0" r="0" b="9525"/>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570E778F" w14:textId="244F584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18E73F3" wp14:editId="6F40CEED">
                  <wp:extent cx="247650" cy="219075"/>
                  <wp:effectExtent l="0" t="0" r="0" b="9525"/>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10D9D89" w14:textId="0275023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1032D23" wp14:editId="0182654E">
                  <wp:extent cx="247650" cy="219075"/>
                  <wp:effectExtent l="0" t="0" r="0" b="9525"/>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26182E2" w14:textId="3B0BA7C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1E754DB" wp14:editId="2E0CC5C3">
                  <wp:extent cx="247650" cy="219075"/>
                  <wp:effectExtent l="0" t="0" r="0" b="9525"/>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278871EF"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28. Please indicate the percentage of these staff categories that benefited from those trainings over the specified period:</w:t>
      </w:r>
    </w:p>
    <w:p w14:paraId="3887B258"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Staff Category and Precentage </w:t>
      </w:r>
    </w:p>
    <w:tbl>
      <w:tblPr>
        <w:tblW w:w="10950" w:type="dxa"/>
        <w:tblCellMar>
          <w:top w:w="15" w:type="dxa"/>
          <w:left w:w="15" w:type="dxa"/>
          <w:bottom w:w="15" w:type="dxa"/>
          <w:right w:w="15" w:type="dxa"/>
        </w:tblCellMar>
        <w:tblLook w:val="04A0" w:firstRow="1" w:lastRow="0" w:firstColumn="1" w:lastColumn="0" w:noHBand="0" w:noVBand="1"/>
      </w:tblPr>
      <w:tblGrid>
        <w:gridCol w:w="3583"/>
        <w:gridCol w:w="880"/>
        <w:gridCol w:w="1674"/>
        <w:gridCol w:w="1904"/>
        <w:gridCol w:w="1904"/>
        <w:gridCol w:w="1005"/>
      </w:tblGrid>
      <w:tr w:rsidR="002C5568" w:rsidRPr="00F924DA" w14:paraId="1C66BED0" w14:textId="77777777" w:rsidTr="00FC7239">
        <w:trPr>
          <w:tblHeader/>
        </w:trPr>
        <w:tc>
          <w:tcPr>
            <w:tcW w:w="2700" w:type="dxa"/>
            <w:shd w:val="clear" w:color="auto" w:fill="FFFFFF"/>
            <w:tcMar>
              <w:top w:w="150" w:type="dxa"/>
              <w:left w:w="0" w:type="dxa"/>
              <w:bottom w:w="150" w:type="dxa"/>
              <w:right w:w="0" w:type="dxa"/>
            </w:tcMar>
            <w:vAlign w:val="bottom"/>
            <w:hideMark/>
          </w:tcPr>
          <w:p w14:paraId="48D1AF9D" w14:textId="77777777" w:rsidR="002C5568" w:rsidRPr="00F924DA" w:rsidRDefault="002C5568" w:rsidP="00FC7239">
            <w:pPr>
              <w:shd w:val="clear" w:color="auto" w:fill="FFFFFF"/>
              <w:rPr>
                <w:rFonts w:asciiTheme="minorHAnsi" w:hAnsiTheme="minorHAnsi" w:cstheme="minorHAnsi"/>
                <w:i/>
                <w:iCs/>
                <w:color w:val="666666"/>
                <w:sz w:val="22"/>
                <w:szCs w:val="22"/>
              </w:rPr>
            </w:pPr>
          </w:p>
        </w:tc>
        <w:tc>
          <w:tcPr>
            <w:tcW w:w="0" w:type="auto"/>
            <w:shd w:val="clear" w:color="auto" w:fill="FFFFFF"/>
            <w:tcMar>
              <w:top w:w="150" w:type="dxa"/>
              <w:left w:w="0" w:type="dxa"/>
              <w:bottom w:w="150" w:type="dxa"/>
              <w:right w:w="0" w:type="dxa"/>
            </w:tcMar>
            <w:vAlign w:val="bottom"/>
            <w:hideMark/>
          </w:tcPr>
          <w:p w14:paraId="2F4AE51D"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&lt; 5%</w:t>
            </w:r>
          </w:p>
        </w:tc>
        <w:tc>
          <w:tcPr>
            <w:tcW w:w="0" w:type="auto"/>
            <w:shd w:val="clear" w:color="auto" w:fill="FFFFFF"/>
            <w:tcMar>
              <w:top w:w="150" w:type="dxa"/>
              <w:left w:w="0" w:type="dxa"/>
              <w:bottom w:w="150" w:type="dxa"/>
              <w:right w:w="0" w:type="dxa"/>
            </w:tcMar>
            <w:vAlign w:val="bottom"/>
            <w:hideMark/>
          </w:tcPr>
          <w:p w14:paraId="67446386"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5% - 30%</w:t>
            </w:r>
          </w:p>
        </w:tc>
        <w:tc>
          <w:tcPr>
            <w:tcW w:w="0" w:type="auto"/>
            <w:shd w:val="clear" w:color="auto" w:fill="FFFFFF"/>
            <w:tcMar>
              <w:top w:w="150" w:type="dxa"/>
              <w:left w:w="0" w:type="dxa"/>
              <w:bottom w:w="150" w:type="dxa"/>
              <w:right w:w="0" w:type="dxa"/>
            </w:tcMar>
            <w:vAlign w:val="bottom"/>
            <w:hideMark/>
          </w:tcPr>
          <w:p w14:paraId="45AAEB4A"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30% - 50%</w:t>
            </w:r>
          </w:p>
        </w:tc>
        <w:tc>
          <w:tcPr>
            <w:tcW w:w="0" w:type="auto"/>
            <w:shd w:val="clear" w:color="auto" w:fill="FFFFFF"/>
            <w:tcMar>
              <w:top w:w="150" w:type="dxa"/>
              <w:left w:w="0" w:type="dxa"/>
              <w:bottom w:w="150" w:type="dxa"/>
              <w:right w:w="0" w:type="dxa"/>
            </w:tcMar>
            <w:vAlign w:val="bottom"/>
            <w:hideMark/>
          </w:tcPr>
          <w:p w14:paraId="49114708"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50% - 75%</w:t>
            </w:r>
          </w:p>
        </w:tc>
        <w:tc>
          <w:tcPr>
            <w:tcW w:w="0" w:type="auto"/>
            <w:shd w:val="clear" w:color="auto" w:fill="FFFFFF"/>
            <w:tcMar>
              <w:top w:w="150" w:type="dxa"/>
              <w:left w:w="0" w:type="dxa"/>
              <w:bottom w:w="150" w:type="dxa"/>
              <w:right w:w="0" w:type="dxa"/>
            </w:tcMar>
            <w:vAlign w:val="bottom"/>
            <w:hideMark/>
          </w:tcPr>
          <w:p w14:paraId="36DECCE2" w14:textId="77777777" w:rsidR="002C5568" w:rsidRPr="00F924DA" w:rsidRDefault="002C5568" w:rsidP="00FC7239">
            <w:pPr>
              <w:jc w:val="center"/>
              <w:rPr>
                <w:rFonts w:asciiTheme="minorHAnsi" w:hAnsiTheme="minorHAnsi" w:cstheme="minorHAnsi"/>
                <w:sz w:val="22"/>
                <w:szCs w:val="22"/>
              </w:rPr>
            </w:pPr>
            <w:r w:rsidRPr="00F924DA">
              <w:rPr>
                <w:rFonts w:asciiTheme="minorHAnsi" w:hAnsiTheme="minorHAnsi" w:cstheme="minorHAnsi"/>
                <w:sz w:val="22"/>
                <w:szCs w:val="22"/>
              </w:rPr>
              <w:t>&gt;75%</w:t>
            </w:r>
          </w:p>
        </w:tc>
      </w:tr>
      <w:tr w:rsidR="002C5568" w:rsidRPr="00F924DA" w14:paraId="4C0272DC" w14:textId="77777777" w:rsidTr="00FC7239">
        <w:tc>
          <w:tcPr>
            <w:tcW w:w="0" w:type="auto"/>
            <w:shd w:val="clear" w:color="auto" w:fill="F4F4F4"/>
            <w:tcMar>
              <w:top w:w="150" w:type="dxa"/>
              <w:left w:w="240" w:type="dxa"/>
              <w:bottom w:w="150" w:type="dxa"/>
              <w:right w:w="240" w:type="dxa"/>
            </w:tcMar>
            <w:vAlign w:val="center"/>
            <w:hideMark/>
          </w:tcPr>
          <w:p w14:paraId="2CB2FAB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ICT Staff</w:t>
            </w:r>
          </w:p>
        </w:tc>
        <w:tc>
          <w:tcPr>
            <w:tcW w:w="0" w:type="auto"/>
            <w:shd w:val="clear" w:color="auto" w:fill="F4F4F4"/>
            <w:tcMar>
              <w:top w:w="0" w:type="dxa"/>
              <w:left w:w="0" w:type="dxa"/>
              <w:bottom w:w="0" w:type="dxa"/>
              <w:right w:w="0" w:type="dxa"/>
            </w:tcMar>
            <w:vAlign w:val="center"/>
            <w:hideMark/>
          </w:tcPr>
          <w:p w14:paraId="69483CED" w14:textId="2BA4681F"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2AF37CB" wp14:editId="698843F8">
                  <wp:extent cx="247650" cy="219075"/>
                  <wp:effectExtent l="0" t="0" r="0" b="9525"/>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3564E21" w14:textId="19929DF5"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6FC1F3F" wp14:editId="7D935E39">
                  <wp:extent cx="247650" cy="219075"/>
                  <wp:effectExtent l="0" t="0" r="0" b="9525"/>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1000F64" w14:textId="32801E2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14765B7" wp14:editId="05B6023A">
                  <wp:extent cx="247650" cy="219075"/>
                  <wp:effectExtent l="0" t="0" r="0" b="9525"/>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2A5B7381" w14:textId="3C6DED3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B16064F" wp14:editId="5EB7636B">
                  <wp:extent cx="247650" cy="219075"/>
                  <wp:effectExtent l="0" t="0" r="0" b="9525"/>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16ADF3A" w14:textId="593C614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6FCBC98" wp14:editId="0E9A8711">
                  <wp:extent cx="247650" cy="219075"/>
                  <wp:effectExtent l="0" t="0" r="0" b="9525"/>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4C55DF47" w14:textId="77777777" w:rsidTr="00FC7239">
        <w:tc>
          <w:tcPr>
            <w:tcW w:w="0" w:type="auto"/>
            <w:shd w:val="clear" w:color="auto" w:fill="EAEAEA"/>
            <w:tcMar>
              <w:top w:w="150" w:type="dxa"/>
              <w:left w:w="240" w:type="dxa"/>
              <w:bottom w:w="150" w:type="dxa"/>
              <w:right w:w="240" w:type="dxa"/>
            </w:tcMar>
            <w:vAlign w:val="center"/>
            <w:hideMark/>
          </w:tcPr>
          <w:p w14:paraId="14FD440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Strategic Executives and Managers</w:t>
            </w:r>
          </w:p>
        </w:tc>
        <w:tc>
          <w:tcPr>
            <w:tcW w:w="0" w:type="auto"/>
            <w:shd w:val="clear" w:color="auto" w:fill="EAEAEA"/>
            <w:tcMar>
              <w:top w:w="0" w:type="dxa"/>
              <w:left w:w="0" w:type="dxa"/>
              <w:bottom w:w="0" w:type="dxa"/>
              <w:right w:w="0" w:type="dxa"/>
            </w:tcMar>
            <w:vAlign w:val="center"/>
            <w:hideMark/>
          </w:tcPr>
          <w:p w14:paraId="5326AB49" w14:textId="41D3DE87"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8DC0065" wp14:editId="28362FC8">
                  <wp:extent cx="247650" cy="219075"/>
                  <wp:effectExtent l="0" t="0" r="0" b="9525"/>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D85EFF5" w14:textId="30E1529C"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B07C8C0" wp14:editId="185C8830">
                  <wp:extent cx="247650" cy="219075"/>
                  <wp:effectExtent l="0" t="0" r="0" b="9525"/>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65334B6" w14:textId="42D7E029"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74AD7870" wp14:editId="06248A3C">
                  <wp:extent cx="247650" cy="219075"/>
                  <wp:effectExtent l="0" t="0" r="0" b="9525"/>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211A187D" w14:textId="697E3D2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DF26948" wp14:editId="09C87006">
                  <wp:extent cx="247650" cy="219075"/>
                  <wp:effectExtent l="0" t="0" r="0" b="9525"/>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12A3C3F" w14:textId="44C4708D"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7BDCE18" wp14:editId="6080B59F">
                  <wp:extent cx="247650" cy="219075"/>
                  <wp:effectExtent l="0" t="0" r="0" b="9525"/>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24440A8D" w14:textId="77777777" w:rsidTr="00FC7239">
        <w:tc>
          <w:tcPr>
            <w:tcW w:w="0" w:type="auto"/>
            <w:shd w:val="clear" w:color="auto" w:fill="F4F4F4"/>
            <w:tcMar>
              <w:top w:w="150" w:type="dxa"/>
              <w:left w:w="240" w:type="dxa"/>
              <w:bottom w:w="150" w:type="dxa"/>
              <w:right w:w="240" w:type="dxa"/>
            </w:tcMar>
            <w:vAlign w:val="center"/>
            <w:hideMark/>
          </w:tcPr>
          <w:p w14:paraId="15638EF3"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Broader Administrative staff</w:t>
            </w:r>
          </w:p>
        </w:tc>
        <w:tc>
          <w:tcPr>
            <w:tcW w:w="0" w:type="auto"/>
            <w:shd w:val="clear" w:color="auto" w:fill="F4F4F4"/>
            <w:tcMar>
              <w:top w:w="0" w:type="dxa"/>
              <w:left w:w="0" w:type="dxa"/>
              <w:bottom w:w="0" w:type="dxa"/>
              <w:right w:w="0" w:type="dxa"/>
            </w:tcMar>
            <w:vAlign w:val="center"/>
            <w:hideMark/>
          </w:tcPr>
          <w:p w14:paraId="276FAB4A" w14:textId="63BF3D2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67982783" wp14:editId="17A30338">
                  <wp:extent cx="247650" cy="219075"/>
                  <wp:effectExtent l="0" t="0" r="0" b="9525"/>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020AF367" w14:textId="3B78C0E4"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5330C0A7" wp14:editId="5DD7D0F9">
                  <wp:extent cx="247650" cy="219075"/>
                  <wp:effectExtent l="0" t="0" r="0" b="9525"/>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79286EC3" w14:textId="64405A30"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105BAE5F" wp14:editId="44E6C5D5">
                  <wp:extent cx="247650" cy="219075"/>
                  <wp:effectExtent l="0" t="0" r="0" b="9525"/>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1F2E1F76" w14:textId="7845386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83D34FA" wp14:editId="66A8E424">
                  <wp:extent cx="247650" cy="219075"/>
                  <wp:effectExtent l="0" t="0" r="0" b="9525"/>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F4F4F4"/>
            <w:tcMar>
              <w:top w:w="0" w:type="dxa"/>
              <w:left w:w="0" w:type="dxa"/>
              <w:bottom w:w="0" w:type="dxa"/>
              <w:right w:w="0" w:type="dxa"/>
            </w:tcMar>
            <w:vAlign w:val="center"/>
            <w:hideMark/>
          </w:tcPr>
          <w:p w14:paraId="4779BC92" w14:textId="3EA74BC1"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F2612B7" wp14:editId="5F905204">
                  <wp:extent cx="247650" cy="219075"/>
                  <wp:effectExtent l="0" t="0" r="0" b="9525"/>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r w:rsidR="002C5568" w:rsidRPr="00F924DA" w14:paraId="29244619" w14:textId="77777777" w:rsidTr="00FC7239">
        <w:tc>
          <w:tcPr>
            <w:tcW w:w="0" w:type="auto"/>
            <w:shd w:val="clear" w:color="auto" w:fill="EAEAEA"/>
            <w:tcMar>
              <w:top w:w="150" w:type="dxa"/>
              <w:left w:w="240" w:type="dxa"/>
              <w:bottom w:w="150" w:type="dxa"/>
              <w:right w:w="240" w:type="dxa"/>
            </w:tcMar>
            <w:vAlign w:val="center"/>
            <w:hideMark/>
          </w:tcPr>
          <w:p w14:paraId="61559112" w14:textId="77777777" w:rsidR="002C5568" w:rsidRPr="00F924DA" w:rsidRDefault="002C5568" w:rsidP="00FC7239">
            <w:pPr>
              <w:rPr>
                <w:rFonts w:asciiTheme="minorHAnsi" w:hAnsiTheme="minorHAnsi" w:cstheme="minorHAnsi"/>
                <w:sz w:val="22"/>
                <w:szCs w:val="22"/>
              </w:rPr>
            </w:pPr>
            <w:r w:rsidRPr="00F924DA">
              <w:rPr>
                <w:rFonts w:asciiTheme="minorHAnsi" w:hAnsiTheme="minorHAnsi" w:cstheme="minorHAnsi"/>
                <w:sz w:val="22"/>
                <w:szCs w:val="22"/>
              </w:rPr>
              <w:t>Non Administrative staff</w:t>
            </w:r>
          </w:p>
        </w:tc>
        <w:tc>
          <w:tcPr>
            <w:tcW w:w="0" w:type="auto"/>
            <w:shd w:val="clear" w:color="auto" w:fill="EAEAEA"/>
            <w:tcMar>
              <w:top w:w="0" w:type="dxa"/>
              <w:left w:w="0" w:type="dxa"/>
              <w:bottom w:w="0" w:type="dxa"/>
              <w:right w:w="0" w:type="dxa"/>
            </w:tcMar>
            <w:vAlign w:val="center"/>
            <w:hideMark/>
          </w:tcPr>
          <w:p w14:paraId="2AAB552E" w14:textId="283BB672"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02A8E3A8" wp14:editId="1444A35C">
                  <wp:extent cx="247650" cy="219075"/>
                  <wp:effectExtent l="0" t="0" r="0" b="9525"/>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9EF7FEF" w14:textId="33B0476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4324A19" wp14:editId="49A40067">
                  <wp:extent cx="247650" cy="219075"/>
                  <wp:effectExtent l="0" t="0" r="0" b="9525"/>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440BAC78" w14:textId="38E800D3"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38515F0D" wp14:editId="35167089">
                  <wp:extent cx="247650" cy="219075"/>
                  <wp:effectExtent l="0" t="0" r="0" b="9525"/>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0EE45DB9" w14:textId="73CF4E56"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24B84885" wp14:editId="06FB5A99">
                  <wp:extent cx="247650" cy="219075"/>
                  <wp:effectExtent l="0" t="0" r="0" b="9525"/>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c>
          <w:tcPr>
            <w:tcW w:w="0" w:type="auto"/>
            <w:shd w:val="clear" w:color="auto" w:fill="EAEAEA"/>
            <w:tcMar>
              <w:top w:w="0" w:type="dxa"/>
              <w:left w:w="0" w:type="dxa"/>
              <w:bottom w:w="0" w:type="dxa"/>
              <w:right w:w="0" w:type="dxa"/>
            </w:tcMar>
            <w:vAlign w:val="center"/>
            <w:hideMark/>
          </w:tcPr>
          <w:p w14:paraId="69EC4BC9" w14:textId="3EA9862E" w:rsidR="002C5568" w:rsidRPr="00F924DA" w:rsidRDefault="00BE0F80" w:rsidP="00FC7239">
            <w:pPr>
              <w:jc w:val="center"/>
              <w:rPr>
                <w:rFonts w:asciiTheme="minorHAnsi" w:hAnsiTheme="minorHAnsi" w:cstheme="minorHAnsi"/>
                <w:sz w:val="22"/>
                <w:szCs w:val="22"/>
              </w:rPr>
            </w:pPr>
            <w:r>
              <w:rPr>
                <w:rFonts w:cstheme="minorHAnsi"/>
                <w:noProof/>
                <w:lang w:val="en-GB" w:eastAsia="en-GB"/>
              </w:rPr>
              <w:drawing>
                <wp:inline distT="0" distB="0" distL="0" distR="0" wp14:anchorId="4CC2E524" wp14:editId="35FCCF4D">
                  <wp:extent cx="247650" cy="219075"/>
                  <wp:effectExtent l="0" t="0" r="0" b="9525"/>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tc>
      </w:tr>
    </w:tbl>
    <w:p w14:paraId="6FA1EC05"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29. What type/area of Industry certifications does your ICT Department/Division need?</w:t>
      </w:r>
    </w:p>
    <w:p w14:paraId="31E86BD6" w14:textId="632C9A1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BDD7336" wp14:editId="6892CF6E">
            <wp:extent cx="247650" cy="219075"/>
            <wp:effectExtent l="0" t="0" r="0" b="9525"/>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Operating Systems</w:t>
      </w:r>
    </w:p>
    <w:p w14:paraId="3C7DB980" w14:textId="28B580C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999D65B" wp14:editId="3433223E">
            <wp:extent cx="247650" cy="219075"/>
            <wp:effectExtent l="0" t="0" r="0" b="9525"/>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Networking</w:t>
      </w:r>
    </w:p>
    <w:p w14:paraId="3E42254A" w14:textId="4D24608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DC11EBA" wp14:editId="06462C76">
            <wp:extent cx="247650" cy="219075"/>
            <wp:effectExtent l="0" t="0" r="0" b="9525"/>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Information Security</w:t>
      </w:r>
    </w:p>
    <w:p w14:paraId="0A9D4DCB" w14:textId="1928371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4C48BDA" wp14:editId="57F2D026">
            <wp:extent cx="247650" cy="219075"/>
            <wp:effectExtent l="0" t="0" r="0" b="9525"/>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Databases</w:t>
      </w:r>
    </w:p>
    <w:p w14:paraId="4FBE2A47" w14:textId="1B7520F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3361292" wp14:editId="672BEECD">
            <wp:extent cx="247650" cy="219075"/>
            <wp:effectExtent l="0" t="0" r="0" b="9525"/>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Programming</w:t>
      </w:r>
    </w:p>
    <w:p w14:paraId="4D68D536" w14:textId="1D40337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C7345DB" wp14:editId="2E9B7765">
            <wp:extent cx="247650" cy="219075"/>
            <wp:effectExtent l="0" t="0" r="0" b="9525"/>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Website/Electronic Publishing</w:t>
      </w:r>
    </w:p>
    <w:p w14:paraId="49C85647" w14:textId="40905A6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D4B9BBB" wp14:editId="7A1CDE7D">
            <wp:extent cx="247650" cy="219075"/>
            <wp:effectExtent l="0" t="0" r="0" b="9525"/>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Project Management</w:t>
      </w:r>
    </w:p>
    <w:p w14:paraId="25A2BD95" w14:textId="57F0D47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8A21F1E" wp14:editId="4C86517C">
            <wp:extent cx="247650" cy="219075"/>
            <wp:effectExtent l="0" t="0" r="0" b="9525"/>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None of the above</w:t>
      </w:r>
    </w:p>
    <w:p w14:paraId="6F4FC429" w14:textId="0CFAB01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E906EA2" wp14:editId="4191AF31">
            <wp:extent cx="247650" cy="219075"/>
            <wp:effectExtent l="0" t="0" r="0" b="9525"/>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62253A3A" w14:textId="03311C0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5F10130" wp14:editId="5246DA4A">
            <wp:extent cx="914400" cy="228600"/>
            <wp:effectExtent l="0" t="0" r="0" b="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49379B1C"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30.What is your division’s staff compliment?</w:t>
      </w:r>
    </w:p>
    <w:p w14:paraId="75466B6B" w14:textId="755CFA7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9C75B17" wp14:editId="56CF9A3D">
            <wp:extent cx="914400" cy="228600"/>
            <wp:effectExtent l="0" t="0" r="0" b="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2993D771"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31.Do your Department/Division Outsource any of your ICT work?</w:t>
      </w:r>
    </w:p>
    <w:p w14:paraId="27BCCF5C" w14:textId="1C42BA7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FFE5439" wp14:editId="1A3271C1">
            <wp:extent cx="247650" cy="219075"/>
            <wp:effectExtent l="0" t="0" r="0" b="9525"/>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116BD6F0" w14:textId="6690174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AF20ADD" wp14:editId="0FE530DC">
            <wp:extent cx="247650" cy="219075"/>
            <wp:effectExtent l="0" t="0" r="0" b="9525"/>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712178D8" w14:textId="01D3A6B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297994C" wp14:editId="2494F6FA">
            <wp:extent cx="247650" cy="219075"/>
            <wp:effectExtent l="0" t="0" r="0" b="9525"/>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2C25F77F"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32.If yes, what percentage of your Department’s/Division's work gets outsourced?</w:t>
      </w:r>
    </w:p>
    <w:p w14:paraId="479494E2" w14:textId="6300326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CE0F0B8" wp14:editId="3809975A">
            <wp:extent cx="247650" cy="219075"/>
            <wp:effectExtent l="0" t="0" r="0" b="9525"/>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0-10%</w:t>
      </w:r>
    </w:p>
    <w:p w14:paraId="2A208276" w14:textId="658885B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C7FA347" wp14:editId="7973AB88">
            <wp:extent cx="247650" cy="219075"/>
            <wp:effectExtent l="0" t="0" r="0" b="9525"/>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10-30%</w:t>
      </w:r>
    </w:p>
    <w:p w14:paraId="3C39B2F9" w14:textId="04C7216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7A7ABDD" wp14:editId="45590FFC">
            <wp:extent cx="247650" cy="219075"/>
            <wp:effectExtent l="0" t="0" r="0" b="9525"/>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30-50%</w:t>
      </w:r>
    </w:p>
    <w:p w14:paraId="0C93C696" w14:textId="42BCC34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6792BA8" wp14:editId="56883742">
            <wp:extent cx="247650" cy="219075"/>
            <wp:effectExtent l="0" t="0" r="0" b="9525"/>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50-80%</w:t>
      </w:r>
    </w:p>
    <w:p w14:paraId="1C3630F3" w14:textId="3BF2CFF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18C94DD" wp14:editId="6311C656">
            <wp:extent cx="247650" cy="219075"/>
            <wp:effectExtent l="0" t="0" r="0" b="9525"/>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80% and more</w:t>
      </w:r>
    </w:p>
    <w:p w14:paraId="6600A68D"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33.SECTION E: DEMOGRAPHIC DATA</w:t>
      </w:r>
    </w:p>
    <w:p w14:paraId="42026BFA"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Gender:</w:t>
      </w:r>
    </w:p>
    <w:p w14:paraId="71F54037" w14:textId="59DD58B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937AB0A" wp14:editId="3696FFBA">
            <wp:extent cx="247650" cy="219075"/>
            <wp:effectExtent l="0" t="0" r="0" b="9525"/>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Male</w:t>
      </w:r>
    </w:p>
    <w:p w14:paraId="68AD7B7C" w14:textId="77F709F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7A986C8" wp14:editId="5C605DB0">
            <wp:extent cx="247650" cy="219075"/>
            <wp:effectExtent l="0" t="0" r="0" b="9525"/>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Female</w:t>
      </w:r>
    </w:p>
    <w:p w14:paraId="6267277A"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34.Age</w:t>
      </w:r>
    </w:p>
    <w:p w14:paraId="2A624E96" w14:textId="12123D7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DA492ED" wp14:editId="3E20F98C">
            <wp:extent cx="914400" cy="228600"/>
            <wp:effectExtent l="0" t="0" r="0" b="0"/>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186D8D1D"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35.Years employed at the Municipality:</w:t>
      </w:r>
    </w:p>
    <w:p w14:paraId="3DCB42FD" w14:textId="7506020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DA579FF" wp14:editId="01B0C1C3">
            <wp:extent cx="914400" cy="228600"/>
            <wp:effectExtent l="0" t="0" r="0" b="0"/>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39D5B941"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36.Highest Level of Education</w:t>
      </w:r>
    </w:p>
    <w:p w14:paraId="5730C82E" w14:textId="177356D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045F4B2" wp14:editId="40DA72CF">
            <wp:extent cx="247650" cy="219075"/>
            <wp:effectExtent l="0" t="0" r="0" b="9525"/>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High School</w:t>
      </w:r>
    </w:p>
    <w:p w14:paraId="057C7730" w14:textId="2744189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6C907F6" wp14:editId="4F1D048B">
            <wp:extent cx="247650" cy="219075"/>
            <wp:effectExtent l="0" t="0" r="0" b="9525"/>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Tertiary Education</w:t>
      </w:r>
    </w:p>
    <w:p w14:paraId="12F52430" w14:textId="3F18019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9434427" wp14:editId="399FB60E">
            <wp:extent cx="247650" cy="219075"/>
            <wp:effectExtent l="0" t="0" r="0" b="9525"/>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Post Graduate Education</w:t>
      </w:r>
    </w:p>
    <w:p w14:paraId="6179FE4E"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37.Field of Education</w:t>
      </w:r>
    </w:p>
    <w:p w14:paraId="201DF15F" w14:textId="4C3B515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49A7990" wp14:editId="6CE29A03">
            <wp:extent cx="914400" cy="228600"/>
            <wp:effectExtent l="0" t="0" r="0" b="0"/>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37C186BB" w14:textId="77777777" w:rsidR="002C5568" w:rsidRPr="00F924DA" w:rsidRDefault="002C5568" w:rsidP="002C5568">
      <w:pPr>
        <w:shd w:val="clear" w:color="auto" w:fill="E6E6E6"/>
        <w:rPr>
          <w:rFonts w:asciiTheme="minorHAnsi" w:hAnsiTheme="minorHAnsi" w:cstheme="minorHAnsi"/>
          <w:color w:val="333333"/>
          <w:sz w:val="22"/>
          <w:szCs w:val="22"/>
        </w:rPr>
      </w:pPr>
      <w:r w:rsidRPr="00F924DA">
        <w:rPr>
          <w:rFonts w:asciiTheme="minorHAnsi" w:hAnsiTheme="minorHAnsi" w:cstheme="minorHAnsi"/>
          <w:color w:val="333333"/>
          <w:sz w:val="22"/>
          <w:szCs w:val="22"/>
        </w:rPr>
        <w:t>38.If you wish to receive a copy of the final report please provide us with your e-mail address:</w:t>
      </w:r>
    </w:p>
    <w:p w14:paraId="165A76C6" w14:textId="0B5B0529"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5366AA5" wp14:editId="6724D70D">
            <wp:extent cx="914400" cy="228600"/>
            <wp:effectExtent l="0" t="0" r="0" b="0"/>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1CA0A0F3" w14:textId="35A72D1F" w:rsidR="002C5568" w:rsidRPr="00F924DA" w:rsidRDefault="002C5568" w:rsidP="002C5568">
      <w:pPr>
        <w:rPr>
          <w:rFonts w:asciiTheme="minorHAnsi" w:hAnsiTheme="minorHAnsi" w:cstheme="minorHAnsi"/>
          <w:b/>
          <w:sz w:val="22"/>
          <w:szCs w:val="22"/>
        </w:rPr>
      </w:pPr>
    </w:p>
    <w:p w14:paraId="697ADF24" w14:textId="70FEE6E8" w:rsidR="002C5568" w:rsidRDefault="002C5568" w:rsidP="002C5568">
      <w:pPr>
        <w:rPr>
          <w:rFonts w:asciiTheme="minorHAnsi" w:hAnsiTheme="minorHAnsi" w:cstheme="minorHAnsi"/>
          <w:b/>
          <w:sz w:val="22"/>
          <w:szCs w:val="22"/>
        </w:rPr>
      </w:pPr>
    </w:p>
    <w:p w14:paraId="7DED4152" w14:textId="2E0E2E26" w:rsidR="00F50C56" w:rsidRDefault="00F50C56" w:rsidP="002C5568">
      <w:pPr>
        <w:rPr>
          <w:rFonts w:asciiTheme="minorHAnsi" w:hAnsiTheme="minorHAnsi" w:cstheme="minorHAnsi"/>
          <w:b/>
          <w:sz w:val="22"/>
          <w:szCs w:val="22"/>
        </w:rPr>
      </w:pPr>
    </w:p>
    <w:p w14:paraId="710D3295" w14:textId="19FFEC2B" w:rsidR="00F50C56" w:rsidRDefault="00F50C56" w:rsidP="002C5568">
      <w:pPr>
        <w:rPr>
          <w:rFonts w:asciiTheme="minorHAnsi" w:hAnsiTheme="minorHAnsi" w:cstheme="minorHAnsi"/>
          <w:b/>
          <w:sz w:val="22"/>
          <w:szCs w:val="22"/>
        </w:rPr>
      </w:pPr>
    </w:p>
    <w:p w14:paraId="0A13F33C" w14:textId="5A8413AD" w:rsidR="00F50C56" w:rsidRDefault="00F50C56" w:rsidP="002C5568">
      <w:pPr>
        <w:rPr>
          <w:rFonts w:asciiTheme="minorHAnsi" w:hAnsiTheme="minorHAnsi" w:cstheme="minorHAnsi"/>
          <w:b/>
          <w:sz w:val="22"/>
          <w:szCs w:val="22"/>
        </w:rPr>
      </w:pPr>
    </w:p>
    <w:p w14:paraId="17F3B34F" w14:textId="1FD3E4CC" w:rsidR="00F50C56" w:rsidRDefault="00F50C56" w:rsidP="002C5568">
      <w:pPr>
        <w:rPr>
          <w:rFonts w:asciiTheme="minorHAnsi" w:hAnsiTheme="minorHAnsi" w:cstheme="minorHAnsi"/>
          <w:b/>
          <w:sz w:val="22"/>
          <w:szCs w:val="22"/>
        </w:rPr>
      </w:pPr>
    </w:p>
    <w:p w14:paraId="1EFD31A4" w14:textId="00E0BB49" w:rsidR="00F50C56" w:rsidRDefault="00F50C56" w:rsidP="002C5568">
      <w:pPr>
        <w:rPr>
          <w:rFonts w:asciiTheme="minorHAnsi" w:hAnsiTheme="minorHAnsi" w:cstheme="minorHAnsi"/>
          <w:b/>
          <w:sz w:val="22"/>
          <w:szCs w:val="22"/>
        </w:rPr>
      </w:pPr>
    </w:p>
    <w:p w14:paraId="487DA0A2" w14:textId="1C9360BF" w:rsidR="00F50C56" w:rsidRDefault="00F50C56" w:rsidP="002C5568">
      <w:pPr>
        <w:rPr>
          <w:rFonts w:asciiTheme="minorHAnsi" w:hAnsiTheme="minorHAnsi" w:cstheme="minorHAnsi"/>
          <w:b/>
          <w:sz w:val="22"/>
          <w:szCs w:val="22"/>
        </w:rPr>
      </w:pPr>
    </w:p>
    <w:p w14:paraId="5CF34CF0" w14:textId="32A24536" w:rsidR="00F50C56" w:rsidRDefault="00F50C56" w:rsidP="002C5568">
      <w:pPr>
        <w:rPr>
          <w:rFonts w:asciiTheme="minorHAnsi" w:hAnsiTheme="minorHAnsi" w:cstheme="minorHAnsi"/>
          <w:b/>
          <w:sz w:val="22"/>
          <w:szCs w:val="22"/>
        </w:rPr>
      </w:pPr>
    </w:p>
    <w:p w14:paraId="164604DB" w14:textId="1BDF8954" w:rsidR="00F50C56" w:rsidRDefault="00F50C56" w:rsidP="002C5568">
      <w:pPr>
        <w:rPr>
          <w:rFonts w:asciiTheme="minorHAnsi" w:hAnsiTheme="minorHAnsi" w:cstheme="minorHAnsi"/>
          <w:b/>
          <w:sz w:val="22"/>
          <w:szCs w:val="22"/>
        </w:rPr>
      </w:pPr>
    </w:p>
    <w:p w14:paraId="69A41489" w14:textId="76546A3A" w:rsidR="00F50C56" w:rsidRDefault="00F50C56" w:rsidP="002C5568">
      <w:pPr>
        <w:rPr>
          <w:rFonts w:asciiTheme="minorHAnsi" w:hAnsiTheme="minorHAnsi" w:cstheme="minorHAnsi"/>
          <w:b/>
          <w:sz w:val="22"/>
          <w:szCs w:val="22"/>
        </w:rPr>
      </w:pPr>
    </w:p>
    <w:p w14:paraId="1F7C2F87" w14:textId="2225E409" w:rsidR="00F50C56" w:rsidRDefault="00F50C56" w:rsidP="002C5568">
      <w:pPr>
        <w:rPr>
          <w:rFonts w:asciiTheme="minorHAnsi" w:hAnsiTheme="minorHAnsi" w:cstheme="minorHAnsi"/>
          <w:b/>
          <w:sz w:val="22"/>
          <w:szCs w:val="22"/>
        </w:rPr>
      </w:pPr>
    </w:p>
    <w:p w14:paraId="22A9EE76" w14:textId="7E23322B" w:rsidR="00F50C56" w:rsidRDefault="00F50C56" w:rsidP="002C5568">
      <w:pPr>
        <w:rPr>
          <w:rFonts w:asciiTheme="minorHAnsi" w:hAnsiTheme="minorHAnsi" w:cstheme="minorHAnsi"/>
          <w:b/>
          <w:sz w:val="22"/>
          <w:szCs w:val="22"/>
        </w:rPr>
      </w:pPr>
    </w:p>
    <w:p w14:paraId="27489768" w14:textId="2A7E4D81" w:rsidR="00F50C56" w:rsidRDefault="00F50C56" w:rsidP="002C5568">
      <w:pPr>
        <w:rPr>
          <w:rFonts w:asciiTheme="minorHAnsi" w:hAnsiTheme="minorHAnsi" w:cstheme="minorHAnsi"/>
          <w:b/>
          <w:sz w:val="22"/>
          <w:szCs w:val="22"/>
        </w:rPr>
      </w:pPr>
    </w:p>
    <w:p w14:paraId="4A7012B9" w14:textId="375D1947" w:rsidR="00F50C56" w:rsidRDefault="00F50C56" w:rsidP="002C5568">
      <w:pPr>
        <w:rPr>
          <w:rFonts w:asciiTheme="minorHAnsi" w:hAnsiTheme="minorHAnsi" w:cstheme="minorHAnsi"/>
          <w:b/>
          <w:sz w:val="22"/>
          <w:szCs w:val="22"/>
        </w:rPr>
      </w:pPr>
    </w:p>
    <w:p w14:paraId="099F8A3E" w14:textId="4865A888" w:rsidR="00F50C56" w:rsidRDefault="00F50C56" w:rsidP="002C5568">
      <w:pPr>
        <w:rPr>
          <w:rFonts w:asciiTheme="minorHAnsi" w:hAnsiTheme="minorHAnsi" w:cstheme="minorHAnsi"/>
          <w:b/>
          <w:sz w:val="22"/>
          <w:szCs w:val="22"/>
        </w:rPr>
      </w:pPr>
    </w:p>
    <w:p w14:paraId="7EFF4497" w14:textId="26BA94FB" w:rsidR="00F50C56" w:rsidRDefault="00F50C56" w:rsidP="002C5568">
      <w:pPr>
        <w:rPr>
          <w:rFonts w:asciiTheme="minorHAnsi" w:hAnsiTheme="minorHAnsi" w:cstheme="minorHAnsi"/>
          <w:b/>
          <w:sz w:val="22"/>
          <w:szCs w:val="22"/>
        </w:rPr>
      </w:pPr>
    </w:p>
    <w:p w14:paraId="5EF226CA" w14:textId="635B38E6" w:rsidR="00F50C56" w:rsidRDefault="00F50C56" w:rsidP="002C5568">
      <w:pPr>
        <w:rPr>
          <w:rFonts w:asciiTheme="minorHAnsi" w:hAnsiTheme="minorHAnsi" w:cstheme="minorHAnsi"/>
          <w:b/>
          <w:sz w:val="22"/>
          <w:szCs w:val="22"/>
        </w:rPr>
      </w:pPr>
    </w:p>
    <w:p w14:paraId="3DA2C98A" w14:textId="6A665F1C" w:rsidR="00F50C56" w:rsidRDefault="00F50C56" w:rsidP="002C5568">
      <w:pPr>
        <w:rPr>
          <w:rFonts w:asciiTheme="minorHAnsi" w:hAnsiTheme="minorHAnsi" w:cstheme="minorHAnsi"/>
          <w:b/>
          <w:sz w:val="22"/>
          <w:szCs w:val="22"/>
        </w:rPr>
      </w:pPr>
    </w:p>
    <w:p w14:paraId="745BAE54" w14:textId="5233DD5B" w:rsidR="00F50C56" w:rsidRDefault="00F50C56" w:rsidP="002C5568">
      <w:pPr>
        <w:rPr>
          <w:rFonts w:asciiTheme="minorHAnsi" w:hAnsiTheme="minorHAnsi" w:cstheme="minorHAnsi"/>
          <w:b/>
          <w:sz w:val="22"/>
          <w:szCs w:val="22"/>
        </w:rPr>
      </w:pPr>
    </w:p>
    <w:p w14:paraId="2ABFD569" w14:textId="72E1B9FA" w:rsidR="00F50C56" w:rsidRDefault="00F50C56" w:rsidP="002C5568">
      <w:pPr>
        <w:rPr>
          <w:rFonts w:asciiTheme="minorHAnsi" w:hAnsiTheme="minorHAnsi" w:cstheme="minorHAnsi"/>
          <w:b/>
          <w:sz w:val="22"/>
          <w:szCs w:val="22"/>
        </w:rPr>
      </w:pPr>
    </w:p>
    <w:p w14:paraId="58A89EAF" w14:textId="3EB7C8EE" w:rsidR="00F50C56" w:rsidRDefault="00F50C56" w:rsidP="002C5568">
      <w:pPr>
        <w:rPr>
          <w:rFonts w:asciiTheme="minorHAnsi" w:hAnsiTheme="minorHAnsi" w:cstheme="minorHAnsi"/>
          <w:b/>
          <w:sz w:val="22"/>
          <w:szCs w:val="22"/>
        </w:rPr>
      </w:pPr>
    </w:p>
    <w:p w14:paraId="2BA436B7" w14:textId="787CED30" w:rsidR="00F50C56" w:rsidRDefault="00F50C56" w:rsidP="002C5568">
      <w:pPr>
        <w:rPr>
          <w:rFonts w:asciiTheme="minorHAnsi" w:hAnsiTheme="minorHAnsi" w:cstheme="minorHAnsi"/>
          <w:b/>
          <w:sz w:val="22"/>
          <w:szCs w:val="22"/>
        </w:rPr>
      </w:pPr>
    </w:p>
    <w:p w14:paraId="6BA44B63" w14:textId="2EB1FA1F" w:rsidR="00F50C56" w:rsidRDefault="00F50C56" w:rsidP="002C5568">
      <w:pPr>
        <w:rPr>
          <w:rFonts w:asciiTheme="minorHAnsi" w:hAnsiTheme="minorHAnsi" w:cstheme="minorHAnsi"/>
          <w:b/>
          <w:sz w:val="22"/>
          <w:szCs w:val="22"/>
        </w:rPr>
      </w:pPr>
    </w:p>
    <w:p w14:paraId="7CD539F2" w14:textId="42AFE214" w:rsidR="00F50C56" w:rsidRDefault="00F50C56" w:rsidP="002C5568">
      <w:pPr>
        <w:rPr>
          <w:rFonts w:asciiTheme="minorHAnsi" w:hAnsiTheme="minorHAnsi" w:cstheme="minorHAnsi"/>
          <w:b/>
          <w:sz w:val="22"/>
          <w:szCs w:val="22"/>
        </w:rPr>
      </w:pPr>
    </w:p>
    <w:p w14:paraId="7080DF79" w14:textId="724393EB" w:rsidR="00F50C56" w:rsidRDefault="00F50C56" w:rsidP="002C5568">
      <w:pPr>
        <w:rPr>
          <w:rFonts w:asciiTheme="minorHAnsi" w:hAnsiTheme="minorHAnsi" w:cstheme="minorHAnsi"/>
          <w:b/>
          <w:sz w:val="22"/>
          <w:szCs w:val="22"/>
        </w:rPr>
      </w:pPr>
    </w:p>
    <w:p w14:paraId="258E9463" w14:textId="0758ED01" w:rsidR="00F50C56" w:rsidRDefault="00F50C56" w:rsidP="002C5568">
      <w:pPr>
        <w:rPr>
          <w:rFonts w:asciiTheme="minorHAnsi" w:hAnsiTheme="minorHAnsi" w:cstheme="minorHAnsi"/>
          <w:b/>
          <w:sz w:val="22"/>
          <w:szCs w:val="22"/>
        </w:rPr>
      </w:pPr>
    </w:p>
    <w:p w14:paraId="7988EC78" w14:textId="00C2ECCC" w:rsidR="00F50C56" w:rsidRDefault="00F50C56" w:rsidP="002C5568">
      <w:pPr>
        <w:rPr>
          <w:rFonts w:asciiTheme="minorHAnsi" w:hAnsiTheme="minorHAnsi" w:cstheme="minorHAnsi"/>
          <w:b/>
          <w:sz w:val="22"/>
          <w:szCs w:val="22"/>
        </w:rPr>
      </w:pPr>
    </w:p>
    <w:p w14:paraId="51030CD3" w14:textId="053FC837" w:rsidR="00F50C56" w:rsidRDefault="00F50C56" w:rsidP="002C5568">
      <w:pPr>
        <w:rPr>
          <w:rFonts w:asciiTheme="minorHAnsi" w:hAnsiTheme="minorHAnsi" w:cstheme="minorHAnsi"/>
          <w:b/>
          <w:sz w:val="22"/>
          <w:szCs w:val="22"/>
        </w:rPr>
      </w:pPr>
    </w:p>
    <w:p w14:paraId="7AF0ABA9" w14:textId="036B6C8D" w:rsidR="00F50C56" w:rsidRDefault="00F50C56" w:rsidP="002C5568">
      <w:pPr>
        <w:rPr>
          <w:rFonts w:asciiTheme="minorHAnsi" w:hAnsiTheme="minorHAnsi" w:cstheme="minorHAnsi"/>
          <w:b/>
          <w:sz w:val="22"/>
          <w:szCs w:val="22"/>
        </w:rPr>
      </w:pPr>
    </w:p>
    <w:p w14:paraId="4B3021EE" w14:textId="09C78E46" w:rsidR="00F50C56" w:rsidRDefault="00F50C56" w:rsidP="002C5568">
      <w:pPr>
        <w:rPr>
          <w:rFonts w:asciiTheme="minorHAnsi" w:hAnsiTheme="minorHAnsi" w:cstheme="minorHAnsi"/>
          <w:b/>
          <w:sz w:val="22"/>
          <w:szCs w:val="22"/>
        </w:rPr>
      </w:pPr>
    </w:p>
    <w:p w14:paraId="47A9D238" w14:textId="2E1C19D4" w:rsidR="00F50C56" w:rsidRDefault="00F50C56" w:rsidP="002C5568">
      <w:pPr>
        <w:rPr>
          <w:rFonts w:asciiTheme="minorHAnsi" w:hAnsiTheme="minorHAnsi" w:cstheme="minorHAnsi"/>
          <w:b/>
          <w:sz w:val="22"/>
          <w:szCs w:val="22"/>
        </w:rPr>
      </w:pPr>
    </w:p>
    <w:p w14:paraId="0717A2C6" w14:textId="77777777" w:rsidR="00F50C56" w:rsidRPr="00F924DA" w:rsidRDefault="00F50C56" w:rsidP="002C5568">
      <w:pPr>
        <w:rPr>
          <w:rFonts w:asciiTheme="minorHAnsi" w:hAnsiTheme="minorHAnsi" w:cstheme="minorHAnsi"/>
          <w:b/>
          <w:sz w:val="22"/>
          <w:szCs w:val="22"/>
        </w:rPr>
      </w:pPr>
    </w:p>
    <w:p w14:paraId="711AE294" w14:textId="562F81FB" w:rsidR="002C5568" w:rsidRPr="00F924DA" w:rsidRDefault="002C5568" w:rsidP="002C5568">
      <w:pPr>
        <w:jc w:val="center"/>
        <w:rPr>
          <w:rFonts w:asciiTheme="minorHAnsi" w:hAnsiTheme="minorHAnsi" w:cstheme="minorHAnsi"/>
          <w:b/>
          <w:sz w:val="22"/>
          <w:szCs w:val="22"/>
        </w:rPr>
      </w:pPr>
      <w:r w:rsidRPr="00F924DA">
        <w:rPr>
          <w:rFonts w:asciiTheme="minorHAnsi" w:hAnsiTheme="minorHAnsi" w:cstheme="minorHAnsi"/>
          <w:b/>
          <w:sz w:val="22"/>
          <w:szCs w:val="22"/>
        </w:rPr>
        <w:t>Appendix D</w:t>
      </w:r>
    </w:p>
    <w:p w14:paraId="779A6549" w14:textId="202B58C8" w:rsidR="002C5568" w:rsidRPr="00F924DA" w:rsidRDefault="002C5568" w:rsidP="002C5568">
      <w:pPr>
        <w:jc w:val="center"/>
        <w:rPr>
          <w:rFonts w:asciiTheme="minorHAnsi" w:hAnsiTheme="minorHAnsi" w:cstheme="minorHAnsi"/>
          <w:b/>
          <w:sz w:val="22"/>
          <w:szCs w:val="22"/>
        </w:rPr>
      </w:pPr>
    </w:p>
    <w:p w14:paraId="446DB421"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AN E-READINESS ASSESSMENT OF THE MUNICIPALITY OF CITY OF WINDHOEK - ALL DEPARTMENTS</w:t>
      </w:r>
    </w:p>
    <w:p w14:paraId="3FA441CF" w14:textId="77777777" w:rsidR="002C5568" w:rsidRPr="00F924DA" w:rsidRDefault="002C5568" w:rsidP="002C5568">
      <w:pPr>
        <w:shd w:val="clear" w:color="auto" w:fill="FFFFFF"/>
        <w:rPr>
          <w:rFonts w:asciiTheme="minorHAnsi" w:hAnsiTheme="minorHAnsi" w:cstheme="minorHAnsi"/>
          <w:color w:val="333333"/>
          <w:sz w:val="22"/>
          <w:szCs w:val="22"/>
        </w:rPr>
      </w:pPr>
    </w:p>
    <w:p w14:paraId="1B7D8AA7" w14:textId="23C4EDDD"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Dear Respondent, this questionnaire is designed to gather information with which to assess</w:t>
      </w:r>
      <w:r w:rsidR="0014767F">
        <w:rPr>
          <w:rFonts w:asciiTheme="minorHAnsi" w:hAnsiTheme="minorHAnsi" w:cstheme="minorHAnsi"/>
          <w:color w:val="333333"/>
          <w:sz w:val="22"/>
          <w:szCs w:val="22"/>
        </w:rPr>
        <w:t xml:space="preserve"> the Municipality of</w:t>
      </w:r>
      <w:r w:rsidRPr="00F924DA">
        <w:rPr>
          <w:rFonts w:asciiTheme="minorHAnsi" w:hAnsiTheme="minorHAnsi" w:cstheme="minorHAnsi"/>
          <w:color w:val="333333"/>
          <w:sz w:val="22"/>
          <w:szCs w:val="22"/>
        </w:rPr>
        <w:t xml:space="preserve"> City of Windhoek’s preparedness to benefit from the networked world. All information provided shall be handled with utmost confidentiality and it shall be used strictly for the purpose of this research only. Thank you for your anticipated cooperation. </w:t>
      </w:r>
    </w:p>
    <w:p w14:paraId="3A3CE416"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 xml:space="preserve">Dr. Anicia Peters &amp; Angelo Cloete </w:t>
      </w:r>
    </w:p>
    <w:p w14:paraId="4D06FB67" w14:textId="77777777" w:rsidR="002C5568" w:rsidRPr="00F924DA" w:rsidRDefault="002C5568" w:rsidP="002C5568">
      <w:pPr>
        <w:shd w:val="clear" w:color="auto" w:fill="FFFFFF"/>
        <w:rPr>
          <w:rFonts w:asciiTheme="minorHAnsi" w:hAnsiTheme="minorHAnsi" w:cstheme="minorHAnsi"/>
          <w:color w:val="333333"/>
          <w:sz w:val="22"/>
          <w:szCs w:val="22"/>
        </w:rPr>
      </w:pPr>
    </w:p>
    <w:p w14:paraId="1FE78F56"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1.SECTION A: EMPLOYEE DATA</w:t>
      </w:r>
    </w:p>
    <w:p w14:paraId="1172A5D2"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Please, tick or fill the appropriate answer as it applies to you below</w:t>
      </w:r>
    </w:p>
    <w:p w14:paraId="76501904" w14:textId="4F42553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E45FC9C" wp14:editId="19222DC3">
            <wp:extent cx="247650" cy="219075"/>
            <wp:effectExtent l="0" t="0" r="0" b="9525"/>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Staff Member</w:t>
      </w:r>
    </w:p>
    <w:p w14:paraId="79DCA357" w14:textId="3271835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DF8D4AB" wp14:editId="6DC179FB">
            <wp:extent cx="247650" cy="219075"/>
            <wp:effectExtent l="0" t="0" r="0" b="9525"/>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Senior Staff Member</w:t>
      </w:r>
    </w:p>
    <w:p w14:paraId="2073283C" w14:textId="5F6A476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E03A8D1" wp14:editId="26EFFA83">
            <wp:extent cx="247650" cy="219075"/>
            <wp:effectExtent l="0" t="0" r="0" b="9525"/>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Manager</w:t>
      </w:r>
    </w:p>
    <w:p w14:paraId="7CDB415D" w14:textId="594DE0F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D704E23" wp14:editId="1FAA09FD">
            <wp:extent cx="247650" cy="219075"/>
            <wp:effectExtent l="0" t="0" r="0" b="9525"/>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Strategic Executive</w:t>
      </w:r>
    </w:p>
    <w:p w14:paraId="02677623"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2.Department</w:t>
      </w:r>
    </w:p>
    <w:p w14:paraId="562BDF2D" w14:textId="3F8856F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8728A6E" wp14:editId="23C45F4A">
            <wp:extent cx="247650" cy="219075"/>
            <wp:effectExtent l="0" t="0" r="0" b="9525"/>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Finances and Customer Services</w:t>
      </w:r>
    </w:p>
    <w:p w14:paraId="6C1D9F9C" w14:textId="2212A83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D355F3A" wp14:editId="0F1E8CF7">
            <wp:extent cx="247650" cy="219075"/>
            <wp:effectExtent l="0" t="0" r="0" b="9525"/>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City Police</w:t>
      </w:r>
    </w:p>
    <w:p w14:paraId="4781017B" w14:textId="459DA11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392EF90" wp14:editId="6FCDCF7B">
            <wp:extent cx="247650" cy="219075"/>
            <wp:effectExtent l="0" t="0" r="0" b="9525"/>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Urban and Transport Planning</w:t>
      </w:r>
    </w:p>
    <w:p w14:paraId="3B22B568" w14:textId="6C607E3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6FD49B1" wp14:editId="653CE66B">
            <wp:extent cx="247650" cy="219075"/>
            <wp:effectExtent l="0" t="0" r="0" b="9525"/>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Economic Development and Community Services</w:t>
      </w:r>
    </w:p>
    <w:p w14:paraId="3D963BEF" w14:textId="09828ED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E00F82D" wp14:editId="0BD1C516">
            <wp:extent cx="247650" cy="219075"/>
            <wp:effectExtent l="0" t="0" r="0" b="9525"/>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Office of the CEO</w:t>
      </w:r>
    </w:p>
    <w:p w14:paraId="478621E8" w14:textId="2071391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63D86E7" wp14:editId="176BDFB1">
            <wp:extent cx="247650" cy="219075"/>
            <wp:effectExtent l="0" t="0" r="0" b="9525"/>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Electricity</w:t>
      </w:r>
    </w:p>
    <w:p w14:paraId="7FCF9233" w14:textId="149EAEF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16D1A5F" wp14:editId="532A30CB">
            <wp:extent cx="247650" cy="219075"/>
            <wp:effectExtent l="0" t="0" r="0" b="9525"/>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Human Capital and Corporate Services</w:t>
      </w:r>
    </w:p>
    <w:p w14:paraId="5928B552" w14:textId="4272FF7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19968CE" wp14:editId="6E295371">
            <wp:extent cx="247650" cy="219075"/>
            <wp:effectExtent l="0" t="0" r="0" b="9525"/>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Infrastructure, Water and Technical Services</w:t>
      </w:r>
    </w:p>
    <w:p w14:paraId="09C1024E" w14:textId="29C7123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5568CD1" wp14:editId="6D427673">
            <wp:extent cx="247650" cy="219075"/>
            <wp:effectExtent l="0" t="0" r="0" b="9525"/>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Housing, Property Management and Human Settlements</w:t>
      </w:r>
    </w:p>
    <w:p w14:paraId="4C8212F2"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3.SECTION B: INTERNET ACCESS</w:t>
      </w:r>
    </w:p>
    <w:p w14:paraId="351DB8FD"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Is there Internet access in your Department? </w:t>
      </w:r>
    </w:p>
    <w:p w14:paraId="504E8B0A" w14:textId="2115B34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464E9A6" wp14:editId="3583EC86">
            <wp:extent cx="247650" cy="219075"/>
            <wp:effectExtent l="0" t="0" r="0" b="9525"/>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7038E342" w14:textId="4D30CC6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E642FDE" wp14:editId="36D2B9DB">
            <wp:extent cx="247650" cy="219075"/>
            <wp:effectExtent l="0" t="0" r="0" b="9525"/>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51735901" w14:textId="7668A2A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48D11B8" wp14:editId="50CA27E0">
            <wp:extent cx="247650" cy="219075"/>
            <wp:effectExtent l="0" t="0" r="0" b="9525"/>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512A6948"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4.Is there internet access in your Office/Area of work?</w:t>
      </w:r>
    </w:p>
    <w:p w14:paraId="6315DAE7" w14:textId="7D54222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2ED90EB" wp14:editId="478CBDA4">
            <wp:extent cx="247650" cy="219075"/>
            <wp:effectExtent l="0" t="0" r="0" b="9525"/>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587BB166" w14:textId="0E67B45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EDD4F61" wp14:editId="502DF6F3">
            <wp:extent cx="247650" cy="219075"/>
            <wp:effectExtent l="0" t="0" r="0" b="9525"/>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1C517BF6" w14:textId="05DDCD3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B3B0511" wp14:editId="01571C1A">
            <wp:extent cx="247650" cy="219075"/>
            <wp:effectExtent l="0" t="0" r="0" b="9525"/>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Don't Know</w:t>
      </w:r>
    </w:p>
    <w:p w14:paraId="7D0D410A"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5.Do you own a work Computer system /Laptop that can connect to the Internet?</w:t>
      </w:r>
    </w:p>
    <w:p w14:paraId="00851113" w14:textId="089945A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23E4C4C" wp14:editId="7D1E25B3">
            <wp:extent cx="247650" cy="219075"/>
            <wp:effectExtent l="0" t="0" r="0" b="9525"/>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0BECC3DF" w14:textId="78E9D99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B01C179" wp14:editId="47468F07">
            <wp:extent cx="247650" cy="219075"/>
            <wp:effectExtent l="0" t="0" r="0" b="9525"/>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1522FDCF"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6.From which of the following do you have Internet access?</w:t>
      </w:r>
    </w:p>
    <w:p w14:paraId="7A6FAB3A" w14:textId="5E141BE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D680BD6" wp14:editId="21BCABB6">
            <wp:extent cx="247650" cy="219075"/>
            <wp:effectExtent l="0" t="0" r="0" b="9525"/>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Department Computer Systems</w:t>
      </w:r>
    </w:p>
    <w:p w14:paraId="2908BB08" w14:textId="59FDDDB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B9AD228" wp14:editId="1B5D010C">
            <wp:extent cx="247650" cy="219075"/>
            <wp:effectExtent l="0" t="0" r="0" b="9525"/>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Your Office</w:t>
      </w:r>
    </w:p>
    <w:p w14:paraId="4EFBF3CD" w14:textId="22A0341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D7D11F6" wp14:editId="641206EA">
            <wp:extent cx="247650" cy="219075"/>
            <wp:effectExtent l="0" t="0" r="0" b="9525"/>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None of the Above</w:t>
      </w:r>
    </w:p>
    <w:p w14:paraId="32C4EDC5" w14:textId="7E2A457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226E483" wp14:editId="580620EF">
            <wp:extent cx="247650" cy="219075"/>
            <wp:effectExtent l="0" t="0" r="0" b="9525"/>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47E2606E" w14:textId="497CF9E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9191669" wp14:editId="48463C1D">
            <wp:extent cx="914400" cy="228600"/>
            <wp:effectExtent l="0" t="0" r="0"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529A28D6"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7.SECTION C: MANPOWER</w:t>
      </w:r>
    </w:p>
    <w:p w14:paraId="7F1D8184"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 xml:space="preserve">Do you make use of the Internet facility? </w:t>
      </w:r>
    </w:p>
    <w:p w14:paraId="29FE94BF" w14:textId="5B981A9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27D830D" wp14:editId="29C73DBC">
            <wp:extent cx="247650" cy="219075"/>
            <wp:effectExtent l="0" t="0" r="0" b="9525"/>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269D3D87" w14:textId="4A0F861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4197073" wp14:editId="5771F6A2">
            <wp:extent cx="247650" cy="219075"/>
            <wp:effectExtent l="0" t="0" r="0" b="9525"/>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794E2B39"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8.What do you usually use the Internet for?</w:t>
      </w:r>
    </w:p>
    <w:p w14:paraId="46DD18FA" w14:textId="7AB0FB8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EFBC6BE" wp14:editId="4C051986">
            <wp:extent cx="247650" cy="219075"/>
            <wp:effectExtent l="0" t="0" r="0" b="9525"/>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Web Browsing</w:t>
      </w:r>
    </w:p>
    <w:p w14:paraId="2B13FE9F" w14:textId="0FA416C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C042E21" wp14:editId="3CFB4C1F">
            <wp:extent cx="247650" cy="219075"/>
            <wp:effectExtent l="0" t="0" r="0" b="9525"/>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Chatting</w:t>
      </w:r>
    </w:p>
    <w:p w14:paraId="391BDE66" w14:textId="0A2A005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76A904A" wp14:editId="3C75B192">
            <wp:extent cx="247650" cy="219075"/>
            <wp:effectExtent l="0" t="0" r="0" b="9525"/>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E-mailing</w:t>
      </w:r>
    </w:p>
    <w:p w14:paraId="7D2FB137" w14:textId="00F47B58"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E2E3ABA" wp14:editId="0D9AA68F">
            <wp:extent cx="247650" cy="219075"/>
            <wp:effectExtent l="0" t="0" r="0" b="9525"/>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Searching</w:t>
      </w:r>
    </w:p>
    <w:p w14:paraId="29AE73BB" w14:textId="5B82567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E8FD53A" wp14:editId="5AFA9DBE">
            <wp:extent cx="247650" cy="219075"/>
            <wp:effectExtent l="0" t="0" r="0" b="9525"/>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249AA460" w14:textId="493155D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EF3DBE0" wp14:editId="278C3747">
            <wp:extent cx="914400" cy="228600"/>
            <wp:effectExtent l="0" t="0" r="0"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5BA0CFBD"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9.Have you ever undergone any formal or informal training on how to use the Internet?</w:t>
      </w:r>
    </w:p>
    <w:p w14:paraId="434E6FD5" w14:textId="1FF9099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C46F6FE" wp14:editId="5940A4A4">
            <wp:extent cx="247650" cy="219075"/>
            <wp:effectExtent l="0" t="0" r="0" b="9525"/>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332526FB" w14:textId="3AD59BC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97E4737" wp14:editId="50C89A55">
            <wp:extent cx="247650" cy="219075"/>
            <wp:effectExtent l="0" t="0" r="0" b="9525"/>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3355348A"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10.Do you have enough skill to access and navigate the Internet on your own?</w:t>
      </w:r>
    </w:p>
    <w:p w14:paraId="66CD654D" w14:textId="2775142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C7ED3C2" wp14:editId="0B6E746C">
            <wp:extent cx="247650" cy="219075"/>
            <wp:effectExtent l="0" t="0" r="0" b="9525"/>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70B42CA3" w14:textId="37E2AB0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88E9DF4" wp14:editId="061D94D0">
            <wp:extent cx="247650" cy="219075"/>
            <wp:effectExtent l="0" t="0" r="0" b="9525"/>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4B21581C"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11.If yes to question 10, please tick the applicable option underneath:</w:t>
      </w:r>
    </w:p>
    <w:p w14:paraId="593DFD6A" w14:textId="5B9D2BA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24E89BC" wp14:editId="5B9E1BCB">
            <wp:extent cx="247650" cy="219075"/>
            <wp:effectExtent l="0" t="0" r="0" b="9525"/>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 picked up the skill through a training/workshop organized / sponsored by my department</w:t>
      </w:r>
    </w:p>
    <w:p w14:paraId="3A2FC425" w14:textId="25C68B4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A06C0F2" wp14:editId="7A944922">
            <wp:extent cx="247650" cy="219075"/>
            <wp:effectExtent l="0" t="0" r="0" b="9525"/>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 got trained in one of the courses offered in the academic curriculum</w:t>
      </w:r>
    </w:p>
    <w:p w14:paraId="558483DA" w14:textId="092D7A4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024E0F9" wp14:editId="232CCFD2">
            <wp:extent cx="247650" cy="219075"/>
            <wp:effectExtent l="0" t="0" r="0" b="9525"/>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 got trained independently by registering in a computer school</w:t>
      </w:r>
    </w:p>
    <w:p w14:paraId="57C315D0" w14:textId="425B89D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1D7A13A" wp14:editId="1E9B2EB5">
            <wp:extent cx="247650" cy="219075"/>
            <wp:effectExtent l="0" t="0" r="0" b="9525"/>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 picked up the skill by continual practice</w:t>
      </w:r>
    </w:p>
    <w:p w14:paraId="7228C1AC" w14:textId="0655F14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850EFB5" wp14:editId="7D3F7419">
            <wp:extent cx="247650" cy="219075"/>
            <wp:effectExtent l="0" t="0" r="0" b="9525"/>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209AE004" w14:textId="31C928B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408D117" wp14:editId="17FF2207">
            <wp:extent cx="914400" cy="228600"/>
            <wp:effectExtent l="0" t="0" r="0" b="0"/>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7090CF18"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12.Do you feel the need for some further training to enhance your Internet usage?</w:t>
      </w:r>
    </w:p>
    <w:p w14:paraId="7E65BD28" w14:textId="5B9BA41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14A2D22" wp14:editId="16FBF967">
            <wp:extent cx="247650" cy="219075"/>
            <wp:effectExtent l="0" t="0" r="0" b="9525"/>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Yes</w:t>
      </w:r>
    </w:p>
    <w:p w14:paraId="2016A809" w14:textId="462E54A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5B239A9" wp14:editId="7352AFC7">
            <wp:extent cx="247650" cy="219075"/>
            <wp:effectExtent l="0" t="0" r="0" b="9525"/>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No</w:t>
      </w:r>
    </w:p>
    <w:p w14:paraId="20392887"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13.If yes, which means of skill acquisition will you prefer?</w:t>
      </w:r>
    </w:p>
    <w:p w14:paraId="4BD492EB" w14:textId="2392F7A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15AC6BD" wp14:editId="219D1DF5">
            <wp:extent cx="247650" cy="219075"/>
            <wp:effectExtent l="0" t="0" r="0" b="9525"/>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An ad-hoc training, organized / sponsored by my department</w:t>
      </w:r>
    </w:p>
    <w:p w14:paraId="35150CFA" w14:textId="433F48D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286F8EF" wp14:editId="4D61FD4D">
            <wp:extent cx="247650" cy="219075"/>
            <wp:effectExtent l="0" t="0" r="0" b="9525"/>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As part of courses offered in the academic curriculum</w:t>
      </w:r>
    </w:p>
    <w:p w14:paraId="039F90DD" w14:textId="0BEE006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F08AC1B" wp14:editId="4F4B043A">
            <wp:extent cx="247650" cy="219075"/>
            <wp:effectExtent l="0" t="0" r="0" b="9525"/>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To get trained independently by registering in a computer school</w:t>
      </w:r>
    </w:p>
    <w:p w14:paraId="1B85310C" w14:textId="25C0B91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ABF8C5C" wp14:editId="25D2DEF9">
            <wp:extent cx="247650" cy="219075"/>
            <wp:effectExtent l="0" t="0" r="0" b="9525"/>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To pick up skill by continual practice on my own</w:t>
      </w:r>
    </w:p>
    <w:p w14:paraId="5FB76D21" w14:textId="14F2741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1786555" wp14:editId="27AC3824">
            <wp:extent cx="247650" cy="219075"/>
            <wp:effectExtent l="0" t="0" r="0" b="9525"/>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1AE267AD" w14:textId="77457B9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2D46BC2" wp14:editId="60F02197">
            <wp:extent cx="914400" cy="228600"/>
            <wp:effectExtent l="0" t="0" r="0" b="0"/>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7AB025C5"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14.Apart from the use of the Internet, which other ICT skills do you possess?</w:t>
      </w:r>
    </w:p>
    <w:p w14:paraId="52A5F32C" w14:textId="5D160D8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A36D150" wp14:editId="44FDF112">
            <wp:extent cx="247650" cy="219075"/>
            <wp:effectExtent l="0" t="0" r="0" b="9525"/>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Microsoft Office software usage</w:t>
      </w:r>
    </w:p>
    <w:p w14:paraId="436EBB85" w14:textId="5CDC073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408A9C0" wp14:editId="192FE11E">
            <wp:extent cx="247650" cy="219075"/>
            <wp:effectExtent l="0" t="0" r="0" b="9525"/>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Desktop publishing</w:t>
      </w:r>
    </w:p>
    <w:p w14:paraId="0A1CC3AC" w14:textId="3C5037A1"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B6513BA" wp14:editId="73BD32BB">
            <wp:extent cx="247650" cy="219075"/>
            <wp:effectExtent l="0" t="0" r="0" b="9525"/>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Computer repair</w:t>
      </w:r>
    </w:p>
    <w:p w14:paraId="0C8B559C" w14:textId="2765D76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FB28C68" wp14:editId="3350374A">
            <wp:extent cx="247650" cy="219075"/>
            <wp:effectExtent l="0" t="0" r="0" b="9525"/>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Software development</w:t>
      </w:r>
    </w:p>
    <w:p w14:paraId="585FF705" w14:textId="3468BD4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FC13059" wp14:editId="1CBDB22A">
            <wp:extent cx="247650" cy="219075"/>
            <wp:effectExtent l="0" t="0" r="0" b="9525"/>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Software installations</w:t>
      </w:r>
    </w:p>
    <w:p w14:paraId="7494613E" w14:textId="66EE573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1689382" wp14:editId="4951EC98">
            <wp:extent cx="247650" cy="219075"/>
            <wp:effectExtent l="0" t="0" r="0" b="9525"/>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Hardware installations</w:t>
      </w:r>
    </w:p>
    <w:p w14:paraId="7B636CF9" w14:textId="2FE5DF4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3EFBF83" wp14:editId="742AFAD6">
            <wp:extent cx="247650" cy="219075"/>
            <wp:effectExtent l="0" t="0" r="0" b="9525"/>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Computer graphics and Animation</w:t>
      </w:r>
    </w:p>
    <w:p w14:paraId="30588A90" w14:textId="42B8A2E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F92E3E5" wp14:editId="77E26138">
            <wp:extent cx="247650" cy="219075"/>
            <wp:effectExtent l="0" t="0" r="0" b="9525"/>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Web Page Design</w:t>
      </w:r>
    </w:p>
    <w:p w14:paraId="4FC884C3" w14:textId="4CBFA76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13DCA31" wp14:editId="7DA20C52">
            <wp:extent cx="247650" cy="219075"/>
            <wp:effectExtent l="0" t="0" r="0" b="9525"/>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Computer Networking</w:t>
      </w:r>
    </w:p>
    <w:p w14:paraId="5A9A0D7F" w14:textId="44283DF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A829955" wp14:editId="547268B8">
            <wp:extent cx="247650" cy="219075"/>
            <wp:effectExtent l="0" t="0" r="0" b="9525"/>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Database management and administration</w:t>
      </w:r>
    </w:p>
    <w:p w14:paraId="6304A71D" w14:textId="5DA98EC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F41426B" wp14:editId="067F5341">
            <wp:extent cx="247650" cy="219075"/>
            <wp:effectExtent l="0" t="0" r="0" b="9525"/>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Data analysis</w:t>
      </w:r>
    </w:p>
    <w:p w14:paraId="448BE58B" w14:textId="1FF2612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059DFC7C" wp14:editId="7ABC2C09">
            <wp:extent cx="247650" cy="219075"/>
            <wp:effectExtent l="0" t="0" r="0" b="9525"/>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Project management</w:t>
      </w:r>
    </w:p>
    <w:p w14:paraId="45F1CF73" w14:textId="211B9A3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8EBCD08" wp14:editId="6C30A44A">
            <wp:extent cx="247650" cy="219075"/>
            <wp:effectExtent l="0" t="0" r="0" b="9525"/>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68B05354" w14:textId="60F537C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9257749" wp14:editId="2BA7D724">
            <wp:extent cx="914400" cy="228600"/>
            <wp:effectExtent l="0" t="0" r="0" b="0"/>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4F79B493"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15.In which of these ICT skills do you need further training?</w:t>
      </w:r>
    </w:p>
    <w:p w14:paraId="0B115D4C" w14:textId="47729D2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D5DFB05" wp14:editId="22A8F959">
            <wp:extent cx="247650" cy="219075"/>
            <wp:effectExtent l="0" t="0" r="0" b="9525"/>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Microsoft Office software usage</w:t>
      </w:r>
    </w:p>
    <w:p w14:paraId="3434E3AF" w14:textId="714CB12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973BDF1" wp14:editId="0AA183DF">
            <wp:extent cx="247650" cy="219075"/>
            <wp:effectExtent l="0" t="0" r="0" b="9525"/>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Desktop publishing</w:t>
      </w:r>
    </w:p>
    <w:p w14:paraId="6C0F7774" w14:textId="64DB1AD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84A9933" wp14:editId="7D669E7D">
            <wp:extent cx="247650" cy="219075"/>
            <wp:effectExtent l="0" t="0" r="0" b="9525"/>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Computer repair</w:t>
      </w:r>
    </w:p>
    <w:p w14:paraId="286696E7" w14:textId="19D19E6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0E3FA6A" wp14:editId="10BC107F">
            <wp:extent cx="247650" cy="219075"/>
            <wp:effectExtent l="0" t="0" r="0" b="9525"/>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Software development</w:t>
      </w:r>
    </w:p>
    <w:p w14:paraId="02B7D5D7" w14:textId="336B25FF"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50A99E3" wp14:editId="6635A796">
            <wp:extent cx="247650" cy="219075"/>
            <wp:effectExtent l="0" t="0" r="0" b="9525"/>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Software installations</w:t>
      </w:r>
    </w:p>
    <w:p w14:paraId="61935C3D" w14:textId="4569505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2BE6A17" wp14:editId="1EF55923">
            <wp:extent cx="247650" cy="219075"/>
            <wp:effectExtent l="0" t="0" r="0" b="9525"/>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Hardware installations</w:t>
      </w:r>
    </w:p>
    <w:p w14:paraId="6D4686C6" w14:textId="5D889B6D"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DF8B8EB" wp14:editId="30483792">
            <wp:extent cx="247650" cy="219075"/>
            <wp:effectExtent l="0" t="0" r="0" b="9525"/>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Computer graphics and Animation</w:t>
      </w:r>
    </w:p>
    <w:p w14:paraId="45AD3904" w14:textId="23C9C946"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9DACA91" wp14:editId="693B521B">
            <wp:extent cx="247650" cy="219075"/>
            <wp:effectExtent l="0" t="0" r="0" b="9525"/>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Web Page Design</w:t>
      </w:r>
    </w:p>
    <w:p w14:paraId="21711543" w14:textId="5B0E78F9"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999E330" wp14:editId="564974B0">
            <wp:extent cx="247650" cy="219075"/>
            <wp:effectExtent l="0" t="0" r="0" b="9525"/>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Computer Networking</w:t>
      </w:r>
    </w:p>
    <w:p w14:paraId="0A4977C5" w14:textId="16FDDF54"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FAD58FE" wp14:editId="06BCE084">
            <wp:extent cx="247650" cy="219075"/>
            <wp:effectExtent l="0" t="0" r="0" b="9525"/>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Database management and administration</w:t>
      </w:r>
    </w:p>
    <w:p w14:paraId="3F847E88" w14:textId="288EC1E5"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83BD6B8" wp14:editId="5731B237">
            <wp:extent cx="247650" cy="219075"/>
            <wp:effectExtent l="0" t="0" r="0" b="9525"/>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Data analysis</w:t>
      </w:r>
    </w:p>
    <w:p w14:paraId="58F70990" w14:textId="6D9D13D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AA957DE" wp14:editId="048B432F">
            <wp:extent cx="247650" cy="219075"/>
            <wp:effectExtent l="0" t="0" r="0" b="9525"/>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Project management</w:t>
      </w:r>
    </w:p>
    <w:p w14:paraId="1836B135" w14:textId="7078D24C"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D9C9F6A" wp14:editId="36B8F416">
            <wp:extent cx="247650" cy="219075"/>
            <wp:effectExtent l="0" t="0" r="0" b="9525"/>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0538F435" w14:textId="02F5446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C9C6F17" wp14:editId="13D8E5D1">
            <wp:extent cx="914400" cy="228600"/>
            <wp:effectExtent l="0" t="0" r="0" b="0"/>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74FD4056" w14:textId="77777777" w:rsidR="002C5568" w:rsidRPr="00F924DA" w:rsidRDefault="002C5568" w:rsidP="002C5568">
      <w:pPr>
        <w:shd w:val="clear" w:color="auto" w:fill="E6E6E6"/>
        <w:rPr>
          <w:rFonts w:asciiTheme="minorHAnsi" w:hAnsiTheme="minorHAnsi" w:cstheme="minorHAnsi"/>
          <w:color w:val="333333"/>
          <w:sz w:val="22"/>
          <w:szCs w:val="22"/>
        </w:rPr>
      </w:pPr>
      <w:r w:rsidRPr="00F924DA">
        <w:rPr>
          <w:rFonts w:asciiTheme="minorHAnsi" w:hAnsiTheme="minorHAnsi" w:cstheme="minorHAnsi"/>
          <w:color w:val="333333"/>
          <w:sz w:val="22"/>
          <w:szCs w:val="22"/>
        </w:rPr>
        <w:t>16.What are the major challenges of using ICT facilities at the City of Windhoek Municipality?</w:t>
      </w:r>
    </w:p>
    <w:p w14:paraId="329A0E17" w14:textId="7A1A919B"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85E8711" wp14:editId="304C4C5E">
            <wp:extent cx="247650" cy="219075"/>
            <wp:effectExtent l="0" t="0" r="0" b="9525"/>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Poor electric power supply</w:t>
      </w:r>
    </w:p>
    <w:p w14:paraId="5B1B6318" w14:textId="5C3F57F5"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D707C7B" wp14:editId="249DFEA9">
            <wp:extent cx="247650" cy="219075"/>
            <wp:effectExtent l="0" t="0" r="0" b="9525"/>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Inadequate Computer systems</w:t>
      </w:r>
    </w:p>
    <w:p w14:paraId="44B56849" w14:textId="0024C287"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F644457" wp14:editId="72BE0DCF">
            <wp:extent cx="247650" cy="219075"/>
            <wp:effectExtent l="0" t="0" r="0" b="9525"/>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Poor ICT literacy</w:t>
      </w:r>
    </w:p>
    <w:p w14:paraId="7E6E86D1" w14:textId="50982EB9"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49E8649" wp14:editId="5FEE35F0">
            <wp:extent cx="247650" cy="219075"/>
            <wp:effectExtent l="0" t="0" r="0" b="9525"/>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Inadequate competent ICT personnel</w:t>
      </w:r>
    </w:p>
    <w:p w14:paraId="7136F902" w14:textId="6B4C4CD0"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0927FB4" wp14:editId="23C58356">
            <wp:extent cx="247650" cy="219075"/>
            <wp:effectExtent l="0" t="0" r="0" b="9525"/>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Status discrimination</w:t>
      </w:r>
    </w:p>
    <w:p w14:paraId="64FBAFF2" w14:textId="694CBAF8"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F39E66B" wp14:editId="25DEA42B">
            <wp:extent cx="247650" cy="219075"/>
            <wp:effectExtent l="0" t="0" r="0" b="9525"/>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Inadequate access</w:t>
      </w:r>
    </w:p>
    <w:p w14:paraId="2699B83F" w14:textId="4D545F14"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6B498264" wp14:editId="1C463B0F">
            <wp:extent cx="247650" cy="219075"/>
            <wp:effectExtent l="0" t="0" r="0" b="9525"/>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Inadequate ICT infrastructure</w:t>
      </w:r>
    </w:p>
    <w:p w14:paraId="723E20DA" w14:textId="7764FDD4"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E1C2957" wp14:editId="5052110D">
            <wp:extent cx="247650" cy="219075"/>
            <wp:effectExtent l="0" t="0" r="0" b="9525"/>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p>
    <w:p w14:paraId="547F2E79" w14:textId="2C993E9A" w:rsidR="002C5568" w:rsidRPr="00F924DA" w:rsidRDefault="00BE0F80" w:rsidP="002C5568">
      <w:pPr>
        <w:shd w:val="clear" w:color="auto" w:fill="E6E6E6"/>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96AE7EB" wp14:editId="0A2AF22C">
            <wp:extent cx="914400" cy="228600"/>
            <wp:effectExtent l="0" t="0" r="0" b="0"/>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2E26CBB9"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17.SECTION E: DEMOGRAPHIC DATA</w:t>
      </w:r>
    </w:p>
    <w:p w14:paraId="21624409" w14:textId="77777777" w:rsidR="002C5568" w:rsidRPr="00F924DA" w:rsidRDefault="002C5568" w:rsidP="002C5568">
      <w:pPr>
        <w:shd w:val="clear" w:color="auto" w:fill="FFFFFF"/>
        <w:rPr>
          <w:rFonts w:asciiTheme="minorHAnsi" w:hAnsiTheme="minorHAnsi" w:cstheme="minorHAnsi"/>
          <w:i/>
          <w:iCs/>
          <w:color w:val="666666"/>
          <w:sz w:val="22"/>
          <w:szCs w:val="22"/>
        </w:rPr>
      </w:pPr>
      <w:r w:rsidRPr="00F924DA">
        <w:rPr>
          <w:rFonts w:asciiTheme="minorHAnsi" w:hAnsiTheme="minorHAnsi" w:cstheme="minorHAnsi"/>
          <w:i/>
          <w:iCs/>
          <w:color w:val="666666"/>
          <w:sz w:val="22"/>
          <w:szCs w:val="22"/>
        </w:rPr>
        <w:t>Gender:</w:t>
      </w:r>
    </w:p>
    <w:p w14:paraId="51D8E037" w14:textId="2C51BF27"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54FD8D8" wp14:editId="780D2BAF">
            <wp:extent cx="247650" cy="219075"/>
            <wp:effectExtent l="0" t="0" r="0" b="9525"/>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Male</w:t>
      </w:r>
    </w:p>
    <w:p w14:paraId="081E7ABF" w14:textId="64F5535E"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533EB254" wp14:editId="50C65D47">
            <wp:extent cx="247650" cy="219075"/>
            <wp:effectExtent l="0" t="0" r="0" b="9525"/>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Female</w:t>
      </w:r>
    </w:p>
    <w:p w14:paraId="14579FEC"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18.Age</w:t>
      </w:r>
    </w:p>
    <w:p w14:paraId="009ECC7F" w14:textId="619A5032"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274C34E2" wp14:editId="2295A2FC">
            <wp:extent cx="914400" cy="228600"/>
            <wp:effectExtent l="0" t="0" r="0" b="0"/>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6717DA9C"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19.Years employed at Municipality:</w:t>
      </w:r>
    </w:p>
    <w:p w14:paraId="192A6E8A" w14:textId="7B321970"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319578F3" wp14:editId="0F8BA47D">
            <wp:extent cx="914400" cy="228600"/>
            <wp:effectExtent l="0" t="0" r="0" b="0"/>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p>
    <w:p w14:paraId="0BDF573D" w14:textId="77777777" w:rsidR="002C5568" w:rsidRPr="00F924DA" w:rsidRDefault="002C5568" w:rsidP="002C5568">
      <w:pPr>
        <w:shd w:val="clear" w:color="auto" w:fill="FFFFFF"/>
        <w:rPr>
          <w:rFonts w:asciiTheme="minorHAnsi" w:hAnsiTheme="minorHAnsi" w:cstheme="minorHAnsi"/>
          <w:color w:val="333333"/>
          <w:sz w:val="22"/>
          <w:szCs w:val="22"/>
        </w:rPr>
      </w:pPr>
      <w:r w:rsidRPr="00F924DA">
        <w:rPr>
          <w:rFonts w:asciiTheme="minorHAnsi" w:hAnsiTheme="minorHAnsi" w:cstheme="minorHAnsi"/>
          <w:color w:val="333333"/>
          <w:sz w:val="22"/>
          <w:szCs w:val="22"/>
        </w:rPr>
        <w:t>20.Highest level of Education?</w:t>
      </w:r>
    </w:p>
    <w:p w14:paraId="12226DFE" w14:textId="6EE3399B"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4E4DDA9E" wp14:editId="03D3C96E">
            <wp:extent cx="247650" cy="219075"/>
            <wp:effectExtent l="0" t="0" r="0" b="9525"/>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High School</w:t>
      </w:r>
    </w:p>
    <w:p w14:paraId="4DE270E8" w14:textId="6C961B03"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1BC8BF29" wp14:editId="4AC7C324">
            <wp:extent cx="247650" cy="219075"/>
            <wp:effectExtent l="0" t="0" r="0" b="9525"/>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Tertiary</w:t>
      </w:r>
    </w:p>
    <w:p w14:paraId="031240A3" w14:textId="18E0A0CA" w:rsidR="002C5568" w:rsidRPr="00F924DA" w:rsidRDefault="00BE0F80" w:rsidP="002C5568">
      <w:pPr>
        <w:shd w:val="clear" w:color="auto" w:fill="FFFFFF"/>
        <w:rPr>
          <w:rFonts w:asciiTheme="minorHAnsi" w:hAnsiTheme="minorHAnsi" w:cstheme="minorHAnsi"/>
          <w:color w:val="333333"/>
          <w:sz w:val="22"/>
          <w:szCs w:val="22"/>
        </w:rPr>
      </w:pPr>
      <w:r>
        <w:rPr>
          <w:rFonts w:cstheme="minorHAnsi"/>
          <w:noProof/>
          <w:color w:val="333333"/>
          <w:lang w:val="en-GB" w:eastAsia="en-GB"/>
        </w:rPr>
        <w:drawing>
          <wp:inline distT="0" distB="0" distL="0" distR="0" wp14:anchorId="7F5A409D" wp14:editId="1317F362">
            <wp:extent cx="247650" cy="219075"/>
            <wp:effectExtent l="0" t="0" r="0" b="9525"/>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sidR="002C5568" w:rsidRPr="00F924DA">
        <w:rPr>
          <w:rFonts w:asciiTheme="minorHAnsi" w:hAnsiTheme="minorHAnsi" w:cstheme="minorHAnsi"/>
          <w:color w:val="333333"/>
          <w:sz w:val="22"/>
          <w:szCs w:val="22"/>
        </w:rPr>
        <w:t>Post Graduate</w:t>
      </w:r>
    </w:p>
    <w:p w14:paraId="39F9B5BE" w14:textId="77777777" w:rsidR="002C5568" w:rsidRPr="00F924DA" w:rsidRDefault="002C5568" w:rsidP="002C5568">
      <w:pPr>
        <w:rPr>
          <w:rFonts w:asciiTheme="minorHAnsi" w:hAnsiTheme="minorHAnsi" w:cstheme="minorHAnsi"/>
          <w:b/>
          <w:sz w:val="22"/>
          <w:szCs w:val="22"/>
        </w:rPr>
      </w:pPr>
    </w:p>
    <w:p w14:paraId="32D4304F" w14:textId="77777777" w:rsidR="002C5568" w:rsidRPr="00F924DA" w:rsidRDefault="002C5568" w:rsidP="002C5568">
      <w:pPr>
        <w:rPr>
          <w:rFonts w:asciiTheme="minorHAnsi" w:hAnsiTheme="minorHAnsi" w:cstheme="minorHAnsi"/>
          <w:b/>
          <w:sz w:val="22"/>
          <w:szCs w:val="22"/>
        </w:rPr>
      </w:pPr>
    </w:p>
    <w:sectPr w:rsidR="002C5568" w:rsidRPr="00F924DA" w:rsidSect="001F3F8F">
      <w:footerReference w:type="default" r:id="rId44"/>
      <w:pgSz w:w="12240" w:h="15840" w:code="1"/>
      <w:pgMar w:top="1728" w:right="1584" w:bottom="1728" w:left="158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33D0EA" w14:textId="77777777" w:rsidR="009C32AE" w:rsidRDefault="009C32AE">
      <w:r>
        <w:separator/>
      </w:r>
    </w:p>
  </w:endnote>
  <w:endnote w:type="continuationSeparator" w:id="0">
    <w:p w14:paraId="6F751BA0" w14:textId="77777777" w:rsidR="009C32AE" w:rsidRDefault="009C3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01D3B7" w14:textId="2A1CDB6B" w:rsidR="00180518" w:rsidRDefault="00180518">
    <w:pPr>
      <w:pStyle w:val="Footer"/>
      <w:jc w:val="center"/>
    </w:pPr>
    <w:r>
      <w:t xml:space="preserve">Page </w:t>
    </w:r>
    <w:r>
      <w:rPr>
        <w:b/>
        <w:bCs/>
      </w:rPr>
      <w:fldChar w:fldCharType="begin"/>
    </w:r>
    <w:r>
      <w:rPr>
        <w:b/>
        <w:bCs/>
      </w:rPr>
      <w:instrText xml:space="preserve"> PAGE </w:instrText>
    </w:r>
    <w:r>
      <w:rPr>
        <w:b/>
        <w:bCs/>
      </w:rPr>
      <w:fldChar w:fldCharType="separate"/>
    </w:r>
    <w:r w:rsidR="000E353A">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0E353A">
      <w:rPr>
        <w:b/>
        <w:bCs/>
        <w:noProof/>
      </w:rPr>
      <w:t>1</w:t>
    </w:r>
    <w:r>
      <w:rPr>
        <w:b/>
        <w:bCs/>
      </w:rPr>
      <w:fldChar w:fldCharType="end"/>
    </w:r>
  </w:p>
  <w:p w14:paraId="3723ED65" w14:textId="77777777" w:rsidR="00180518" w:rsidRDefault="00180518">
    <w:pPr>
      <w:pStyle w:val="Footer"/>
      <w:jc w:val="center"/>
    </w:pPr>
  </w:p>
  <w:p w14:paraId="78571454" w14:textId="77777777" w:rsidR="00180518" w:rsidRDefault="001805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8F46C" w14:textId="677CF977" w:rsidR="00180518" w:rsidRDefault="00180518">
    <w:pPr>
      <w:pStyle w:val="Footer"/>
      <w:jc w:val="center"/>
    </w:pPr>
    <w:r>
      <w:t xml:space="preserve">Page </w:t>
    </w:r>
    <w:r>
      <w:rPr>
        <w:b/>
        <w:bCs/>
      </w:rPr>
      <w:fldChar w:fldCharType="begin"/>
    </w:r>
    <w:r>
      <w:rPr>
        <w:b/>
        <w:bCs/>
      </w:rPr>
      <w:instrText xml:space="preserve"> PAGE </w:instrText>
    </w:r>
    <w:r>
      <w:rPr>
        <w:b/>
        <w:bCs/>
      </w:rPr>
      <w:fldChar w:fldCharType="separate"/>
    </w:r>
    <w:r w:rsidR="00922861">
      <w:rPr>
        <w:b/>
        <w:bCs/>
        <w:noProof/>
      </w:rPr>
      <w:t>110</w:t>
    </w:r>
    <w:r>
      <w:rPr>
        <w:b/>
        <w:bCs/>
      </w:rPr>
      <w:fldChar w:fldCharType="end"/>
    </w:r>
    <w:r>
      <w:t xml:space="preserve"> of </w:t>
    </w:r>
    <w:r>
      <w:rPr>
        <w:b/>
        <w:bCs/>
      </w:rPr>
      <w:fldChar w:fldCharType="begin"/>
    </w:r>
    <w:r>
      <w:rPr>
        <w:b/>
        <w:bCs/>
      </w:rPr>
      <w:instrText xml:space="preserve"> NUMPAGES  </w:instrText>
    </w:r>
    <w:r>
      <w:rPr>
        <w:b/>
        <w:bCs/>
      </w:rPr>
      <w:fldChar w:fldCharType="separate"/>
    </w:r>
    <w:r w:rsidR="00922861">
      <w:rPr>
        <w:b/>
        <w:bCs/>
        <w:noProof/>
      </w:rPr>
      <w:t>110</w:t>
    </w:r>
    <w:r>
      <w:rPr>
        <w:b/>
        <w:bCs/>
      </w:rPr>
      <w:fldChar w:fldCharType="end"/>
    </w:r>
  </w:p>
  <w:p w14:paraId="5F85BC5B" w14:textId="77777777" w:rsidR="00180518" w:rsidRDefault="00180518">
    <w:pPr>
      <w:pStyle w:val="Footer"/>
      <w:jc w:val="center"/>
    </w:pPr>
  </w:p>
  <w:p w14:paraId="2897E945" w14:textId="77777777" w:rsidR="00180518" w:rsidRDefault="00180518">
    <w:pPr>
      <w:pStyle w:val="Footer"/>
    </w:pPr>
  </w:p>
  <w:p w14:paraId="43FD80E3" w14:textId="77777777" w:rsidR="00180518" w:rsidRDefault="0018051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2E3A3B" w14:textId="77777777" w:rsidR="009C32AE" w:rsidRDefault="009C32AE">
      <w:r>
        <w:separator/>
      </w:r>
    </w:p>
  </w:footnote>
  <w:footnote w:type="continuationSeparator" w:id="0">
    <w:p w14:paraId="75FBC694" w14:textId="77777777" w:rsidR="009C32AE" w:rsidRDefault="009C32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0540F"/>
    <w:multiLevelType w:val="multilevel"/>
    <w:tmpl w:val="C6C05A4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A657708"/>
    <w:multiLevelType w:val="hybridMultilevel"/>
    <w:tmpl w:val="9BEE9622"/>
    <w:lvl w:ilvl="0" w:tplc="3009000F">
      <w:start w:val="1"/>
      <w:numFmt w:val="decimal"/>
      <w:lvlText w:val="%1."/>
      <w:lvlJc w:val="left"/>
      <w:pPr>
        <w:ind w:left="720" w:hanging="360"/>
      </w:pPr>
      <w:rPr>
        <w:rFonts w:hint="default"/>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 w15:restartNumberingAfterBreak="0">
    <w:nsid w:val="16667B15"/>
    <w:multiLevelType w:val="hybridMultilevel"/>
    <w:tmpl w:val="9A844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9F1348"/>
    <w:multiLevelType w:val="hybridMultilevel"/>
    <w:tmpl w:val="C4A8E5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4E0FA4"/>
    <w:multiLevelType w:val="hybridMultilevel"/>
    <w:tmpl w:val="83BC30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C542FA"/>
    <w:multiLevelType w:val="multilevel"/>
    <w:tmpl w:val="0270DEC8"/>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6" w15:restartNumberingAfterBreak="0">
    <w:nsid w:val="1A2F3F8A"/>
    <w:multiLevelType w:val="hybridMultilevel"/>
    <w:tmpl w:val="50CAE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D3668A"/>
    <w:multiLevelType w:val="hybridMultilevel"/>
    <w:tmpl w:val="1232500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C655C77"/>
    <w:multiLevelType w:val="multilevel"/>
    <w:tmpl w:val="4DDECBBC"/>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 w15:restartNumberingAfterBreak="0">
    <w:nsid w:val="30FF54D6"/>
    <w:multiLevelType w:val="hybridMultilevel"/>
    <w:tmpl w:val="A2006CE8"/>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0" w15:restartNumberingAfterBreak="0">
    <w:nsid w:val="344D2FD8"/>
    <w:multiLevelType w:val="hybridMultilevel"/>
    <w:tmpl w:val="3BBE3282"/>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1" w15:restartNumberingAfterBreak="0">
    <w:nsid w:val="3858385C"/>
    <w:multiLevelType w:val="multilevel"/>
    <w:tmpl w:val="C98EE756"/>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8A960DD"/>
    <w:multiLevelType w:val="multilevel"/>
    <w:tmpl w:val="A1FEF45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3" w15:restartNumberingAfterBreak="0">
    <w:nsid w:val="3F932794"/>
    <w:multiLevelType w:val="multilevel"/>
    <w:tmpl w:val="10A291A4"/>
    <w:lvl w:ilvl="0">
      <w:start w:val="2"/>
      <w:numFmt w:val="decimal"/>
      <w:lvlText w:val="%1"/>
      <w:lvlJc w:val="left"/>
      <w:pPr>
        <w:ind w:left="375" w:hanging="375"/>
      </w:pPr>
      <w:rPr>
        <w:rFonts w:hint="default"/>
      </w:rPr>
    </w:lvl>
    <w:lvl w:ilvl="1">
      <w:start w:val="1"/>
      <w:numFmt w:val="decimal"/>
      <w:lvlText w:val="%1.%2"/>
      <w:lvlJc w:val="left"/>
      <w:pPr>
        <w:ind w:left="732" w:hanging="375"/>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5016" w:hanging="2160"/>
      </w:pPr>
      <w:rPr>
        <w:rFonts w:hint="default"/>
      </w:rPr>
    </w:lvl>
  </w:abstractNum>
  <w:abstractNum w:abstractNumId="14" w15:restartNumberingAfterBreak="0">
    <w:nsid w:val="40721CFD"/>
    <w:multiLevelType w:val="hybridMultilevel"/>
    <w:tmpl w:val="9362AB1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4C686E3A"/>
    <w:multiLevelType w:val="hybridMultilevel"/>
    <w:tmpl w:val="FEC8FE42"/>
    <w:lvl w:ilvl="0" w:tplc="3D80D760">
      <w:numFmt w:val="bullet"/>
      <w:lvlText w:val="-"/>
      <w:lvlJc w:val="left"/>
      <w:pPr>
        <w:ind w:left="720" w:hanging="360"/>
      </w:pPr>
      <w:rPr>
        <w:rFonts w:ascii="Times New Roman" w:eastAsia="Times New Roman" w:hAnsi="Times New Roman" w:cs="Times New Roman"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16" w15:restartNumberingAfterBreak="0">
    <w:nsid w:val="4F727CED"/>
    <w:multiLevelType w:val="hybridMultilevel"/>
    <w:tmpl w:val="A370AFC4"/>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7" w15:restartNumberingAfterBreak="0">
    <w:nsid w:val="50120736"/>
    <w:multiLevelType w:val="hybridMultilevel"/>
    <w:tmpl w:val="CBECC1AC"/>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18" w15:restartNumberingAfterBreak="0">
    <w:nsid w:val="596702DC"/>
    <w:multiLevelType w:val="hybridMultilevel"/>
    <w:tmpl w:val="DF5C782E"/>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19" w15:restartNumberingAfterBreak="0">
    <w:nsid w:val="631E4C15"/>
    <w:multiLevelType w:val="multilevel"/>
    <w:tmpl w:val="A1FEF45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0" w15:restartNumberingAfterBreak="0">
    <w:nsid w:val="63237C75"/>
    <w:multiLevelType w:val="hybridMultilevel"/>
    <w:tmpl w:val="E8A48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4D7D31"/>
    <w:multiLevelType w:val="hybridMultilevel"/>
    <w:tmpl w:val="481E1B1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5C347FE"/>
    <w:multiLevelType w:val="hybridMultilevel"/>
    <w:tmpl w:val="1F545DE0"/>
    <w:lvl w:ilvl="0" w:tplc="04090001">
      <w:start w:val="1"/>
      <w:numFmt w:val="bullet"/>
      <w:lvlText w:val=""/>
      <w:lvlJc w:val="left"/>
      <w:pPr>
        <w:ind w:left="720" w:hanging="360"/>
      </w:pPr>
      <w:rPr>
        <w:rFonts w:ascii="Symbol" w:hAnsi="Symbol" w:hint="default"/>
      </w:rPr>
    </w:lvl>
    <w:lvl w:ilvl="1" w:tplc="3009001B">
      <w:start w:val="1"/>
      <w:numFmt w:val="lowerRoman"/>
      <w:lvlText w:val="%2."/>
      <w:lvlJc w:val="right"/>
      <w:pPr>
        <w:ind w:left="1440" w:hanging="360"/>
      </w:pPr>
      <w:rPr>
        <w:rFonts w:hint="default"/>
      </w:rPr>
    </w:lvl>
    <w:lvl w:ilvl="2" w:tplc="D9509292">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AB3B04"/>
    <w:multiLevelType w:val="multilevel"/>
    <w:tmpl w:val="D8DAC13A"/>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4" w15:restartNumberingAfterBreak="0">
    <w:nsid w:val="78C4485A"/>
    <w:multiLevelType w:val="hybridMultilevel"/>
    <w:tmpl w:val="0226CDD4"/>
    <w:lvl w:ilvl="0" w:tplc="04090001">
      <w:start w:val="1"/>
      <w:numFmt w:val="bullet"/>
      <w:lvlText w:val=""/>
      <w:lvlJc w:val="left"/>
      <w:pPr>
        <w:ind w:left="720" w:hanging="360"/>
      </w:pPr>
      <w:rPr>
        <w:rFonts w:ascii="Symbol" w:hAnsi="Symbol" w:hint="default"/>
      </w:rPr>
    </w:lvl>
    <w:lvl w:ilvl="1" w:tplc="3009001B">
      <w:start w:val="1"/>
      <w:numFmt w:val="lowerRoman"/>
      <w:lvlText w:val="%2."/>
      <w:lvlJc w:val="righ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C214439"/>
    <w:multiLevelType w:val="hybridMultilevel"/>
    <w:tmpl w:val="5FF83042"/>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6" w15:restartNumberingAfterBreak="0">
    <w:nsid w:val="7C2A1E90"/>
    <w:multiLevelType w:val="hybridMultilevel"/>
    <w:tmpl w:val="49F800C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7DB152AA"/>
    <w:multiLevelType w:val="hybridMultilevel"/>
    <w:tmpl w:val="F170FAD2"/>
    <w:lvl w:ilvl="0" w:tplc="3009001B">
      <w:start w:val="1"/>
      <w:numFmt w:val="lowerRoman"/>
      <w:lvlText w:val="%1."/>
      <w:lvlJc w:val="right"/>
      <w:pPr>
        <w:ind w:left="1800" w:hanging="360"/>
      </w:pPr>
    </w:lvl>
    <w:lvl w:ilvl="1" w:tplc="30090019" w:tentative="1">
      <w:start w:val="1"/>
      <w:numFmt w:val="lowerLetter"/>
      <w:lvlText w:val="%2."/>
      <w:lvlJc w:val="left"/>
      <w:pPr>
        <w:ind w:left="2520" w:hanging="360"/>
      </w:pPr>
    </w:lvl>
    <w:lvl w:ilvl="2" w:tplc="3009001B">
      <w:start w:val="1"/>
      <w:numFmt w:val="lowerRoman"/>
      <w:lvlText w:val="%3."/>
      <w:lvlJc w:val="right"/>
      <w:pPr>
        <w:ind w:left="3240" w:hanging="180"/>
      </w:pPr>
    </w:lvl>
    <w:lvl w:ilvl="3" w:tplc="3009000F" w:tentative="1">
      <w:start w:val="1"/>
      <w:numFmt w:val="decimal"/>
      <w:lvlText w:val="%4."/>
      <w:lvlJc w:val="left"/>
      <w:pPr>
        <w:ind w:left="3960" w:hanging="360"/>
      </w:pPr>
    </w:lvl>
    <w:lvl w:ilvl="4" w:tplc="30090019" w:tentative="1">
      <w:start w:val="1"/>
      <w:numFmt w:val="lowerLetter"/>
      <w:lvlText w:val="%5."/>
      <w:lvlJc w:val="left"/>
      <w:pPr>
        <w:ind w:left="4680" w:hanging="360"/>
      </w:pPr>
    </w:lvl>
    <w:lvl w:ilvl="5" w:tplc="3009001B" w:tentative="1">
      <w:start w:val="1"/>
      <w:numFmt w:val="lowerRoman"/>
      <w:lvlText w:val="%6."/>
      <w:lvlJc w:val="right"/>
      <w:pPr>
        <w:ind w:left="5400" w:hanging="180"/>
      </w:pPr>
    </w:lvl>
    <w:lvl w:ilvl="6" w:tplc="3009000F" w:tentative="1">
      <w:start w:val="1"/>
      <w:numFmt w:val="decimal"/>
      <w:lvlText w:val="%7."/>
      <w:lvlJc w:val="left"/>
      <w:pPr>
        <w:ind w:left="6120" w:hanging="360"/>
      </w:pPr>
    </w:lvl>
    <w:lvl w:ilvl="7" w:tplc="30090019" w:tentative="1">
      <w:start w:val="1"/>
      <w:numFmt w:val="lowerLetter"/>
      <w:lvlText w:val="%8."/>
      <w:lvlJc w:val="left"/>
      <w:pPr>
        <w:ind w:left="6840" w:hanging="360"/>
      </w:pPr>
    </w:lvl>
    <w:lvl w:ilvl="8" w:tplc="3009001B" w:tentative="1">
      <w:start w:val="1"/>
      <w:numFmt w:val="lowerRoman"/>
      <w:lvlText w:val="%9."/>
      <w:lvlJc w:val="right"/>
      <w:pPr>
        <w:ind w:left="7560" w:hanging="180"/>
      </w:pPr>
    </w:lvl>
  </w:abstractNum>
  <w:abstractNum w:abstractNumId="28" w15:restartNumberingAfterBreak="0">
    <w:nsid w:val="7EEF604F"/>
    <w:multiLevelType w:val="hybridMultilevel"/>
    <w:tmpl w:val="04628228"/>
    <w:lvl w:ilvl="0" w:tplc="30090001">
      <w:start w:val="1"/>
      <w:numFmt w:val="bullet"/>
      <w:lvlText w:val=""/>
      <w:lvlJc w:val="left"/>
      <w:pPr>
        <w:ind w:left="2160" w:hanging="360"/>
      </w:pPr>
      <w:rPr>
        <w:rFonts w:ascii="Symbol" w:hAnsi="Symbol" w:hint="default"/>
      </w:rPr>
    </w:lvl>
    <w:lvl w:ilvl="1" w:tplc="30090003" w:tentative="1">
      <w:start w:val="1"/>
      <w:numFmt w:val="bullet"/>
      <w:lvlText w:val="o"/>
      <w:lvlJc w:val="left"/>
      <w:pPr>
        <w:ind w:left="2880" w:hanging="360"/>
      </w:pPr>
      <w:rPr>
        <w:rFonts w:ascii="Courier New" w:hAnsi="Courier New" w:cs="Courier New" w:hint="default"/>
      </w:rPr>
    </w:lvl>
    <w:lvl w:ilvl="2" w:tplc="30090005" w:tentative="1">
      <w:start w:val="1"/>
      <w:numFmt w:val="bullet"/>
      <w:lvlText w:val=""/>
      <w:lvlJc w:val="left"/>
      <w:pPr>
        <w:ind w:left="3600" w:hanging="360"/>
      </w:pPr>
      <w:rPr>
        <w:rFonts w:ascii="Wingdings" w:hAnsi="Wingdings" w:hint="default"/>
      </w:rPr>
    </w:lvl>
    <w:lvl w:ilvl="3" w:tplc="30090001" w:tentative="1">
      <w:start w:val="1"/>
      <w:numFmt w:val="bullet"/>
      <w:lvlText w:val=""/>
      <w:lvlJc w:val="left"/>
      <w:pPr>
        <w:ind w:left="4320" w:hanging="360"/>
      </w:pPr>
      <w:rPr>
        <w:rFonts w:ascii="Symbol" w:hAnsi="Symbol" w:hint="default"/>
      </w:rPr>
    </w:lvl>
    <w:lvl w:ilvl="4" w:tplc="30090003" w:tentative="1">
      <w:start w:val="1"/>
      <w:numFmt w:val="bullet"/>
      <w:lvlText w:val="o"/>
      <w:lvlJc w:val="left"/>
      <w:pPr>
        <w:ind w:left="5040" w:hanging="360"/>
      </w:pPr>
      <w:rPr>
        <w:rFonts w:ascii="Courier New" w:hAnsi="Courier New" w:cs="Courier New" w:hint="default"/>
      </w:rPr>
    </w:lvl>
    <w:lvl w:ilvl="5" w:tplc="30090005" w:tentative="1">
      <w:start w:val="1"/>
      <w:numFmt w:val="bullet"/>
      <w:lvlText w:val=""/>
      <w:lvlJc w:val="left"/>
      <w:pPr>
        <w:ind w:left="5760" w:hanging="360"/>
      </w:pPr>
      <w:rPr>
        <w:rFonts w:ascii="Wingdings" w:hAnsi="Wingdings" w:hint="default"/>
      </w:rPr>
    </w:lvl>
    <w:lvl w:ilvl="6" w:tplc="30090001" w:tentative="1">
      <w:start w:val="1"/>
      <w:numFmt w:val="bullet"/>
      <w:lvlText w:val=""/>
      <w:lvlJc w:val="left"/>
      <w:pPr>
        <w:ind w:left="6480" w:hanging="360"/>
      </w:pPr>
      <w:rPr>
        <w:rFonts w:ascii="Symbol" w:hAnsi="Symbol" w:hint="default"/>
      </w:rPr>
    </w:lvl>
    <w:lvl w:ilvl="7" w:tplc="30090003" w:tentative="1">
      <w:start w:val="1"/>
      <w:numFmt w:val="bullet"/>
      <w:lvlText w:val="o"/>
      <w:lvlJc w:val="left"/>
      <w:pPr>
        <w:ind w:left="7200" w:hanging="360"/>
      </w:pPr>
      <w:rPr>
        <w:rFonts w:ascii="Courier New" w:hAnsi="Courier New" w:cs="Courier New" w:hint="default"/>
      </w:rPr>
    </w:lvl>
    <w:lvl w:ilvl="8" w:tplc="30090005" w:tentative="1">
      <w:start w:val="1"/>
      <w:numFmt w:val="bullet"/>
      <w:lvlText w:val=""/>
      <w:lvlJc w:val="left"/>
      <w:pPr>
        <w:ind w:left="7920" w:hanging="360"/>
      </w:pPr>
      <w:rPr>
        <w:rFonts w:ascii="Wingdings" w:hAnsi="Wingdings" w:hint="default"/>
      </w:rPr>
    </w:lvl>
  </w:abstractNum>
  <w:abstractNum w:abstractNumId="29" w15:restartNumberingAfterBreak="0">
    <w:nsid w:val="7FA23124"/>
    <w:multiLevelType w:val="multilevel"/>
    <w:tmpl w:val="C6C05A4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8"/>
  </w:num>
  <w:num w:numId="3">
    <w:abstractNumId w:val="14"/>
  </w:num>
  <w:num w:numId="4">
    <w:abstractNumId w:val="21"/>
  </w:num>
  <w:num w:numId="5">
    <w:abstractNumId w:val="7"/>
  </w:num>
  <w:num w:numId="6">
    <w:abstractNumId w:val="25"/>
  </w:num>
  <w:num w:numId="7">
    <w:abstractNumId w:val="9"/>
  </w:num>
  <w:num w:numId="8">
    <w:abstractNumId w:val="16"/>
  </w:num>
  <w:num w:numId="9">
    <w:abstractNumId w:val="24"/>
  </w:num>
  <w:num w:numId="10">
    <w:abstractNumId w:val="23"/>
  </w:num>
  <w:num w:numId="11">
    <w:abstractNumId w:val="26"/>
  </w:num>
  <w:num w:numId="12">
    <w:abstractNumId w:val="6"/>
  </w:num>
  <w:num w:numId="13">
    <w:abstractNumId w:val="18"/>
  </w:num>
  <w:num w:numId="14">
    <w:abstractNumId w:val="13"/>
  </w:num>
  <w:num w:numId="15">
    <w:abstractNumId w:val="10"/>
  </w:num>
  <w:num w:numId="16">
    <w:abstractNumId w:val="1"/>
  </w:num>
  <w:num w:numId="17">
    <w:abstractNumId w:val="28"/>
  </w:num>
  <w:num w:numId="18">
    <w:abstractNumId w:val="15"/>
  </w:num>
  <w:num w:numId="19">
    <w:abstractNumId w:val="27"/>
  </w:num>
  <w:num w:numId="20">
    <w:abstractNumId w:val="22"/>
  </w:num>
  <w:num w:numId="21">
    <w:abstractNumId w:val="12"/>
  </w:num>
  <w:num w:numId="22">
    <w:abstractNumId w:val="2"/>
  </w:num>
  <w:num w:numId="23">
    <w:abstractNumId w:val="17"/>
  </w:num>
  <w:num w:numId="24">
    <w:abstractNumId w:val="4"/>
  </w:num>
  <w:num w:numId="25">
    <w:abstractNumId w:val="11"/>
  </w:num>
  <w:num w:numId="26">
    <w:abstractNumId w:val="19"/>
  </w:num>
  <w:num w:numId="27">
    <w:abstractNumId w:val="20"/>
  </w:num>
  <w:num w:numId="28">
    <w:abstractNumId w:val="5"/>
  </w:num>
  <w:num w:numId="29">
    <w:abstractNumId w:val="29"/>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C95"/>
    <w:rsid w:val="0000756B"/>
    <w:rsid w:val="000100F6"/>
    <w:rsid w:val="00012C76"/>
    <w:rsid w:val="000166A3"/>
    <w:rsid w:val="00016743"/>
    <w:rsid w:val="00022595"/>
    <w:rsid w:val="00030890"/>
    <w:rsid w:val="000319C1"/>
    <w:rsid w:val="00036407"/>
    <w:rsid w:val="00040628"/>
    <w:rsid w:val="00047C5F"/>
    <w:rsid w:val="00053CDE"/>
    <w:rsid w:val="00055CA2"/>
    <w:rsid w:val="00056461"/>
    <w:rsid w:val="00056ABB"/>
    <w:rsid w:val="000575F6"/>
    <w:rsid w:val="000630D5"/>
    <w:rsid w:val="0006454D"/>
    <w:rsid w:val="00066D3D"/>
    <w:rsid w:val="00067797"/>
    <w:rsid w:val="00071C83"/>
    <w:rsid w:val="000733C4"/>
    <w:rsid w:val="00076452"/>
    <w:rsid w:val="00076907"/>
    <w:rsid w:val="00076C59"/>
    <w:rsid w:val="00080812"/>
    <w:rsid w:val="00084013"/>
    <w:rsid w:val="000848A1"/>
    <w:rsid w:val="00092343"/>
    <w:rsid w:val="00092B05"/>
    <w:rsid w:val="000961AB"/>
    <w:rsid w:val="000A2F2D"/>
    <w:rsid w:val="000A3840"/>
    <w:rsid w:val="000A475F"/>
    <w:rsid w:val="000A61EF"/>
    <w:rsid w:val="000B0906"/>
    <w:rsid w:val="000B11C5"/>
    <w:rsid w:val="000B1731"/>
    <w:rsid w:val="000B255E"/>
    <w:rsid w:val="000B395B"/>
    <w:rsid w:val="000B395E"/>
    <w:rsid w:val="000B3961"/>
    <w:rsid w:val="000B4EBD"/>
    <w:rsid w:val="000B530F"/>
    <w:rsid w:val="000C4443"/>
    <w:rsid w:val="000C5806"/>
    <w:rsid w:val="000C73CC"/>
    <w:rsid w:val="000D03C1"/>
    <w:rsid w:val="000D0F68"/>
    <w:rsid w:val="000D1AEE"/>
    <w:rsid w:val="000D39FB"/>
    <w:rsid w:val="000D3DB5"/>
    <w:rsid w:val="000D5C1D"/>
    <w:rsid w:val="000E058E"/>
    <w:rsid w:val="000E2749"/>
    <w:rsid w:val="000E353A"/>
    <w:rsid w:val="000E5900"/>
    <w:rsid w:val="000E5CE0"/>
    <w:rsid w:val="00102E8A"/>
    <w:rsid w:val="001058CD"/>
    <w:rsid w:val="00106878"/>
    <w:rsid w:val="00114D6C"/>
    <w:rsid w:val="001163E8"/>
    <w:rsid w:val="00116952"/>
    <w:rsid w:val="00120B76"/>
    <w:rsid w:val="00120EC4"/>
    <w:rsid w:val="0012640E"/>
    <w:rsid w:val="00127B8D"/>
    <w:rsid w:val="00131321"/>
    <w:rsid w:val="00131DAC"/>
    <w:rsid w:val="00132790"/>
    <w:rsid w:val="001338D0"/>
    <w:rsid w:val="00141084"/>
    <w:rsid w:val="001424E9"/>
    <w:rsid w:val="00142C95"/>
    <w:rsid w:val="001434D5"/>
    <w:rsid w:val="00144430"/>
    <w:rsid w:val="0014767F"/>
    <w:rsid w:val="00151A82"/>
    <w:rsid w:val="00152601"/>
    <w:rsid w:val="00153A82"/>
    <w:rsid w:val="0015435D"/>
    <w:rsid w:val="001545B3"/>
    <w:rsid w:val="0015733F"/>
    <w:rsid w:val="00163284"/>
    <w:rsid w:val="0016573D"/>
    <w:rsid w:val="0017425F"/>
    <w:rsid w:val="00180518"/>
    <w:rsid w:val="0018122B"/>
    <w:rsid w:val="00181E70"/>
    <w:rsid w:val="0018329B"/>
    <w:rsid w:val="00184982"/>
    <w:rsid w:val="00184BD1"/>
    <w:rsid w:val="001855B7"/>
    <w:rsid w:val="00185EB8"/>
    <w:rsid w:val="001923A8"/>
    <w:rsid w:val="00192DAC"/>
    <w:rsid w:val="0019306D"/>
    <w:rsid w:val="00193700"/>
    <w:rsid w:val="00193D6E"/>
    <w:rsid w:val="0019472A"/>
    <w:rsid w:val="001A5AB5"/>
    <w:rsid w:val="001B0C86"/>
    <w:rsid w:val="001C6057"/>
    <w:rsid w:val="001C7A65"/>
    <w:rsid w:val="001D0647"/>
    <w:rsid w:val="001D19DF"/>
    <w:rsid w:val="001D74F1"/>
    <w:rsid w:val="001E248F"/>
    <w:rsid w:val="001E3DF0"/>
    <w:rsid w:val="001F39C8"/>
    <w:rsid w:val="001F3F8F"/>
    <w:rsid w:val="001F41A2"/>
    <w:rsid w:val="001F4711"/>
    <w:rsid w:val="00201DE8"/>
    <w:rsid w:val="00204831"/>
    <w:rsid w:val="0020644B"/>
    <w:rsid w:val="00206D4C"/>
    <w:rsid w:val="002077B9"/>
    <w:rsid w:val="0021102D"/>
    <w:rsid w:val="0021388F"/>
    <w:rsid w:val="002144E9"/>
    <w:rsid w:val="0021583F"/>
    <w:rsid w:val="002158DA"/>
    <w:rsid w:val="0022394A"/>
    <w:rsid w:val="00227FBF"/>
    <w:rsid w:val="00241248"/>
    <w:rsid w:val="00245D81"/>
    <w:rsid w:val="00245DEF"/>
    <w:rsid w:val="0024600D"/>
    <w:rsid w:val="002462D1"/>
    <w:rsid w:val="00246F65"/>
    <w:rsid w:val="00250E81"/>
    <w:rsid w:val="002512BB"/>
    <w:rsid w:val="002528BF"/>
    <w:rsid w:val="00252E74"/>
    <w:rsid w:val="00253558"/>
    <w:rsid w:val="002550A0"/>
    <w:rsid w:val="002555B9"/>
    <w:rsid w:val="00257DC9"/>
    <w:rsid w:val="0026271B"/>
    <w:rsid w:val="0026433B"/>
    <w:rsid w:val="002652B1"/>
    <w:rsid w:val="00266D3B"/>
    <w:rsid w:val="00271083"/>
    <w:rsid w:val="00271364"/>
    <w:rsid w:val="00271ADD"/>
    <w:rsid w:val="002739D0"/>
    <w:rsid w:val="00276BE6"/>
    <w:rsid w:val="00277F19"/>
    <w:rsid w:val="00283827"/>
    <w:rsid w:val="00294E25"/>
    <w:rsid w:val="002A1549"/>
    <w:rsid w:val="002A2CF8"/>
    <w:rsid w:val="002A32A4"/>
    <w:rsid w:val="002A50D4"/>
    <w:rsid w:val="002A5D6E"/>
    <w:rsid w:val="002B0919"/>
    <w:rsid w:val="002B0923"/>
    <w:rsid w:val="002B0EE6"/>
    <w:rsid w:val="002C05B7"/>
    <w:rsid w:val="002C5568"/>
    <w:rsid w:val="002C6FE2"/>
    <w:rsid w:val="002C73A3"/>
    <w:rsid w:val="002D1451"/>
    <w:rsid w:val="002D3F27"/>
    <w:rsid w:val="002D4C04"/>
    <w:rsid w:val="002D503E"/>
    <w:rsid w:val="002D5F6E"/>
    <w:rsid w:val="002E1FA4"/>
    <w:rsid w:val="002E569B"/>
    <w:rsid w:val="002F23DE"/>
    <w:rsid w:val="002F5510"/>
    <w:rsid w:val="0030117E"/>
    <w:rsid w:val="00301FE5"/>
    <w:rsid w:val="00302595"/>
    <w:rsid w:val="00303C5D"/>
    <w:rsid w:val="003045E2"/>
    <w:rsid w:val="00304A54"/>
    <w:rsid w:val="003070EE"/>
    <w:rsid w:val="00307767"/>
    <w:rsid w:val="00310538"/>
    <w:rsid w:val="00312F57"/>
    <w:rsid w:val="0031321A"/>
    <w:rsid w:val="0031669B"/>
    <w:rsid w:val="0032130F"/>
    <w:rsid w:val="00330751"/>
    <w:rsid w:val="00331887"/>
    <w:rsid w:val="003352AE"/>
    <w:rsid w:val="003353A6"/>
    <w:rsid w:val="00341D99"/>
    <w:rsid w:val="003428BA"/>
    <w:rsid w:val="00343921"/>
    <w:rsid w:val="003457B4"/>
    <w:rsid w:val="00353F14"/>
    <w:rsid w:val="003543DE"/>
    <w:rsid w:val="00360C1E"/>
    <w:rsid w:val="003630E0"/>
    <w:rsid w:val="00364B0D"/>
    <w:rsid w:val="00364C94"/>
    <w:rsid w:val="00367DF9"/>
    <w:rsid w:val="00375E12"/>
    <w:rsid w:val="00385801"/>
    <w:rsid w:val="00386931"/>
    <w:rsid w:val="003908B5"/>
    <w:rsid w:val="003921E0"/>
    <w:rsid w:val="00393FA7"/>
    <w:rsid w:val="003A528B"/>
    <w:rsid w:val="003A5542"/>
    <w:rsid w:val="003A6647"/>
    <w:rsid w:val="003A73CF"/>
    <w:rsid w:val="003B230D"/>
    <w:rsid w:val="003C02BA"/>
    <w:rsid w:val="003C0B09"/>
    <w:rsid w:val="003C2251"/>
    <w:rsid w:val="003C5743"/>
    <w:rsid w:val="003C6425"/>
    <w:rsid w:val="003C6B8F"/>
    <w:rsid w:val="003D41B9"/>
    <w:rsid w:val="003D67D8"/>
    <w:rsid w:val="003E4560"/>
    <w:rsid w:val="003E7412"/>
    <w:rsid w:val="003E7B3B"/>
    <w:rsid w:val="003F071D"/>
    <w:rsid w:val="003F225B"/>
    <w:rsid w:val="003F285A"/>
    <w:rsid w:val="003F2D93"/>
    <w:rsid w:val="004005EC"/>
    <w:rsid w:val="00401317"/>
    <w:rsid w:val="0040387A"/>
    <w:rsid w:val="00405B18"/>
    <w:rsid w:val="00407FB1"/>
    <w:rsid w:val="0041236F"/>
    <w:rsid w:val="00412A7C"/>
    <w:rsid w:val="00414E11"/>
    <w:rsid w:val="00415122"/>
    <w:rsid w:val="00417F1F"/>
    <w:rsid w:val="00420601"/>
    <w:rsid w:val="004214FB"/>
    <w:rsid w:val="00423894"/>
    <w:rsid w:val="004303C8"/>
    <w:rsid w:val="004304A7"/>
    <w:rsid w:val="00431C01"/>
    <w:rsid w:val="0043737C"/>
    <w:rsid w:val="00440222"/>
    <w:rsid w:val="004412E6"/>
    <w:rsid w:val="0045120C"/>
    <w:rsid w:val="00452863"/>
    <w:rsid w:val="00452980"/>
    <w:rsid w:val="00455D7C"/>
    <w:rsid w:val="00461C2C"/>
    <w:rsid w:val="0046628E"/>
    <w:rsid w:val="00466674"/>
    <w:rsid w:val="00470459"/>
    <w:rsid w:val="00470723"/>
    <w:rsid w:val="00471683"/>
    <w:rsid w:val="00471E2A"/>
    <w:rsid w:val="00473BAB"/>
    <w:rsid w:val="00474221"/>
    <w:rsid w:val="00476BE2"/>
    <w:rsid w:val="00477812"/>
    <w:rsid w:val="00477B4A"/>
    <w:rsid w:val="00481F58"/>
    <w:rsid w:val="0048384E"/>
    <w:rsid w:val="004856CE"/>
    <w:rsid w:val="00491835"/>
    <w:rsid w:val="00492A18"/>
    <w:rsid w:val="00493410"/>
    <w:rsid w:val="00494BB3"/>
    <w:rsid w:val="00495908"/>
    <w:rsid w:val="004A18E5"/>
    <w:rsid w:val="004A328A"/>
    <w:rsid w:val="004A3316"/>
    <w:rsid w:val="004A5ADD"/>
    <w:rsid w:val="004A657F"/>
    <w:rsid w:val="004A7190"/>
    <w:rsid w:val="004A7832"/>
    <w:rsid w:val="004A7BEF"/>
    <w:rsid w:val="004B3A40"/>
    <w:rsid w:val="004B458B"/>
    <w:rsid w:val="004B7243"/>
    <w:rsid w:val="004B745C"/>
    <w:rsid w:val="004C1309"/>
    <w:rsid w:val="004C48F9"/>
    <w:rsid w:val="004C6CBE"/>
    <w:rsid w:val="004D3957"/>
    <w:rsid w:val="004D5136"/>
    <w:rsid w:val="004D57A7"/>
    <w:rsid w:val="004E3F77"/>
    <w:rsid w:val="004E425F"/>
    <w:rsid w:val="004E510A"/>
    <w:rsid w:val="004E5F45"/>
    <w:rsid w:val="004E6EA5"/>
    <w:rsid w:val="004F6BB0"/>
    <w:rsid w:val="0050027B"/>
    <w:rsid w:val="00503CFF"/>
    <w:rsid w:val="005060D6"/>
    <w:rsid w:val="00507BF1"/>
    <w:rsid w:val="00510F95"/>
    <w:rsid w:val="00510FE6"/>
    <w:rsid w:val="00511AEF"/>
    <w:rsid w:val="00511B84"/>
    <w:rsid w:val="005145C1"/>
    <w:rsid w:val="00516E00"/>
    <w:rsid w:val="00520B29"/>
    <w:rsid w:val="00521DFB"/>
    <w:rsid w:val="005226E9"/>
    <w:rsid w:val="0052364A"/>
    <w:rsid w:val="005264EC"/>
    <w:rsid w:val="00526D04"/>
    <w:rsid w:val="005272EA"/>
    <w:rsid w:val="005350A7"/>
    <w:rsid w:val="00535218"/>
    <w:rsid w:val="00537104"/>
    <w:rsid w:val="00544F8F"/>
    <w:rsid w:val="005453D4"/>
    <w:rsid w:val="00547B7C"/>
    <w:rsid w:val="005513B7"/>
    <w:rsid w:val="0055512E"/>
    <w:rsid w:val="005555C9"/>
    <w:rsid w:val="00556171"/>
    <w:rsid w:val="005568D0"/>
    <w:rsid w:val="005653A6"/>
    <w:rsid w:val="00565571"/>
    <w:rsid w:val="005661D2"/>
    <w:rsid w:val="00570162"/>
    <w:rsid w:val="0057493D"/>
    <w:rsid w:val="005760F9"/>
    <w:rsid w:val="00585253"/>
    <w:rsid w:val="005861E0"/>
    <w:rsid w:val="00591541"/>
    <w:rsid w:val="005915B3"/>
    <w:rsid w:val="0059287A"/>
    <w:rsid w:val="00596899"/>
    <w:rsid w:val="00596C44"/>
    <w:rsid w:val="005977B1"/>
    <w:rsid w:val="005A22EB"/>
    <w:rsid w:val="005A37CB"/>
    <w:rsid w:val="005A48C8"/>
    <w:rsid w:val="005A5575"/>
    <w:rsid w:val="005A5581"/>
    <w:rsid w:val="005A6B31"/>
    <w:rsid w:val="005B3C9A"/>
    <w:rsid w:val="005B4ECE"/>
    <w:rsid w:val="005B7848"/>
    <w:rsid w:val="005D1C7B"/>
    <w:rsid w:val="005E0026"/>
    <w:rsid w:val="005E2600"/>
    <w:rsid w:val="005E4136"/>
    <w:rsid w:val="005E43B0"/>
    <w:rsid w:val="005F011D"/>
    <w:rsid w:val="005F5800"/>
    <w:rsid w:val="0060116C"/>
    <w:rsid w:val="00602B32"/>
    <w:rsid w:val="00605FFD"/>
    <w:rsid w:val="006125E7"/>
    <w:rsid w:val="006165AD"/>
    <w:rsid w:val="00617E33"/>
    <w:rsid w:val="006229B2"/>
    <w:rsid w:val="00622E8C"/>
    <w:rsid w:val="00623AC7"/>
    <w:rsid w:val="00625773"/>
    <w:rsid w:val="00625A8B"/>
    <w:rsid w:val="00626B1E"/>
    <w:rsid w:val="006276C0"/>
    <w:rsid w:val="00630BB5"/>
    <w:rsid w:val="00630E4B"/>
    <w:rsid w:val="00635FC6"/>
    <w:rsid w:val="0064768E"/>
    <w:rsid w:val="00651215"/>
    <w:rsid w:val="00654053"/>
    <w:rsid w:val="006551B5"/>
    <w:rsid w:val="00655F51"/>
    <w:rsid w:val="00661EBB"/>
    <w:rsid w:val="0066213C"/>
    <w:rsid w:val="0066444F"/>
    <w:rsid w:val="006674E3"/>
    <w:rsid w:val="006708DA"/>
    <w:rsid w:val="0067409F"/>
    <w:rsid w:val="00674CB9"/>
    <w:rsid w:val="00676038"/>
    <w:rsid w:val="006802AE"/>
    <w:rsid w:val="00682304"/>
    <w:rsid w:val="00685A76"/>
    <w:rsid w:val="006900BA"/>
    <w:rsid w:val="00691EB9"/>
    <w:rsid w:val="00695418"/>
    <w:rsid w:val="00695457"/>
    <w:rsid w:val="00695ED5"/>
    <w:rsid w:val="0069732A"/>
    <w:rsid w:val="006A0F61"/>
    <w:rsid w:val="006A1304"/>
    <w:rsid w:val="006A1C50"/>
    <w:rsid w:val="006B0030"/>
    <w:rsid w:val="006B0FFA"/>
    <w:rsid w:val="006B1BF1"/>
    <w:rsid w:val="006B37A4"/>
    <w:rsid w:val="006B5B43"/>
    <w:rsid w:val="006C02B9"/>
    <w:rsid w:val="006C0EBC"/>
    <w:rsid w:val="006C193D"/>
    <w:rsid w:val="006C2158"/>
    <w:rsid w:val="006C4140"/>
    <w:rsid w:val="006D0C5A"/>
    <w:rsid w:val="006D417A"/>
    <w:rsid w:val="006D4685"/>
    <w:rsid w:val="006D6937"/>
    <w:rsid w:val="006E40D7"/>
    <w:rsid w:val="006E724F"/>
    <w:rsid w:val="006F198C"/>
    <w:rsid w:val="006F278F"/>
    <w:rsid w:val="006F2B9B"/>
    <w:rsid w:val="006F2B9C"/>
    <w:rsid w:val="006F3109"/>
    <w:rsid w:val="006F7321"/>
    <w:rsid w:val="00700546"/>
    <w:rsid w:val="007045FE"/>
    <w:rsid w:val="007051B8"/>
    <w:rsid w:val="007170A9"/>
    <w:rsid w:val="00721A30"/>
    <w:rsid w:val="00722B69"/>
    <w:rsid w:val="00722BEE"/>
    <w:rsid w:val="00730089"/>
    <w:rsid w:val="00732179"/>
    <w:rsid w:val="00737529"/>
    <w:rsid w:val="00737683"/>
    <w:rsid w:val="00737C45"/>
    <w:rsid w:val="00743768"/>
    <w:rsid w:val="00746AD4"/>
    <w:rsid w:val="00750E02"/>
    <w:rsid w:val="0075460A"/>
    <w:rsid w:val="00755D7D"/>
    <w:rsid w:val="00756813"/>
    <w:rsid w:val="007652EA"/>
    <w:rsid w:val="0076650B"/>
    <w:rsid w:val="0077144A"/>
    <w:rsid w:val="00774C70"/>
    <w:rsid w:val="00775C47"/>
    <w:rsid w:val="00785CEB"/>
    <w:rsid w:val="00785E2E"/>
    <w:rsid w:val="00793C98"/>
    <w:rsid w:val="00794463"/>
    <w:rsid w:val="0079458B"/>
    <w:rsid w:val="007950F2"/>
    <w:rsid w:val="00795103"/>
    <w:rsid w:val="007969A1"/>
    <w:rsid w:val="00797BFE"/>
    <w:rsid w:val="007A1199"/>
    <w:rsid w:val="007A1667"/>
    <w:rsid w:val="007A44B2"/>
    <w:rsid w:val="007A48A2"/>
    <w:rsid w:val="007B2E52"/>
    <w:rsid w:val="007B5421"/>
    <w:rsid w:val="007C08AE"/>
    <w:rsid w:val="007C09D5"/>
    <w:rsid w:val="007C1D5A"/>
    <w:rsid w:val="007C23BB"/>
    <w:rsid w:val="007C2790"/>
    <w:rsid w:val="007C2F50"/>
    <w:rsid w:val="007C4052"/>
    <w:rsid w:val="007C4CE3"/>
    <w:rsid w:val="007C6C27"/>
    <w:rsid w:val="007D1D40"/>
    <w:rsid w:val="007D2550"/>
    <w:rsid w:val="007D2CC1"/>
    <w:rsid w:val="007D44F5"/>
    <w:rsid w:val="007D4CBA"/>
    <w:rsid w:val="007E1B7E"/>
    <w:rsid w:val="007E4718"/>
    <w:rsid w:val="007E513B"/>
    <w:rsid w:val="007E5C59"/>
    <w:rsid w:val="007E6FB8"/>
    <w:rsid w:val="007F0017"/>
    <w:rsid w:val="007F5877"/>
    <w:rsid w:val="00801834"/>
    <w:rsid w:val="00802E56"/>
    <w:rsid w:val="00803141"/>
    <w:rsid w:val="008036A9"/>
    <w:rsid w:val="0080499B"/>
    <w:rsid w:val="00804DAA"/>
    <w:rsid w:val="0080579B"/>
    <w:rsid w:val="00811D95"/>
    <w:rsid w:val="00812139"/>
    <w:rsid w:val="008133DC"/>
    <w:rsid w:val="00814C36"/>
    <w:rsid w:val="00814E10"/>
    <w:rsid w:val="00816FE3"/>
    <w:rsid w:val="00824A03"/>
    <w:rsid w:val="008330E6"/>
    <w:rsid w:val="008349D4"/>
    <w:rsid w:val="00842C09"/>
    <w:rsid w:val="00844A7B"/>
    <w:rsid w:val="00846008"/>
    <w:rsid w:val="00846270"/>
    <w:rsid w:val="00847AAD"/>
    <w:rsid w:val="00850262"/>
    <w:rsid w:val="008502EF"/>
    <w:rsid w:val="008507EC"/>
    <w:rsid w:val="00850901"/>
    <w:rsid w:val="00851807"/>
    <w:rsid w:val="008519B2"/>
    <w:rsid w:val="008621BD"/>
    <w:rsid w:val="0086605D"/>
    <w:rsid w:val="00870AA7"/>
    <w:rsid w:val="00873B09"/>
    <w:rsid w:val="00873D7B"/>
    <w:rsid w:val="008741D7"/>
    <w:rsid w:val="00880537"/>
    <w:rsid w:val="00881BBF"/>
    <w:rsid w:val="00883B71"/>
    <w:rsid w:val="0088483B"/>
    <w:rsid w:val="00885FDE"/>
    <w:rsid w:val="008A0166"/>
    <w:rsid w:val="008A3353"/>
    <w:rsid w:val="008A4BBA"/>
    <w:rsid w:val="008A5197"/>
    <w:rsid w:val="008A5BBE"/>
    <w:rsid w:val="008A65A5"/>
    <w:rsid w:val="008B051B"/>
    <w:rsid w:val="008B0909"/>
    <w:rsid w:val="008B1380"/>
    <w:rsid w:val="008B23E9"/>
    <w:rsid w:val="008B4F1D"/>
    <w:rsid w:val="008C00E9"/>
    <w:rsid w:val="008C4E22"/>
    <w:rsid w:val="008C55CC"/>
    <w:rsid w:val="008C5E4F"/>
    <w:rsid w:val="008D1FFF"/>
    <w:rsid w:val="008D4E38"/>
    <w:rsid w:val="008D4E6E"/>
    <w:rsid w:val="008D699C"/>
    <w:rsid w:val="008F0D2F"/>
    <w:rsid w:val="008F0EC3"/>
    <w:rsid w:val="008F22FE"/>
    <w:rsid w:val="008F31CB"/>
    <w:rsid w:val="008F3B02"/>
    <w:rsid w:val="008F3B8A"/>
    <w:rsid w:val="009009BD"/>
    <w:rsid w:val="00900D54"/>
    <w:rsid w:val="0090188A"/>
    <w:rsid w:val="0090368F"/>
    <w:rsid w:val="00903F37"/>
    <w:rsid w:val="00903F7F"/>
    <w:rsid w:val="00906AA5"/>
    <w:rsid w:val="00907914"/>
    <w:rsid w:val="00907D6D"/>
    <w:rsid w:val="009101A9"/>
    <w:rsid w:val="00911519"/>
    <w:rsid w:val="00913F51"/>
    <w:rsid w:val="00913FC8"/>
    <w:rsid w:val="00917052"/>
    <w:rsid w:val="00922861"/>
    <w:rsid w:val="009234B2"/>
    <w:rsid w:val="00924241"/>
    <w:rsid w:val="0092676C"/>
    <w:rsid w:val="00934F3B"/>
    <w:rsid w:val="009353FB"/>
    <w:rsid w:val="00935C8A"/>
    <w:rsid w:val="0093709F"/>
    <w:rsid w:val="00937461"/>
    <w:rsid w:val="00940FD6"/>
    <w:rsid w:val="0094190F"/>
    <w:rsid w:val="0094460F"/>
    <w:rsid w:val="00945FE1"/>
    <w:rsid w:val="00947F09"/>
    <w:rsid w:val="0095480B"/>
    <w:rsid w:val="00955DB1"/>
    <w:rsid w:val="0096091F"/>
    <w:rsid w:val="009611D3"/>
    <w:rsid w:val="00963315"/>
    <w:rsid w:val="00966059"/>
    <w:rsid w:val="00966D28"/>
    <w:rsid w:val="00971D13"/>
    <w:rsid w:val="00975A92"/>
    <w:rsid w:val="00977F96"/>
    <w:rsid w:val="00981986"/>
    <w:rsid w:val="00982591"/>
    <w:rsid w:val="009909CE"/>
    <w:rsid w:val="00990A99"/>
    <w:rsid w:val="009A0CD4"/>
    <w:rsid w:val="009A2BB0"/>
    <w:rsid w:val="009A2D91"/>
    <w:rsid w:val="009A313D"/>
    <w:rsid w:val="009B28CD"/>
    <w:rsid w:val="009B59EE"/>
    <w:rsid w:val="009B63A0"/>
    <w:rsid w:val="009C0093"/>
    <w:rsid w:val="009C32AE"/>
    <w:rsid w:val="009C3D41"/>
    <w:rsid w:val="009D10C7"/>
    <w:rsid w:val="009D256D"/>
    <w:rsid w:val="009E0550"/>
    <w:rsid w:val="009F2186"/>
    <w:rsid w:val="009F3DD0"/>
    <w:rsid w:val="009F4797"/>
    <w:rsid w:val="009F55C6"/>
    <w:rsid w:val="009F61E1"/>
    <w:rsid w:val="009F64B8"/>
    <w:rsid w:val="009F66EF"/>
    <w:rsid w:val="009F7B19"/>
    <w:rsid w:val="00A003A5"/>
    <w:rsid w:val="00A00AF2"/>
    <w:rsid w:val="00A01926"/>
    <w:rsid w:val="00A02529"/>
    <w:rsid w:val="00A05445"/>
    <w:rsid w:val="00A06141"/>
    <w:rsid w:val="00A0667D"/>
    <w:rsid w:val="00A11D8F"/>
    <w:rsid w:val="00A174F6"/>
    <w:rsid w:val="00A22BEA"/>
    <w:rsid w:val="00A25301"/>
    <w:rsid w:val="00A30CA3"/>
    <w:rsid w:val="00A45D8F"/>
    <w:rsid w:val="00A47285"/>
    <w:rsid w:val="00A4750F"/>
    <w:rsid w:val="00A51299"/>
    <w:rsid w:val="00A52353"/>
    <w:rsid w:val="00A5297C"/>
    <w:rsid w:val="00A53892"/>
    <w:rsid w:val="00A57942"/>
    <w:rsid w:val="00A62E29"/>
    <w:rsid w:val="00A66EB1"/>
    <w:rsid w:val="00A70909"/>
    <w:rsid w:val="00A7324C"/>
    <w:rsid w:val="00A800B0"/>
    <w:rsid w:val="00A8439A"/>
    <w:rsid w:val="00A84ABD"/>
    <w:rsid w:val="00A84D85"/>
    <w:rsid w:val="00A857BC"/>
    <w:rsid w:val="00A85EC9"/>
    <w:rsid w:val="00A9135F"/>
    <w:rsid w:val="00A92D0B"/>
    <w:rsid w:val="00A936BC"/>
    <w:rsid w:val="00A94125"/>
    <w:rsid w:val="00A96297"/>
    <w:rsid w:val="00A96302"/>
    <w:rsid w:val="00AA0E7A"/>
    <w:rsid w:val="00AA18E6"/>
    <w:rsid w:val="00AA283E"/>
    <w:rsid w:val="00AA3703"/>
    <w:rsid w:val="00AA3958"/>
    <w:rsid w:val="00AA40A5"/>
    <w:rsid w:val="00AA4F04"/>
    <w:rsid w:val="00AB19A9"/>
    <w:rsid w:val="00AB37F0"/>
    <w:rsid w:val="00AB5CB7"/>
    <w:rsid w:val="00AB784A"/>
    <w:rsid w:val="00AC0B0D"/>
    <w:rsid w:val="00AC1CF2"/>
    <w:rsid w:val="00AC314E"/>
    <w:rsid w:val="00AE0558"/>
    <w:rsid w:val="00AE1705"/>
    <w:rsid w:val="00AE1BB4"/>
    <w:rsid w:val="00AE6332"/>
    <w:rsid w:val="00AE6B10"/>
    <w:rsid w:val="00AF3F06"/>
    <w:rsid w:val="00AF4E25"/>
    <w:rsid w:val="00AF6956"/>
    <w:rsid w:val="00AF6F26"/>
    <w:rsid w:val="00B02D4A"/>
    <w:rsid w:val="00B02E8C"/>
    <w:rsid w:val="00B0348C"/>
    <w:rsid w:val="00B04B6D"/>
    <w:rsid w:val="00B05672"/>
    <w:rsid w:val="00B059D5"/>
    <w:rsid w:val="00B1069D"/>
    <w:rsid w:val="00B10852"/>
    <w:rsid w:val="00B11E57"/>
    <w:rsid w:val="00B12A81"/>
    <w:rsid w:val="00B12EAA"/>
    <w:rsid w:val="00B15C6F"/>
    <w:rsid w:val="00B15F31"/>
    <w:rsid w:val="00B1673D"/>
    <w:rsid w:val="00B245F1"/>
    <w:rsid w:val="00B25799"/>
    <w:rsid w:val="00B315B1"/>
    <w:rsid w:val="00B32600"/>
    <w:rsid w:val="00B33121"/>
    <w:rsid w:val="00B335F1"/>
    <w:rsid w:val="00B357C3"/>
    <w:rsid w:val="00B37717"/>
    <w:rsid w:val="00B42C02"/>
    <w:rsid w:val="00B43095"/>
    <w:rsid w:val="00B437E6"/>
    <w:rsid w:val="00B45F5A"/>
    <w:rsid w:val="00B47E5A"/>
    <w:rsid w:val="00B51725"/>
    <w:rsid w:val="00B537EF"/>
    <w:rsid w:val="00B5494B"/>
    <w:rsid w:val="00B55FCE"/>
    <w:rsid w:val="00B629B6"/>
    <w:rsid w:val="00B64ECE"/>
    <w:rsid w:val="00B650D6"/>
    <w:rsid w:val="00B6524D"/>
    <w:rsid w:val="00B70AF0"/>
    <w:rsid w:val="00B80AFD"/>
    <w:rsid w:val="00B81FD8"/>
    <w:rsid w:val="00B82923"/>
    <w:rsid w:val="00B82F9F"/>
    <w:rsid w:val="00B847DD"/>
    <w:rsid w:val="00B86BFF"/>
    <w:rsid w:val="00B87F7E"/>
    <w:rsid w:val="00B90113"/>
    <w:rsid w:val="00B94FBA"/>
    <w:rsid w:val="00B95F7A"/>
    <w:rsid w:val="00BA051C"/>
    <w:rsid w:val="00BA2128"/>
    <w:rsid w:val="00BA3D52"/>
    <w:rsid w:val="00BA40DF"/>
    <w:rsid w:val="00BA4A2B"/>
    <w:rsid w:val="00BA5D39"/>
    <w:rsid w:val="00BA64C4"/>
    <w:rsid w:val="00BC4FCB"/>
    <w:rsid w:val="00BC6CB2"/>
    <w:rsid w:val="00BD734C"/>
    <w:rsid w:val="00BE06DD"/>
    <w:rsid w:val="00BE0F80"/>
    <w:rsid w:val="00BE1A2E"/>
    <w:rsid w:val="00BE2DA2"/>
    <w:rsid w:val="00BE37D4"/>
    <w:rsid w:val="00BE6399"/>
    <w:rsid w:val="00BF0EE7"/>
    <w:rsid w:val="00BF0FE1"/>
    <w:rsid w:val="00BF1871"/>
    <w:rsid w:val="00BF255E"/>
    <w:rsid w:val="00BF3457"/>
    <w:rsid w:val="00BF4612"/>
    <w:rsid w:val="00BF570B"/>
    <w:rsid w:val="00BF5BA9"/>
    <w:rsid w:val="00BF7A45"/>
    <w:rsid w:val="00C054FB"/>
    <w:rsid w:val="00C06A7D"/>
    <w:rsid w:val="00C07DD3"/>
    <w:rsid w:val="00C129E9"/>
    <w:rsid w:val="00C12FA0"/>
    <w:rsid w:val="00C13096"/>
    <w:rsid w:val="00C13528"/>
    <w:rsid w:val="00C15E86"/>
    <w:rsid w:val="00C164AF"/>
    <w:rsid w:val="00C17C69"/>
    <w:rsid w:val="00C20739"/>
    <w:rsid w:val="00C22478"/>
    <w:rsid w:val="00C22948"/>
    <w:rsid w:val="00C27371"/>
    <w:rsid w:val="00C2748F"/>
    <w:rsid w:val="00C32884"/>
    <w:rsid w:val="00C32E36"/>
    <w:rsid w:val="00C33F0D"/>
    <w:rsid w:val="00C35F45"/>
    <w:rsid w:val="00C409B7"/>
    <w:rsid w:val="00C40F79"/>
    <w:rsid w:val="00C42305"/>
    <w:rsid w:val="00C5489E"/>
    <w:rsid w:val="00C60BCA"/>
    <w:rsid w:val="00C60F35"/>
    <w:rsid w:val="00C61339"/>
    <w:rsid w:val="00C61450"/>
    <w:rsid w:val="00C614EA"/>
    <w:rsid w:val="00C61A61"/>
    <w:rsid w:val="00C628EA"/>
    <w:rsid w:val="00C655FE"/>
    <w:rsid w:val="00C66738"/>
    <w:rsid w:val="00C678CC"/>
    <w:rsid w:val="00C703EA"/>
    <w:rsid w:val="00C73F47"/>
    <w:rsid w:val="00C74C95"/>
    <w:rsid w:val="00C74D8B"/>
    <w:rsid w:val="00C77AD6"/>
    <w:rsid w:val="00C80F50"/>
    <w:rsid w:val="00C8117F"/>
    <w:rsid w:val="00C818E1"/>
    <w:rsid w:val="00C824ED"/>
    <w:rsid w:val="00C87121"/>
    <w:rsid w:val="00C908CE"/>
    <w:rsid w:val="00C911EA"/>
    <w:rsid w:val="00C92B5C"/>
    <w:rsid w:val="00CA1109"/>
    <w:rsid w:val="00CA28EA"/>
    <w:rsid w:val="00CA629C"/>
    <w:rsid w:val="00CA6BA8"/>
    <w:rsid w:val="00CB0E6E"/>
    <w:rsid w:val="00CB2E5A"/>
    <w:rsid w:val="00CB6075"/>
    <w:rsid w:val="00CC114C"/>
    <w:rsid w:val="00CC1188"/>
    <w:rsid w:val="00CC165C"/>
    <w:rsid w:val="00CC471B"/>
    <w:rsid w:val="00CC5150"/>
    <w:rsid w:val="00CC54B4"/>
    <w:rsid w:val="00CC5560"/>
    <w:rsid w:val="00CC6159"/>
    <w:rsid w:val="00CC7168"/>
    <w:rsid w:val="00CD04D1"/>
    <w:rsid w:val="00CD0E24"/>
    <w:rsid w:val="00CD1348"/>
    <w:rsid w:val="00CD1A74"/>
    <w:rsid w:val="00CD2801"/>
    <w:rsid w:val="00CD2E45"/>
    <w:rsid w:val="00CD3860"/>
    <w:rsid w:val="00CD3BC5"/>
    <w:rsid w:val="00CD63C8"/>
    <w:rsid w:val="00CE23AC"/>
    <w:rsid w:val="00CE3688"/>
    <w:rsid w:val="00CE3DFD"/>
    <w:rsid w:val="00CE569B"/>
    <w:rsid w:val="00CE666A"/>
    <w:rsid w:val="00CE7C66"/>
    <w:rsid w:val="00CF3F98"/>
    <w:rsid w:val="00CF6509"/>
    <w:rsid w:val="00D0169F"/>
    <w:rsid w:val="00D04DB3"/>
    <w:rsid w:val="00D05091"/>
    <w:rsid w:val="00D06B23"/>
    <w:rsid w:val="00D07D19"/>
    <w:rsid w:val="00D17284"/>
    <w:rsid w:val="00D231A9"/>
    <w:rsid w:val="00D23A44"/>
    <w:rsid w:val="00D23B9D"/>
    <w:rsid w:val="00D240CE"/>
    <w:rsid w:val="00D24CB5"/>
    <w:rsid w:val="00D321F9"/>
    <w:rsid w:val="00D341DB"/>
    <w:rsid w:val="00D3574F"/>
    <w:rsid w:val="00D450BD"/>
    <w:rsid w:val="00D46F11"/>
    <w:rsid w:val="00D47480"/>
    <w:rsid w:val="00D47764"/>
    <w:rsid w:val="00D51AF2"/>
    <w:rsid w:val="00D53B9D"/>
    <w:rsid w:val="00D57A16"/>
    <w:rsid w:val="00D64024"/>
    <w:rsid w:val="00D64F4A"/>
    <w:rsid w:val="00D65A24"/>
    <w:rsid w:val="00D66031"/>
    <w:rsid w:val="00D74F38"/>
    <w:rsid w:val="00D74F4C"/>
    <w:rsid w:val="00D7593E"/>
    <w:rsid w:val="00D801A2"/>
    <w:rsid w:val="00D82504"/>
    <w:rsid w:val="00D861DD"/>
    <w:rsid w:val="00D90C90"/>
    <w:rsid w:val="00D9296E"/>
    <w:rsid w:val="00D9305B"/>
    <w:rsid w:val="00D97AA8"/>
    <w:rsid w:val="00DA3C6E"/>
    <w:rsid w:val="00DA53CE"/>
    <w:rsid w:val="00DA5B90"/>
    <w:rsid w:val="00DA5C0B"/>
    <w:rsid w:val="00DA60B8"/>
    <w:rsid w:val="00DA7F05"/>
    <w:rsid w:val="00DB2F6B"/>
    <w:rsid w:val="00DB318E"/>
    <w:rsid w:val="00DB5D5A"/>
    <w:rsid w:val="00DB70FC"/>
    <w:rsid w:val="00DC038C"/>
    <w:rsid w:val="00DC16C4"/>
    <w:rsid w:val="00DC1F92"/>
    <w:rsid w:val="00DC1FAD"/>
    <w:rsid w:val="00DC20F0"/>
    <w:rsid w:val="00DC42FB"/>
    <w:rsid w:val="00DC7144"/>
    <w:rsid w:val="00DC7FEA"/>
    <w:rsid w:val="00DE3828"/>
    <w:rsid w:val="00DE3E6E"/>
    <w:rsid w:val="00DF34AB"/>
    <w:rsid w:val="00DF4AAA"/>
    <w:rsid w:val="00E0179F"/>
    <w:rsid w:val="00E01E85"/>
    <w:rsid w:val="00E02C99"/>
    <w:rsid w:val="00E054C1"/>
    <w:rsid w:val="00E10B9A"/>
    <w:rsid w:val="00E12859"/>
    <w:rsid w:val="00E16A93"/>
    <w:rsid w:val="00E17A29"/>
    <w:rsid w:val="00E17E65"/>
    <w:rsid w:val="00E205E4"/>
    <w:rsid w:val="00E20FA8"/>
    <w:rsid w:val="00E2200F"/>
    <w:rsid w:val="00E23C4D"/>
    <w:rsid w:val="00E275BA"/>
    <w:rsid w:val="00E34658"/>
    <w:rsid w:val="00E36FC1"/>
    <w:rsid w:val="00E4591A"/>
    <w:rsid w:val="00E45D6C"/>
    <w:rsid w:val="00E50AB0"/>
    <w:rsid w:val="00E53089"/>
    <w:rsid w:val="00E55EA5"/>
    <w:rsid w:val="00E61D0D"/>
    <w:rsid w:val="00E631C0"/>
    <w:rsid w:val="00E63CBA"/>
    <w:rsid w:val="00E63E85"/>
    <w:rsid w:val="00E64F67"/>
    <w:rsid w:val="00E732EF"/>
    <w:rsid w:val="00E733A7"/>
    <w:rsid w:val="00E80474"/>
    <w:rsid w:val="00E812FC"/>
    <w:rsid w:val="00E843D3"/>
    <w:rsid w:val="00E85561"/>
    <w:rsid w:val="00E8578B"/>
    <w:rsid w:val="00E91FCF"/>
    <w:rsid w:val="00E935AC"/>
    <w:rsid w:val="00E94DFE"/>
    <w:rsid w:val="00E94FE9"/>
    <w:rsid w:val="00E95404"/>
    <w:rsid w:val="00E97D5B"/>
    <w:rsid w:val="00EA2521"/>
    <w:rsid w:val="00EA25D5"/>
    <w:rsid w:val="00EA4E16"/>
    <w:rsid w:val="00EA537B"/>
    <w:rsid w:val="00EB015C"/>
    <w:rsid w:val="00EB44AD"/>
    <w:rsid w:val="00EB681A"/>
    <w:rsid w:val="00EC185C"/>
    <w:rsid w:val="00EC41DB"/>
    <w:rsid w:val="00EC5C38"/>
    <w:rsid w:val="00ED1C0E"/>
    <w:rsid w:val="00ED3E4C"/>
    <w:rsid w:val="00EE1525"/>
    <w:rsid w:val="00EE16D4"/>
    <w:rsid w:val="00EE3E75"/>
    <w:rsid w:val="00EE5209"/>
    <w:rsid w:val="00EE6077"/>
    <w:rsid w:val="00EE60D0"/>
    <w:rsid w:val="00EE6BE3"/>
    <w:rsid w:val="00EF18E2"/>
    <w:rsid w:val="00EF21B5"/>
    <w:rsid w:val="00F01942"/>
    <w:rsid w:val="00F02E03"/>
    <w:rsid w:val="00F04FC8"/>
    <w:rsid w:val="00F05BD2"/>
    <w:rsid w:val="00F10C7F"/>
    <w:rsid w:val="00F10CE2"/>
    <w:rsid w:val="00F136DD"/>
    <w:rsid w:val="00F1663A"/>
    <w:rsid w:val="00F207D1"/>
    <w:rsid w:val="00F2618B"/>
    <w:rsid w:val="00F26A07"/>
    <w:rsid w:val="00F30B1A"/>
    <w:rsid w:val="00F34CC9"/>
    <w:rsid w:val="00F352B2"/>
    <w:rsid w:val="00F36200"/>
    <w:rsid w:val="00F365D2"/>
    <w:rsid w:val="00F36637"/>
    <w:rsid w:val="00F50C56"/>
    <w:rsid w:val="00F50F41"/>
    <w:rsid w:val="00F51330"/>
    <w:rsid w:val="00F54F5E"/>
    <w:rsid w:val="00F56872"/>
    <w:rsid w:val="00F56EE9"/>
    <w:rsid w:val="00F57E08"/>
    <w:rsid w:val="00F66C89"/>
    <w:rsid w:val="00F67389"/>
    <w:rsid w:val="00F715B6"/>
    <w:rsid w:val="00F73679"/>
    <w:rsid w:val="00F761AB"/>
    <w:rsid w:val="00F80D1E"/>
    <w:rsid w:val="00F81536"/>
    <w:rsid w:val="00F8440F"/>
    <w:rsid w:val="00F924DA"/>
    <w:rsid w:val="00F94052"/>
    <w:rsid w:val="00F95D18"/>
    <w:rsid w:val="00FA05DA"/>
    <w:rsid w:val="00FA21FF"/>
    <w:rsid w:val="00FA3670"/>
    <w:rsid w:val="00FA4DB1"/>
    <w:rsid w:val="00FB0EE1"/>
    <w:rsid w:val="00FB3A86"/>
    <w:rsid w:val="00FB741E"/>
    <w:rsid w:val="00FC04B1"/>
    <w:rsid w:val="00FC1B99"/>
    <w:rsid w:val="00FC43FE"/>
    <w:rsid w:val="00FC5443"/>
    <w:rsid w:val="00FC568A"/>
    <w:rsid w:val="00FC7239"/>
    <w:rsid w:val="00FC742F"/>
    <w:rsid w:val="00FD0427"/>
    <w:rsid w:val="00FD216B"/>
    <w:rsid w:val="00FE0F63"/>
    <w:rsid w:val="00FE164C"/>
    <w:rsid w:val="00FE22CF"/>
    <w:rsid w:val="00FE267A"/>
    <w:rsid w:val="00FE421A"/>
    <w:rsid w:val="00FE5686"/>
    <w:rsid w:val="00FE68EE"/>
    <w:rsid w:val="00FF0914"/>
    <w:rsid w:val="00FF1F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15D549"/>
  <w15:docId w15:val="{FD078EE5-5570-44F9-8F32-E71A8FFE1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63C8"/>
    <w:pPr>
      <w:suppressAutoHyphens/>
      <w:spacing w:after="0" w:line="240" w:lineRule="auto"/>
    </w:pPr>
    <w:rPr>
      <w:rFonts w:ascii="Times New Roman" w:eastAsia="Times New Roman" w:hAnsi="Times New Roman" w:cs="Times New Roman"/>
      <w:sz w:val="24"/>
      <w:szCs w:val="24"/>
      <w:lang w:eastAsia="ar-SA"/>
    </w:rPr>
  </w:style>
  <w:style w:type="paragraph" w:styleId="Heading1">
    <w:name w:val="heading 1"/>
    <w:basedOn w:val="Normal"/>
    <w:next w:val="Normal"/>
    <w:link w:val="Heading1Char"/>
    <w:qFormat/>
    <w:rsid w:val="00C74C95"/>
    <w:pPr>
      <w:keepNext/>
      <w:ind w:right="1440" w:firstLine="1620"/>
      <w:jc w:val="center"/>
      <w:outlineLvl w:val="0"/>
    </w:pPr>
    <w:rPr>
      <w:b/>
      <w:sz w:val="28"/>
    </w:rPr>
  </w:style>
  <w:style w:type="paragraph" w:styleId="Heading2">
    <w:name w:val="heading 2"/>
    <w:basedOn w:val="Normal"/>
    <w:next w:val="Normal"/>
    <w:link w:val="Heading2Char"/>
    <w:uiPriority w:val="9"/>
    <w:unhideWhenUsed/>
    <w:qFormat/>
    <w:rsid w:val="00CB2E5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qFormat/>
    <w:rsid w:val="00C74C95"/>
    <w:pPr>
      <w:keepNext/>
      <w:jc w:val="cente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74C95"/>
    <w:rPr>
      <w:rFonts w:ascii="Times New Roman" w:eastAsia="Times New Roman" w:hAnsi="Times New Roman" w:cs="Times New Roman"/>
      <w:b/>
      <w:sz w:val="28"/>
      <w:szCs w:val="24"/>
      <w:lang w:eastAsia="ar-SA"/>
    </w:rPr>
  </w:style>
  <w:style w:type="character" w:customStyle="1" w:styleId="Heading4Char">
    <w:name w:val="Heading 4 Char"/>
    <w:basedOn w:val="DefaultParagraphFont"/>
    <w:link w:val="Heading4"/>
    <w:rsid w:val="00C74C95"/>
    <w:rPr>
      <w:rFonts w:ascii="Times New Roman" w:eastAsia="Times New Roman" w:hAnsi="Times New Roman" w:cs="Times New Roman"/>
      <w:b/>
      <w:sz w:val="24"/>
      <w:szCs w:val="24"/>
      <w:lang w:eastAsia="ar-SA"/>
    </w:rPr>
  </w:style>
  <w:style w:type="paragraph" w:styleId="NormalWeb">
    <w:name w:val="Normal (Web)"/>
    <w:basedOn w:val="Normal"/>
    <w:uiPriority w:val="99"/>
    <w:rsid w:val="00C74C95"/>
    <w:pPr>
      <w:spacing w:before="280" w:after="280"/>
    </w:pPr>
  </w:style>
  <w:style w:type="paragraph" w:styleId="BodyText2">
    <w:name w:val="Body Text 2"/>
    <w:basedOn w:val="Normal"/>
    <w:link w:val="BodyText2Char"/>
    <w:rsid w:val="00C74C95"/>
    <w:pPr>
      <w:autoSpaceDE w:val="0"/>
      <w:spacing w:line="360" w:lineRule="auto"/>
      <w:jc w:val="center"/>
    </w:pPr>
    <w:rPr>
      <w:rFonts w:ascii="Arial" w:hAnsi="Arial"/>
      <w:b/>
      <w:bCs/>
      <w:sz w:val="28"/>
      <w:szCs w:val="28"/>
    </w:rPr>
  </w:style>
  <w:style w:type="character" w:customStyle="1" w:styleId="BodyText2Char">
    <w:name w:val="Body Text 2 Char"/>
    <w:basedOn w:val="DefaultParagraphFont"/>
    <w:link w:val="BodyText2"/>
    <w:rsid w:val="00C74C95"/>
    <w:rPr>
      <w:rFonts w:ascii="Arial" w:eastAsia="Times New Roman" w:hAnsi="Arial" w:cs="Times New Roman"/>
      <w:b/>
      <w:bCs/>
      <w:sz w:val="28"/>
      <w:szCs w:val="28"/>
      <w:lang w:eastAsia="ar-SA"/>
    </w:rPr>
  </w:style>
  <w:style w:type="character" w:customStyle="1" w:styleId="MessageHeaderLabel">
    <w:name w:val="Message Header Label"/>
    <w:rsid w:val="00C74C95"/>
    <w:rPr>
      <w:rFonts w:ascii="Arial" w:hAnsi="Arial"/>
      <w:b/>
      <w:spacing w:val="-4"/>
      <w:position w:val="0"/>
      <w:sz w:val="18"/>
      <w:vertAlign w:val="baseline"/>
    </w:rPr>
  </w:style>
  <w:style w:type="paragraph" w:styleId="Header">
    <w:name w:val="header"/>
    <w:basedOn w:val="Normal"/>
    <w:link w:val="HeaderChar"/>
    <w:unhideWhenUsed/>
    <w:rsid w:val="00C74C95"/>
    <w:pPr>
      <w:tabs>
        <w:tab w:val="center" w:pos="4680"/>
        <w:tab w:val="right" w:pos="9360"/>
      </w:tabs>
    </w:pPr>
  </w:style>
  <w:style w:type="character" w:customStyle="1" w:styleId="HeaderChar">
    <w:name w:val="Header Char"/>
    <w:basedOn w:val="DefaultParagraphFont"/>
    <w:link w:val="Header"/>
    <w:rsid w:val="00C74C95"/>
    <w:rPr>
      <w:rFonts w:ascii="Times New Roman" w:eastAsia="Times New Roman" w:hAnsi="Times New Roman" w:cs="Times New Roman"/>
      <w:sz w:val="24"/>
      <w:szCs w:val="24"/>
      <w:lang w:eastAsia="ar-SA"/>
    </w:rPr>
  </w:style>
  <w:style w:type="paragraph" w:styleId="Footer">
    <w:name w:val="footer"/>
    <w:basedOn w:val="Normal"/>
    <w:link w:val="FooterChar"/>
    <w:uiPriority w:val="99"/>
    <w:unhideWhenUsed/>
    <w:rsid w:val="00C74C95"/>
    <w:pPr>
      <w:tabs>
        <w:tab w:val="center" w:pos="4680"/>
        <w:tab w:val="right" w:pos="9360"/>
      </w:tabs>
    </w:pPr>
  </w:style>
  <w:style w:type="character" w:customStyle="1" w:styleId="FooterChar">
    <w:name w:val="Footer Char"/>
    <w:basedOn w:val="DefaultParagraphFont"/>
    <w:link w:val="Footer"/>
    <w:uiPriority w:val="99"/>
    <w:rsid w:val="00C74C95"/>
    <w:rPr>
      <w:rFonts w:ascii="Times New Roman" w:eastAsia="Times New Roman" w:hAnsi="Times New Roman" w:cs="Times New Roman"/>
      <w:sz w:val="24"/>
      <w:szCs w:val="24"/>
      <w:lang w:eastAsia="ar-SA"/>
    </w:rPr>
  </w:style>
  <w:style w:type="paragraph" w:customStyle="1" w:styleId="Default">
    <w:name w:val="Default"/>
    <w:rsid w:val="00C74C95"/>
    <w:pPr>
      <w:autoSpaceDE w:val="0"/>
      <w:autoSpaceDN w:val="0"/>
      <w:adjustRightInd w:val="0"/>
      <w:spacing w:after="0" w:line="240" w:lineRule="auto"/>
    </w:pPr>
    <w:rPr>
      <w:rFonts w:ascii="Verdana" w:eastAsia="Times New Roman" w:hAnsi="Verdana" w:cs="Verdana"/>
      <w:color w:val="000000"/>
      <w:sz w:val="24"/>
      <w:szCs w:val="24"/>
    </w:rPr>
  </w:style>
  <w:style w:type="paragraph" w:styleId="BodyText">
    <w:name w:val="Body Text"/>
    <w:basedOn w:val="Normal"/>
    <w:link w:val="BodyTextChar"/>
    <w:uiPriority w:val="99"/>
    <w:unhideWhenUsed/>
    <w:rsid w:val="00C74C95"/>
    <w:pPr>
      <w:spacing w:after="120"/>
    </w:pPr>
  </w:style>
  <w:style w:type="character" w:customStyle="1" w:styleId="BodyTextChar">
    <w:name w:val="Body Text Char"/>
    <w:basedOn w:val="DefaultParagraphFont"/>
    <w:link w:val="BodyText"/>
    <w:uiPriority w:val="99"/>
    <w:rsid w:val="00C74C95"/>
    <w:rPr>
      <w:rFonts w:ascii="Times New Roman" w:eastAsia="Times New Roman" w:hAnsi="Times New Roman" w:cs="Times New Roman"/>
      <w:sz w:val="24"/>
      <w:szCs w:val="24"/>
      <w:lang w:eastAsia="ar-SA"/>
    </w:rPr>
  </w:style>
  <w:style w:type="paragraph" w:styleId="BodyText3">
    <w:name w:val="Body Text 3"/>
    <w:basedOn w:val="Normal"/>
    <w:link w:val="BodyText3Char"/>
    <w:uiPriority w:val="99"/>
    <w:semiHidden/>
    <w:unhideWhenUsed/>
    <w:rsid w:val="00C74C95"/>
    <w:pPr>
      <w:spacing w:after="120"/>
    </w:pPr>
    <w:rPr>
      <w:sz w:val="16"/>
      <w:szCs w:val="16"/>
    </w:rPr>
  </w:style>
  <w:style w:type="character" w:customStyle="1" w:styleId="BodyText3Char">
    <w:name w:val="Body Text 3 Char"/>
    <w:basedOn w:val="DefaultParagraphFont"/>
    <w:link w:val="BodyText3"/>
    <w:uiPriority w:val="99"/>
    <w:semiHidden/>
    <w:rsid w:val="00C74C95"/>
    <w:rPr>
      <w:rFonts w:ascii="Times New Roman" w:eastAsia="Times New Roman" w:hAnsi="Times New Roman" w:cs="Times New Roman"/>
      <w:sz w:val="16"/>
      <w:szCs w:val="16"/>
      <w:lang w:eastAsia="ar-SA"/>
    </w:rPr>
  </w:style>
  <w:style w:type="paragraph" w:styleId="CommentText">
    <w:name w:val="annotation text"/>
    <w:basedOn w:val="Normal"/>
    <w:link w:val="CommentTextChar"/>
    <w:uiPriority w:val="99"/>
    <w:unhideWhenUsed/>
    <w:rsid w:val="00C74C95"/>
    <w:rPr>
      <w:sz w:val="20"/>
      <w:szCs w:val="20"/>
    </w:rPr>
  </w:style>
  <w:style w:type="character" w:customStyle="1" w:styleId="CommentTextChar">
    <w:name w:val="Comment Text Char"/>
    <w:basedOn w:val="DefaultParagraphFont"/>
    <w:link w:val="CommentText"/>
    <w:uiPriority w:val="99"/>
    <w:rsid w:val="00C74C95"/>
    <w:rPr>
      <w:rFonts w:ascii="Times New Roman" w:eastAsia="Times New Roman" w:hAnsi="Times New Roman" w:cs="Times New Roman"/>
      <w:sz w:val="20"/>
      <w:szCs w:val="20"/>
      <w:lang w:eastAsia="ar-SA"/>
    </w:rPr>
  </w:style>
  <w:style w:type="table" w:styleId="TableGrid">
    <w:name w:val="Table Grid"/>
    <w:basedOn w:val="TableNormal"/>
    <w:uiPriority w:val="39"/>
    <w:rsid w:val="00F26A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44F5"/>
    <w:pPr>
      <w:suppressAutoHyphens w:val="0"/>
      <w:spacing w:after="160" w:line="259" w:lineRule="auto"/>
      <w:ind w:left="720"/>
      <w:contextualSpacing/>
    </w:pPr>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A51299"/>
    <w:rPr>
      <w:rFonts w:ascii="Tahoma" w:hAnsi="Tahoma" w:cs="Tahoma"/>
      <w:sz w:val="16"/>
      <w:szCs w:val="16"/>
    </w:rPr>
  </w:style>
  <w:style w:type="character" w:customStyle="1" w:styleId="BalloonTextChar">
    <w:name w:val="Balloon Text Char"/>
    <w:basedOn w:val="DefaultParagraphFont"/>
    <w:link w:val="BalloonText"/>
    <w:uiPriority w:val="99"/>
    <w:semiHidden/>
    <w:rsid w:val="00A51299"/>
    <w:rPr>
      <w:rFonts w:ascii="Tahoma" w:eastAsia="Times New Roman" w:hAnsi="Tahoma" w:cs="Tahoma"/>
      <w:sz w:val="16"/>
      <w:szCs w:val="16"/>
      <w:lang w:eastAsia="ar-SA"/>
    </w:rPr>
  </w:style>
  <w:style w:type="character" w:styleId="Hyperlink">
    <w:name w:val="Hyperlink"/>
    <w:basedOn w:val="DefaultParagraphFont"/>
    <w:uiPriority w:val="99"/>
    <w:unhideWhenUsed/>
    <w:rsid w:val="00C22948"/>
    <w:rPr>
      <w:color w:val="0563C1" w:themeColor="hyperlink"/>
      <w:u w:val="single"/>
    </w:rPr>
  </w:style>
  <w:style w:type="paragraph" w:styleId="NoSpacing">
    <w:name w:val="No Spacing"/>
    <w:uiPriority w:val="1"/>
    <w:qFormat/>
    <w:rsid w:val="00617E33"/>
    <w:pPr>
      <w:suppressAutoHyphens/>
      <w:spacing w:after="0" w:line="240" w:lineRule="auto"/>
    </w:pPr>
    <w:rPr>
      <w:rFonts w:ascii="Times New Roman" w:eastAsia="Times New Roman" w:hAnsi="Times New Roman" w:cs="Times New Roman"/>
      <w:sz w:val="24"/>
      <w:szCs w:val="24"/>
      <w:lang w:eastAsia="ar-SA"/>
    </w:rPr>
  </w:style>
  <w:style w:type="character" w:customStyle="1" w:styleId="ls20">
    <w:name w:val="ls20"/>
    <w:basedOn w:val="DefaultParagraphFont"/>
    <w:rsid w:val="008B1380"/>
  </w:style>
  <w:style w:type="character" w:customStyle="1" w:styleId="ls21">
    <w:name w:val="ls21"/>
    <w:basedOn w:val="DefaultParagraphFont"/>
    <w:rsid w:val="008B1380"/>
  </w:style>
  <w:style w:type="character" w:customStyle="1" w:styleId="ls22">
    <w:name w:val="ls22"/>
    <w:basedOn w:val="DefaultParagraphFont"/>
    <w:rsid w:val="008B1380"/>
  </w:style>
  <w:style w:type="character" w:customStyle="1" w:styleId="lsd">
    <w:name w:val="lsd"/>
    <w:basedOn w:val="DefaultParagraphFont"/>
    <w:rsid w:val="008B1380"/>
  </w:style>
  <w:style w:type="character" w:customStyle="1" w:styleId="ls10">
    <w:name w:val="ls10"/>
    <w:basedOn w:val="DefaultParagraphFont"/>
    <w:rsid w:val="008B1380"/>
  </w:style>
  <w:style w:type="character" w:customStyle="1" w:styleId="ls23">
    <w:name w:val="ls23"/>
    <w:basedOn w:val="DefaultParagraphFont"/>
    <w:rsid w:val="008B1380"/>
  </w:style>
  <w:style w:type="character" w:customStyle="1" w:styleId="ls24">
    <w:name w:val="ls24"/>
    <w:basedOn w:val="DefaultParagraphFont"/>
    <w:rsid w:val="008B1380"/>
  </w:style>
  <w:style w:type="paragraph" w:styleId="Bibliography">
    <w:name w:val="Bibliography"/>
    <w:basedOn w:val="Normal"/>
    <w:next w:val="Normal"/>
    <w:uiPriority w:val="37"/>
    <w:unhideWhenUsed/>
    <w:rsid w:val="00E054C1"/>
  </w:style>
  <w:style w:type="character" w:customStyle="1" w:styleId="Heading2Char">
    <w:name w:val="Heading 2 Char"/>
    <w:basedOn w:val="DefaultParagraphFont"/>
    <w:link w:val="Heading2"/>
    <w:uiPriority w:val="9"/>
    <w:rsid w:val="00CB2E5A"/>
    <w:rPr>
      <w:rFonts w:asciiTheme="majorHAnsi" w:eastAsiaTheme="majorEastAsia" w:hAnsiTheme="majorHAnsi" w:cstheme="majorBidi"/>
      <w:color w:val="2E74B5" w:themeColor="accent1" w:themeShade="BF"/>
      <w:sz w:val="26"/>
      <w:szCs w:val="26"/>
      <w:lang w:eastAsia="ar-SA"/>
    </w:rPr>
  </w:style>
  <w:style w:type="paragraph" w:styleId="TOCHeading">
    <w:name w:val="TOC Heading"/>
    <w:basedOn w:val="Heading1"/>
    <w:next w:val="Normal"/>
    <w:uiPriority w:val="39"/>
    <w:unhideWhenUsed/>
    <w:qFormat/>
    <w:rsid w:val="00076C59"/>
    <w:pPr>
      <w:keepLines/>
      <w:suppressAutoHyphens w:val="0"/>
      <w:spacing w:before="240" w:line="259" w:lineRule="auto"/>
      <w:ind w:right="0" w:firstLine="0"/>
      <w:jc w:val="left"/>
      <w:outlineLvl w:val="9"/>
    </w:pPr>
    <w:rPr>
      <w:rFonts w:asciiTheme="majorHAnsi" w:eastAsiaTheme="majorEastAsia" w:hAnsiTheme="majorHAnsi" w:cstheme="majorBidi"/>
      <w:b w:val="0"/>
      <w:color w:val="2E74B5" w:themeColor="accent1" w:themeShade="BF"/>
      <w:sz w:val="32"/>
      <w:szCs w:val="32"/>
      <w:lang w:eastAsia="en-US"/>
    </w:rPr>
  </w:style>
  <w:style w:type="paragraph" w:styleId="TOC1">
    <w:name w:val="toc 1"/>
    <w:basedOn w:val="Normal"/>
    <w:next w:val="Normal"/>
    <w:autoRedefine/>
    <w:uiPriority w:val="39"/>
    <w:unhideWhenUsed/>
    <w:rsid w:val="008741D7"/>
    <w:pPr>
      <w:tabs>
        <w:tab w:val="left" w:pos="440"/>
        <w:tab w:val="right" w:leader="dot" w:pos="9062"/>
      </w:tabs>
      <w:spacing w:after="100" w:line="360" w:lineRule="auto"/>
    </w:pPr>
    <w:rPr>
      <w:rFonts w:ascii="Calibri" w:hAnsi="Calibri"/>
      <w:sz w:val="22"/>
    </w:rPr>
  </w:style>
  <w:style w:type="paragraph" w:styleId="TOC2">
    <w:name w:val="toc 2"/>
    <w:basedOn w:val="Normal"/>
    <w:next w:val="Normal"/>
    <w:autoRedefine/>
    <w:uiPriority w:val="39"/>
    <w:unhideWhenUsed/>
    <w:rsid w:val="00076C59"/>
    <w:pPr>
      <w:spacing w:after="100"/>
      <w:ind w:left="240"/>
    </w:pPr>
  </w:style>
  <w:style w:type="paragraph" w:styleId="Caption">
    <w:name w:val="caption"/>
    <w:basedOn w:val="Normal"/>
    <w:next w:val="Normal"/>
    <w:uiPriority w:val="35"/>
    <w:unhideWhenUsed/>
    <w:qFormat/>
    <w:rsid w:val="008A5BBE"/>
    <w:pPr>
      <w:spacing w:after="200"/>
    </w:pPr>
    <w:rPr>
      <w:i/>
      <w:iCs/>
      <w:color w:val="44546A" w:themeColor="text2"/>
      <w:sz w:val="18"/>
      <w:szCs w:val="18"/>
    </w:rPr>
  </w:style>
  <w:style w:type="paragraph" w:styleId="TableofFigures">
    <w:name w:val="table of figures"/>
    <w:basedOn w:val="Normal"/>
    <w:next w:val="Normal"/>
    <w:uiPriority w:val="99"/>
    <w:unhideWhenUsed/>
    <w:rsid w:val="003C5743"/>
  </w:style>
  <w:style w:type="character" w:styleId="CommentReference">
    <w:name w:val="annotation reference"/>
    <w:basedOn w:val="DefaultParagraphFont"/>
    <w:uiPriority w:val="99"/>
    <w:semiHidden/>
    <w:unhideWhenUsed/>
    <w:rsid w:val="00C74D8B"/>
    <w:rPr>
      <w:sz w:val="18"/>
      <w:szCs w:val="18"/>
    </w:rPr>
  </w:style>
  <w:style w:type="paragraph" w:styleId="CommentSubject">
    <w:name w:val="annotation subject"/>
    <w:basedOn w:val="CommentText"/>
    <w:next w:val="CommentText"/>
    <w:link w:val="CommentSubjectChar"/>
    <w:uiPriority w:val="99"/>
    <w:semiHidden/>
    <w:unhideWhenUsed/>
    <w:rsid w:val="00C74D8B"/>
    <w:rPr>
      <w:b/>
      <w:bCs/>
    </w:rPr>
  </w:style>
  <w:style w:type="character" w:customStyle="1" w:styleId="CommentSubjectChar">
    <w:name w:val="Comment Subject Char"/>
    <w:basedOn w:val="CommentTextChar"/>
    <w:link w:val="CommentSubject"/>
    <w:uiPriority w:val="99"/>
    <w:semiHidden/>
    <w:rsid w:val="00C74D8B"/>
    <w:rPr>
      <w:rFonts w:ascii="Times New Roman" w:eastAsia="Times New Roman" w:hAnsi="Times New Roman" w:cs="Times New Roman"/>
      <w:b/>
      <w:bCs/>
      <w:sz w:val="20"/>
      <w:szCs w:val="20"/>
      <w:lang w:eastAsia="ar-SA"/>
    </w:rPr>
  </w:style>
  <w:style w:type="numbering" w:customStyle="1" w:styleId="NoList1">
    <w:name w:val="No List1"/>
    <w:next w:val="NoList"/>
    <w:uiPriority w:val="99"/>
    <w:semiHidden/>
    <w:unhideWhenUsed/>
    <w:rsid w:val="002C5568"/>
  </w:style>
  <w:style w:type="paragraph" w:customStyle="1" w:styleId="msonormal0">
    <w:name w:val="msonormal"/>
    <w:basedOn w:val="Normal"/>
    <w:rsid w:val="002C5568"/>
    <w:pPr>
      <w:suppressAutoHyphens w:val="0"/>
      <w:spacing w:before="100" w:beforeAutospacing="1" w:after="100" w:afterAutospacing="1"/>
    </w:pPr>
    <w:rPr>
      <w:lang w:eastAsia="en-US"/>
    </w:rPr>
  </w:style>
  <w:style w:type="character" w:customStyle="1" w:styleId="ordinal-number">
    <w:name w:val="ordinal-number"/>
    <w:basedOn w:val="DefaultParagraphFont"/>
    <w:rsid w:val="002C5568"/>
  </w:style>
  <w:style w:type="character" w:customStyle="1" w:styleId="required-star">
    <w:name w:val="required-star"/>
    <w:basedOn w:val="DefaultParagraphFont"/>
    <w:rsid w:val="002C5568"/>
  </w:style>
  <w:style w:type="character" w:customStyle="1" w:styleId="office-form-question-choice-text-span">
    <w:name w:val="office-form-question-choice-text-span"/>
    <w:basedOn w:val="DefaultParagraphFont"/>
    <w:rsid w:val="002C5568"/>
  </w:style>
  <w:style w:type="character" w:customStyle="1" w:styleId="office-form-matrix-subquestion">
    <w:name w:val="office-form-matrix-subquestion"/>
    <w:basedOn w:val="DefaultParagraphFont"/>
    <w:rsid w:val="002C5568"/>
  </w:style>
  <w:style w:type="character" w:customStyle="1" w:styleId="button-text">
    <w:name w:val="button-text"/>
    <w:basedOn w:val="DefaultParagraphFont"/>
    <w:rsid w:val="002C55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100">
      <w:bodyDiv w:val="1"/>
      <w:marLeft w:val="0"/>
      <w:marRight w:val="0"/>
      <w:marTop w:val="0"/>
      <w:marBottom w:val="0"/>
      <w:divBdr>
        <w:top w:val="none" w:sz="0" w:space="0" w:color="auto"/>
        <w:left w:val="none" w:sz="0" w:space="0" w:color="auto"/>
        <w:bottom w:val="none" w:sz="0" w:space="0" w:color="auto"/>
        <w:right w:val="none" w:sz="0" w:space="0" w:color="auto"/>
      </w:divBdr>
    </w:div>
    <w:div w:id="22831125">
      <w:bodyDiv w:val="1"/>
      <w:marLeft w:val="0"/>
      <w:marRight w:val="0"/>
      <w:marTop w:val="0"/>
      <w:marBottom w:val="0"/>
      <w:divBdr>
        <w:top w:val="none" w:sz="0" w:space="0" w:color="auto"/>
        <w:left w:val="none" w:sz="0" w:space="0" w:color="auto"/>
        <w:bottom w:val="none" w:sz="0" w:space="0" w:color="auto"/>
        <w:right w:val="none" w:sz="0" w:space="0" w:color="auto"/>
      </w:divBdr>
    </w:div>
    <w:div w:id="30418776">
      <w:bodyDiv w:val="1"/>
      <w:marLeft w:val="0"/>
      <w:marRight w:val="0"/>
      <w:marTop w:val="0"/>
      <w:marBottom w:val="0"/>
      <w:divBdr>
        <w:top w:val="none" w:sz="0" w:space="0" w:color="auto"/>
        <w:left w:val="none" w:sz="0" w:space="0" w:color="auto"/>
        <w:bottom w:val="none" w:sz="0" w:space="0" w:color="auto"/>
        <w:right w:val="none" w:sz="0" w:space="0" w:color="auto"/>
      </w:divBdr>
      <w:divsChild>
        <w:div w:id="223176866">
          <w:marLeft w:val="0"/>
          <w:marRight w:val="0"/>
          <w:marTop w:val="0"/>
          <w:marBottom w:val="0"/>
          <w:divBdr>
            <w:top w:val="none" w:sz="0" w:space="0" w:color="auto"/>
            <w:left w:val="none" w:sz="0" w:space="0" w:color="auto"/>
            <w:bottom w:val="none" w:sz="0" w:space="0" w:color="auto"/>
            <w:right w:val="none" w:sz="0" w:space="0" w:color="auto"/>
          </w:divBdr>
        </w:div>
        <w:div w:id="686759473">
          <w:marLeft w:val="0"/>
          <w:marRight w:val="0"/>
          <w:marTop w:val="0"/>
          <w:marBottom w:val="0"/>
          <w:divBdr>
            <w:top w:val="none" w:sz="0" w:space="0" w:color="auto"/>
            <w:left w:val="none" w:sz="0" w:space="0" w:color="auto"/>
            <w:bottom w:val="none" w:sz="0" w:space="0" w:color="auto"/>
            <w:right w:val="none" w:sz="0" w:space="0" w:color="auto"/>
          </w:divBdr>
        </w:div>
        <w:div w:id="1253054507">
          <w:marLeft w:val="0"/>
          <w:marRight w:val="0"/>
          <w:marTop w:val="0"/>
          <w:marBottom w:val="0"/>
          <w:divBdr>
            <w:top w:val="none" w:sz="0" w:space="0" w:color="auto"/>
            <w:left w:val="none" w:sz="0" w:space="0" w:color="auto"/>
            <w:bottom w:val="none" w:sz="0" w:space="0" w:color="auto"/>
            <w:right w:val="none" w:sz="0" w:space="0" w:color="auto"/>
          </w:divBdr>
        </w:div>
        <w:div w:id="1174153259">
          <w:marLeft w:val="0"/>
          <w:marRight w:val="0"/>
          <w:marTop w:val="0"/>
          <w:marBottom w:val="0"/>
          <w:divBdr>
            <w:top w:val="none" w:sz="0" w:space="0" w:color="auto"/>
            <w:left w:val="none" w:sz="0" w:space="0" w:color="auto"/>
            <w:bottom w:val="none" w:sz="0" w:space="0" w:color="auto"/>
            <w:right w:val="none" w:sz="0" w:space="0" w:color="auto"/>
          </w:divBdr>
        </w:div>
      </w:divsChild>
    </w:div>
    <w:div w:id="63263410">
      <w:bodyDiv w:val="1"/>
      <w:marLeft w:val="0"/>
      <w:marRight w:val="0"/>
      <w:marTop w:val="0"/>
      <w:marBottom w:val="0"/>
      <w:divBdr>
        <w:top w:val="none" w:sz="0" w:space="0" w:color="auto"/>
        <w:left w:val="none" w:sz="0" w:space="0" w:color="auto"/>
        <w:bottom w:val="none" w:sz="0" w:space="0" w:color="auto"/>
        <w:right w:val="none" w:sz="0" w:space="0" w:color="auto"/>
      </w:divBdr>
    </w:div>
    <w:div w:id="87392213">
      <w:bodyDiv w:val="1"/>
      <w:marLeft w:val="0"/>
      <w:marRight w:val="0"/>
      <w:marTop w:val="0"/>
      <w:marBottom w:val="0"/>
      <w:divBdr>
        <w:top w:val="none" w:sz="0" w:space="0" w:color="auto"/>
        <w:left w:val="none" w:sz="0" w:space="0" w:color="auto"/>
        <w:bottom w:val="none" w:sz="0" w:space="0" w:color="auto"/>
        <w:right w:val="none" w:sz="0" w:space="0" w:color="auto"/>
      </w:divBdr>
    </w:div>
    <w:div w:id="121273968">
      <w:bodyDiv w:val="1"/>
      <w:marLeft w:val="0"/>
      <w:marRight w:val="0"/>
      <w:marTop w:val="0"/>
      <w:marBottom w:val="0"/>
      <w:divBdr>
        <w:top w:val="none" w:sz="0" w:space="0" w:color="auto"/>
        <w:left w:val="none" w:sz="0" w:space="0" w:color="auto"/>
        <w:bottom w:val="none" w:sz="0" w:space="0" w:color="auto"/>
        <w:right w:val="none" w:sz="0" w:space="0" w:color="auto"/>
      </w:divBdr>
    </w:div>
    <w:div w:id="140318807">
      <w:bodyDiv w:val="1"/>
      <w:marLeft w:val="0"/>
      <w:marRight w:val="0"/>
      <w:marTop w:val="0"/>
      <w:marBottom w:val="0"/>
      <w:divBdr>
        <w:top w:val="none" w:sz="0" w:space="0" w:color="auto"/>
        <w:left w:val="none" w:sz="0" w:space="0" w:color="auto"/>
        <w:bottom w:val="none" w:sz="0" w:space="0" w:color="auto"/>
        <w:right w:val="none" w:sz="0" w:space="0" w:color="auto"/>
      </w:divBdr>
    </w:div>
    <w:div w:id="170948136">
      <w:bodyDiv w:val="1"/>
      <w:marLeft w:val="0"/>
      <w:marRight w:val="0"/>
      <w:marTop w:val="0"/>
      <w:marBottom w:val="0"/>
      <w:divBdr>
        <w:top w:val="none" w:sz="0" w:space="0" w:color="auto"/>
        <w:left w:val="none" w:sz="0" w:space="0" w:color="auto"/>
        <w:bottom w:val="none" w:sz="0" w:space="0" w:color="auto"/>
        <w:right w:val="none" w:sz="0" w:space="0" w:color="auto"/>
      </w:divBdr>
    </w:div>
    <w:div w:id="184636637">
      <w:bodyDiv w:val="1"/>
      <w:marLeft w:val="0"/>
      <w:marRight w:val="0"/>
      <w:marTop w:val="0"/>
      <w:marBottom w:val="0"/>
      <w:divBdr>
        <w:top w:val="none" w:sz="0" w:space="0" w:color="auto"/>
        <w:left w:val="none" w:sz="0" w:space="0" w:color="auto"/>
        <w:bottom w:val="none" w:sz="0" w:space="0" w:color="auto"/>
        <w:right w:val="none" w:sz="0" w:space="0" w:color="auto"/>
      </w:divBdr>
    </w:div>
    <w:div w:id="200635429">
      <w:bodyDiv w:val="1"/>
      <w:marLeft w:val="0"/>
      <w:marRight w:val="0"/>
      <w:marTop w:val="0"/>
      <w:marBottom w:val="0"/>
      <w:divBdr>
        <w:top w:val="none" w:sz="0" w:space="0" w:color="auto"/>
        <w:left w:val="none" w:sz="0" w:space="0" w:color="auto"/>
        <w:bottom w:val="none" w:sz="0" w:space="0" w:color="auto"/>
        <w:right w:val="none" w:sz="0" w:space="0" w:color="auto"/>
      </w:divBdr>
    </w:div>
    <w:div w:id="232080735">
      <w:bodyDiv w:val="1"/>
      <w:marLeft w:val="0"/>
      <w:marRight w:val="0"/>
      <w:marTop w:val="0"/>
      <w:marBottom w:val="0"/>
      <w:divBdr>
        <w:top w:val="none" w:sz="0" w:space="0" w:color="auto"/>
        <w:left w:val="none" w:sz="0" w:space="0" w:color="auto"/>
        <w:bottom w:val="none" w:sz="0" w:space="0" w:color="auto"/>
        <w:right w:val="none" w:sz="0" w:space="0" w:color="auto"/>
      </w:divBdr>
    </w:div>
    <w:div w:id="235551139">
      <w:bodyDiv w:val="1"/>
      <w:marLeft w:val="0"/>
      <w:marRight w:val="0"/>
      <w:marTop w:val="0"/>
      <w:marBottom w:val="0"/>
      <w:divBdr>
        <w:top w:val="none" w:sz="0" w:space="0" w:color="auto"/>
        <w:left w:val="none" w:sz="0" w:space="0" w:color="auto"/>
        <w:bottom w:val="none" w:sz="0" w:space="0" w:color="auto"/>
        <w:right w:val="none" w:sz="0" w:space="0" w:color="auto"/>
      </w:divBdr>
    </w:div>
    <w:div w:id="247080092">
      <w:bodyDiv w:val="1"/>
      <w:marLeft w:val="0"/>
      <w:marRight w:val="0"/>
      <w:marTop w:val="0"/>
      <w:marBottom w:val="0"/>
      <w:divBdr>
        <w:top w:val="none" w:sz="0" w:space="0" w:color="auto"/>
        <w:left w:val="none" w:sz="0" w:space="0" w:color="auto"/>
        <w:bottom w:val="none" w:sz="0" w:space="0" w:color="auto"/>
        <w:right w:val="none" w:sz="0" w:space="0" w:color="auto"/>
      </w:divBdr>
    </w:div>
    <w:div w:id="275404872">
      <w:bodyDiv w:val="1"/>
      <w:marLeft w:val="0"/>
      <w:marRight w:val="0"/>
      <w:marTop w:val="0"/>
      <w:marBottom w:val="0"/>
      <w:divBdr>
        <w:top w:val="none" w:sz="0" w:space="0" w:color="auto"/>
        <w:left w:val="none" w:sz="0" w:space="0" w:color="auto"/>
        <w:bottom w:val="none" w:sz="0" w:space="0" w:color="auto"/>
        <w:right w:val="none" w:sz="0" w:space="0" w:color="auto"/>
      </w:divBdr>
    </w:div>
    <w:div w:id="286204191">
      <w:bodyDiv w:val="1"/>
      <w:marLeft w:val="0"/>
      <w:marRight w:val="0"/>
      <w:marTop w:val="0"/>
      <w:marBottom w:val="0"/>
      <w:divBdr>
        <w:top w:val="none" w:sz="0" w:space="0" w:color="auto"/>
        <w:left w:val="none" w:sz="0" w:space="0" w:color="auto"/>
        <w:bottom w:val="none" w:sz="0" w:space="0" w:color="auto"/>
        <w:right w:val="none" w:sz="0" w:space="0" w:color="auto"/>
      </w:divBdr>
    </w:div>
    <w:div w:id="329337272">
      <w:bodyDiv w:val="1"/>
      <w:marLeft w:val="0"/>
      <w:marRight w:val="0"/>
      <w:marTop w:val="0"/>
      <w:marBottom w:val="0"/>
      <w:divBdr>
        <w:top w:val="none" w:sz="0" w:space="0" w:color="auto"/>
        <w:left w:val="none" w:sz="0" w:space="0" w:color="auto"/>
        <w:bottom w:val="none" w:sz="0" w:space="0" w:color="auto"/>
        <w:right w:val="none" w:sz="0" w:space="0" w:color="auto"/>
      </w:divBdr>
    </w:div>
    <w:div w:id="332026642">
      <w:bodyDiv w:val="1"/>
      <w:marLeft w:val="0"/>
      <w:marRight w:val="0"/>
      <w:marTop w:val="0"/>
      <w:marBottom w:val="0"/>
      <w:divBdr>
        <w:top w:val="none" w:sz="0" w:space="0" w:color="auto"/>
        <w:left w:val="none" w:sz="0" w:space="0" w:color="auto"/>
        <w:bottom w:val="none" w:sz="0" w:space="0" w:color="auto"/>
        <w:right w:val="none" w:sz="0" w:space="0" w:color="auto"/>
      </w:divBdr>
    </w:div>
    <w:div w:id="332727502">
      <w:bodyDiv w:val="1"/>
      <w:marLeft w:val="0"/>
      <w:marRight w:val="0"/>
      <w:marTop w:val="0"/>
      <w:marBottom w:val="0"/>
      <w:divBdr>
        <w:top w:val="none" w:sz="0" w:space="0" w:color="auto"/>
        <w:left w:val="none" w:sz="0" w:space="0" w:color="auto"/>
        <w:bottom w:val="none" w:sz="0" w:space="0" w:color="auto"/>
        <w:right w:val="none" w:sz="0" w:space="0" w:color="auto"/>
      </w:divBdr>
    </w:div>
    <w:div w:id="359597616">
      <w:bodyDiv w:val="1"/>
      <w:marLeft w:val="0"/>
      <w:marRight w:val="0"/>
      <w:marTop w:val="0"/>
      <w:marBottom w:val="0"/>
      <w:divBdr>
        <w:top w:val="none" w:sz="0" w:space="0" w:color="auto"/>
        <w:left w:val="none" w:sz="0" w:space="0" w:color="auto"/>
        <w:bottom w:val="none" w:sz="0" w:space="0" w:color="auto"/>
        <w:right w:val="none" w:sz="0" w:space="0" w:color="auto"/>
      </w:divBdr>
    </w:div>
    <w:div w:id="361563533">
      <w:bodyDiv w:val="1"/>
      <w:marLeft w:val="0"/>
      <w:marRight w:val="0"/>
      <w:marTop w:val="0"/>
      <w:marBottom w:val="0"/>
      <w:divBdr>
        <w:top w:val="none" w:sz="0" w:space="0" w:color="auto"/>
        <w:left w:val="none" w:sz="0" w:space="0" w:color="auto"/>
        <w:bottom w:val="none" w:sz="0" w:space="0" w:color="auto"/>
        <w:right w:val="none" w:sz="0" w:space="0" w:color="auto"/>
      </w:divBdr>
    </w:div>
    <w:div w:id="371852935">
      <w:bodyDiv w:val="1"/>
      <w:marLeft w:val="0"/>
      <w:marRight w:val="0"/>
      <w:marTop w:val="0"/>
      <w:marBottom w:val="0"/>
      <w:divBdr>
        <w:top w:val="none" w:sz="0" w:space="0" w:color="auto"/>
        <w:left w:val="none" w:sz="0" w:space="0" w:color="auto"/>
        <w:bottom w:val="none" w:sz="0" w:space="0" w:color="auto"/>
        <w:right w:val="none" w:sz="0" w:space="0" w:color="auto"/>
      </w:divBdr>
    </w:div>
    <w:div w:id="416026147">
      <w:bodyDiv w:val="1"/>
      <w:marLeft w:val="0"/>
      <w:marRight w:val="0"/>
      <w:marTop w:val="0"/>
      <w:marBottom w:val="0"/>
      <w:divBdr>
        <w:top w:val="none" w:sz="0" w:space="0" w:color="auto"/>
        <w:left w:val="none" w:sz="0" w:space="0" w:color="auto"/>
        <w:bottom w:val="none" w:sz="0" w:space="0" w:color="auto"/>
        <w:right w:val="none" w:sz="0" w:space="0" w:color="auto"/>
      </w:divBdr>
    </w:div>
    <w:div w:id="447312343">
      <w:bodyDiv w:val="1"/>
      <w:marLeft w:val="0"/>
      <w:marRight w:val="0"/>
      <w:marTop w:val="0"/>
      <w:marBottom w:val="0"/>
      <w:divBdr>
        <w:top w:val="none" w:sz="0" w:space="0" w:color="auto"/>
        <w:left w:val="none" w:sz="0" w:space="0" w:color="auto"/>
        <w:bottom w:val="none" w:sz="0" w:space="0" w:color="auto"/>
        <w:right w:val="none" w:sz="0" w:space="0" w:color="auto"/>
      </w:divBdr>
    </w:div>
    <w:div w:id="463239444">
      <w:bodyDiv w:val="1"/>
      <w:marLeft w:val="0"/>
      <w:marRight w:val="0"/>
      <w:marTop w:val="0"/>
      <w:marBottom w:val="0"/>
      <w:divBdr>
        <w:top w:val="none" w:sz="0" w:space="0" w:color="auto"/>
        <w:left w:val="none" w:sz="0" w:space="0" w:color="auto"/>
        <w:bottom w:val="none" w:sz="0" w:space="0" w:color="auto"/>
        <w:right w:val="none" w:sz="0" w:space="0" w:color="auto"/>
      </w:divBdr>
    </w:div>
    <w:div w:id="470563704">
      <w:bodyDiv w:val="1"/>
      <w:marLeft w:val="0"/>
      <w:marRight w:val="0"/>
      <w:marTop w:val="0"/>
      <w:marBottom w:val="0"/>
      <w:divBdr>
        <w:top w:val="none" w:sz="0" w:space="0" w:color="auto"/>
        <w:left w:val="none" w:sz="0" w:space="0" w:color="auto"/>
        <w:bottom w:val="none" w:sz="0" w:space="0" w:color="auto"/>
        <w:right w:val="none" w:sz="0" w:space="0" w:color="auto"/>
      </w:divBdr>
    </w:div>
    <w:div w:id="482043564">
      <w:bodyDiv w:val="1"/>
      <w:marLeft w:val="0"/>
      <w:marRight w:val="0"/>
      <w:marTop w:val="0"/>
      <w:marBottom w:val="0"/>
      <w:divBdr>
        <w:top w:val="none" w:sz="0" w:space="0" w:color="auto"/>
        <w:left w:val="none" w:sz="0" w:space="0" w:color="auto"/>
        <w:bottom w:val="none" w:sz="0" w:space="0" w:color="auto"/>
        <w:right w:val="none" w:sz="0" w:space="0" w:color="auto"/>
      </w:divBdr>
    </w:div>
    <w:div w:id="509224561">
      <w:bodyDiv w:val="1"/>
      <w:marLeft w:val="0"/>
      <w:marRight w:val="0"/>
      <w:marTop w:val="0"/>
      <w:marBottom w:val="0"/>
      <w:divBdr>
        <w:top w:val="none" w:sz="0" w:space="0" w:color="auto"/>
        <w:left w:val="none" w:sz="0" w:space="0" w:color="auto"/>
        <w:bottom w:val="none" w:sz="0" w:space="0" w:color="auto"/>
        <w:right w:val="none" w:sz="0" w:space="0" w:color="auto"/>
      </w:divBdr>
    </w:div>
    <w:div w:id="513568193">
      <w:bodyDiv w:val="1"/>
      <w:marLeft w:val="0"/>
      <w:marRight w:val="0"/>
      <w:marTop w:val="0"/>
      <w:marBottom w:val="0"/>
      <w:divBdr>
        <w:top w:val="none" w:sz="0" w:space="0" w:color="auto"/>
        <w:left w:val="none" w:sz="0" w:space="0" w:color="auto"/>
        <w:bottom w:val="none" w:sz="0" w:space="0" w:color="auto"/>
        <w:right w:val="none" w:sz="0" w:space="0" w:color="auto"/>
      </w:divBdr>
    </w:div>
    <w:div w:id="526529172">
      <w:bodyDiv w:val="1"/>
      <w:marLeft w:val="0"/>
      <w:marRight w:val="0"/>
      <w:marTop w:val="0"/>
      <w:marBottom w:val="0"/>
      <w:divBdr>
        <w:top w:val="none" w:sz="0" w:space="0" w:color="auto"/>
        <w:left w:val="none" w:sz="0" w:space="0" w:color="auto"/>
        <w:bottom w:val="none" w:sz="0" w:space="0" w:color="auto"/>
        <w:right w:val="none" w:sz="0" w:space="0" w:color="auto"/>
      </w:divBdr>
    </w:div>
    <w:div w:id="539510576">
      <w:bodyDiv w:val="1"/>
      <w:marLeft w:val="0"/>
      <w:marRight w:val="0"/>
      <w:marTop w:val="0"/>
      <w:marBottom w:val="0"/>
      <w:divBdr>
        <w:top w:val="none" w:sz="0" w:space="0" w:color="auto"/>
        <w:left w:val="none" w:sz="0" w:space="0" w:color="auto"/>
        <w:bottom w:val="none" w:sz="0" w:space="0" w:color="auto"/>
        <w:right w:val="none" w:sz="0" w:space="0" w:color="auto"/>
      </w:divBdr>
    </w:div>
    <w:div w:id="543568281">
      <w:bodyDiv w:val="1"/>
      <w:marLeft w:val="0"/>
      <w:marRight w:val="0"/>
      <w:marTop w:val="0"/>
      <w:marBottom w:val="0"/>
      <w:divBdr>
        <w:top w:val="none" w:sz="0" w:space="0" w:color="auto"/>
        <w:left w:val="none" w:sz="0" w:space="0" w:color="auto"/>
        <w:bottom w:val="none" w:sz="0" w:space="0" w:color="auto"/>
        <w:right w:val="none" w:sz="0" w:space="0" w:color="auto"/>
      </w:divBdr>
    </w:div>
    <w:div w:id="543639371">
      <w:bodyDiv w:val="1"/>
      <w:marLeft w:val="0"/>
      <w:marRight w:val="0"/>
      <w:marTop w:val="0"/>
      <w:marBottom w:val="0"/>
      <w:divBdr>
        <w:top w:val="none" w:sz="0" w:space="0" w:color="auto"/>
        <w:left w:val="none" w:sz="0" w:space="0" w:color="auto"/>
        <w:bottom w:val="none" w:sz="0" w:space="0" w:color="auto"/>
        <w:right w:val="none" w:sz="0" w:space="0" w:color="auto"/>
      </w:divBdr>
    </w:div>
    <w:div w:id="603810556">
      <w:bodyDiv w:val="1"/>
      <w:marLeft w:val="0"/>
      <w:marRight w:val="0"/>
      <w:marTop w:val="0"/>
      <w:marBottom w:val="0"/>
      <w:divBdr>
        <w:top w:val="none" w:sz="0" w:space="0" w:color="auto"/>
        <w:left w:val="none" w:sz="0" w:space="0" w:color="auto"/>
        <w:bottom w:val="none" w:sz="0" w:space="0" w:color="auto"/>
        <w:right w:val="none" w:sz="0" w:space="0" w:color="auto"/>
      </w:divBdr>
    </w:div>
    <w:div w:id="637877904">
      <w:bodyDiv w:val="1"/>
      <w:marLeft w:val="0"/>
      <w:marRight w:val="0"/>
      <w:marTop w:val="0"/>
      <w:marBottom w:val="0"/>
      <w:divBdr>
        <w:top w:val="none" w:sz="0" w:space="0" w:color="auto"/>
        <w:left w:val="none" w:sz="0" w:space="0" w:color="auto"/>
        <w:bottom w:val="none" w:sz="0" w:space="0" w:color="auto"/>
        <w:right w:val="none" w:sz="0" w:space="0" w:color="auto"/>
      </w:divBdr>
    </w:div>
    <w:div w:id="676082620">
      <w:bodyDiv w:val="1"/>
      <w:marLeft w:val="0"/>
      <w:marRight w:val="0"/>
      <w:marTop w:val="0"/>
      <w:marBottom w:val="0"/>
      <w:divBdr>
        <w:top w:val="none" w:sz="0" w:space="0" w:color="auto"/>
        <w:left w:val="none" w:sz="0" w:space="0" w:color="auto"/>
        <w:bottom w:val="none" w:sz="0" w:space="0" w:color="auto"/>
        <w:right w:val="none" w:sz="0" w:space="0" w:color="auto"/>
      </w:divBdr>
    </w:div>
    <w:div w:id="677073680">
      <w:bodyDiv w:val="1"/>
      <w:marLeft w:val="0"/>
      <w:marRight w:val="0"/>
      <w:marTop w:val="0"/>
      <w:marBottom w:val="0"/>
      <w:divBdr>
        <w:top w:val="none" w:sz="0" w:space="0" w:color="auto"/>
        <w:left w:val="none" w:sz="0" w:space="0" w:color="auto"/>
        <w:bottom w:val="none" w:sz="0" w:space="0" w:color="auto"/>
        <w:right w:val="none" w:sz="0" w:space="0" w:color="auto"/>
      </w:divBdr>
    </w:div>
    <w:div w:id="692192900">
      <w:bodyDiv w:val="1"/>
      <w:marLeft w:val="0"/>
      <w:marRight w:val="0"/>
      <w:marTop w:val="0"/>
      <w:marBottom w:val="0"/>
      <w:divBdr>
        <w:top w:val="none" w:sz="0" w:space="0" w:color="auto"/>
        <w:left w:val="none" w:sz="0" w:space="0" w:color="auto"/>
        <w:bottom w:val="none" w:sz="0" w:space="0" w:color="auto"/>
        <w:right w:val="none" w:sz="0" w:space="0" w:color="auto"/>
      </w:divBdr>
      <w:divsChild>
        <w:div w:id="73094055">
          <w:marLeft w:val="0"/>
          <w:marRight w:val="0"/>
          <w:marTop w:val="0"/>
          <w:marBottom w:val="0"/>
          <w:divBdr>
            <w:top w:val="none" w:sz="0" w:space="0" w:color="auto"/>
            <w:left w:val="none" w:sz="0" w:space="0" w:color="auto"/>
            <w:bottom w:val="none" w:sz="0" w:space="0" w:color="auto"/>
            <w:right w:val="none" w:sz="0" w:space="0" w:color="auto"/>
          </w:divBdr>
        </w:div>
        <w:div w:id="1427459873">
          <w:marLeft w:val="0"/>
          <w:marRight w:val="0"/>
          <w:marTop w:val="0"/>
          <w:marBottom w:val="0"/>
          <w:divBdr>
            <w:top w:val="none" w:sz="0" w:space="0" w:color="auto"/>
            <w:left w:val="none" w:sz="0" w:space="0" w:color="auto"/>
            <w:bottom w:val="none" w:sz="0" w:space="0" w:color="auto"/>
            <w:right w:val="none" w:sz="0" w:space="0" w:color="auto"/>
          </w:divBdr>
        </w:div>
        <w:div w:id="860632285">
          <w:marLeft w:val="0"/>
          <w:marRight w:val="0"/>
          <w:marTop w:val="0"/>
          <w:marBottom w:val="0"/>
          <w:divBdr>
            <w:top w:val="none" w:sz="0" w:space="0" w:color="auto"/>
            <w:left w:val="none" w:sz="0" w:space="0" w:color="auto"/>
            <w:bottom w:val="none" w:sz="0" w:space="0" w:color="auto"/>
            <w:right w:val="none" w:sz="0" w:space="0" w:color="auto"/>
          </w:divBdr>
        </w:div>
      </w:divsChild>
    </w:div>
    <w:div w:id="714623096">
      <w:bodyDiv w:val="1"/>
      <w:marLeft w:val="0"/>
      <w:marRight w:val="0"/>
      <w:marTop w:val="0"/>
      <w:marBottom w:val="0"/>
      <w:divBdr>
        <w:top w:val="none" w:sz="0" w:space="0" w:color="auto"/>
        <w:left w:val="none" w:sz="0" w:space="0" w:color="auto"/>
        <w:bottom w:val="none" w:sz="0" w:space="0" w:color="auto"/>
        <w:right w:val="none" w:sz="0" w:space="0" w:color="auto"/>
      </w:divBdr>
    </w:div>
    <w:div w:id="722480914">
      <w:bodyDiv w:val="1"/>
      <w:marLeft w:val="0"/>
      <w:marRight w:val="0"/>
      <w:marTop w:val="0"/>
      <w:marBottom w:val="0"/>
      <w:divBdr>
        <w:top w:val="none" w:sz="0" w:space="0" w:color="auto"/>
        <w:left w:val="none" w:sz="0" w:space="0" w:color="auto"/>
        <w:bottom w:val="none" w:sz="0" w:space="0" w:color="auto"/>
        <w:right w:val="none" w:sz="0" w:space="0" w:color="auto"/>
      </w:divBdr>
    </w:div>
    <w:div w:id="747965389">
      <w:bodyDiv w:val="1"/>
      <w:marLeft w:val="0"/>
      <w:marRight w:val="0"/>
      <w:marTop w:val="0"/>
      <w:marBottom w:val="0"/>
      <w:divBdr>
        <w:top w:val="none" w:sz="0" w:space="0" w:color="auto"/>
        <w:left w:val="none" w:sz="0" w:space="0" w:color="auto"/>
        <w:bottom w:val="none" w:sz="0" w:space="0" w:color="auto"/>
        <w:right w:val="none" w:sz="0" w:space="0" w:color="auto"/>
      </w:divBdr>
    </w:div>
    <w:div w:id="749161329">
      <w:bodyDiv w:val="1"/>
      <w:marLeft w:val="0"/>
      <w:marRight w:val="0"/>
      <w:marTop w:val="0"/>
      <w:marBottom w:val="0"/>
      <w:divBdr>
        <w:top w:val="none" w:sz="0" w:space="0" w:color="auto"/>
        <w:left w:val="none" w:sz="0" w:space="0" w:color="auto"/>
        <w:bottom w:val="none" w:sz="0" w:space="0" w:color="auto"/>
        <w:right w:val="none" w:sz="0" w:space="0" w:color="auto"/>
      </w:divBdr>
    </w:div>
    <w:div w:id="751775267">
      <w:bodyDiv w:val="1"/>
      <w:marLeft w:val="0"/>
      <w:marRight w:val="0"/>
      <w:marTop w:val="0"/>
      <w:marBottom w:val="0"/>
      <w:divBdr>
        <w:top w:val="none" w:sz="0" w:space="0" w:color="auto"/>
        <w:left w:val="none" w:sz="0" w:space="0" w:color="auto"/>
        <w:bottom w:val="none" w:sz="0" w:space="0" w:color="auto"/>
        <w:right w:val="none" w:sz="0" w:space="0" w:color="auto"/>
      </w:divBdr>
    </w:div>
    <w:div w:id="753864875">
      <w:bodyDiv w:val="1"/>
      <w:marLeft w:val="0"/>
      <w:marRight w:val="0"/>
      <w:marTop w:val="0"/>
      <w:marBottom w:val="0"/>
      <w:divBdr>
        <w:top w:val="none" w:sz="0" w:space="0" w:color="auto"/>
        <w:left w:val="none" w:sz="0" w:space="0" w:color="auto"/>
        <w:bottom w:val="none" w:sz="0" w:space="0" w:color="auto"/>
        <w:right w:val="none" w:sz="0" w:space="0" w:color="auto"/>
      </w:divBdr>
    </w:div>
    <w:div w:id="764425417">
      <w:bodyDiv w:val="1"/>
      <w:marLeft w:val="0"/>
      <w:marRight w:val="0"/>
      <w:marTop w:val="0"/>
      <w:marBottom w:val="0"/>
      <w:divBdr>
        <w:top w:val="none" w:sz="0" w:space="0" w:color="auto"/>
        <w:left w:val="none" w:sz="0" w:space="0" w:color="auto"/>
        <w:bottom w:val="none" w:sz="0" w:space="0" w:color="auto"/>
        <w:right w:val="none" w:sz="0" w:space="0" w:color="auto"/>
      </w:divBdr>
    </w:div>
    <w:div w:id="772894727">
      <w:bodyDiv w:val="1"/>
      <w:marLeft w:val="0"/>
      <w:marRight w:val="0"/>
      <w:marTop w:val="0"/>
      <w:marBottom w:val="0"/>
      <w:divBdr>
        <w:top w:val="none" w:sz="0" w:space="0" w:color="auto"/>
        <w:left w:val="none" w:sz="0" w:space="0" w:color="auto"/>
        <w:bottom w:val="none" w:sz="0" w:space="0" w:color="auto"/>
        <w:right w:val="none" w:sz="0" w:space="0" w:color="auto"/>
      </w:divBdr>
    </w:div>
    <w:div w:id="786041940">
      <w:bodyDiv w:val="1"/>
      <w:marLeft w:val="0"/>
      <w:marRight w:val="0"/>
      <w:marTop w:val="0"/>
      <w:marBottom w:val="0"/>
      <w:divBdr>
        <w:top w:val="none" w:sz="0" w:space="0" w:color="auto"/>
        <w:left w:val="none" w:sz="0" w:space="0" w:color="auto"/>
        <w:bottom w:val="none" w:sz="0" w:space="0" w:color="auto"/>
        <w:right w:val="none" w:sz="0" w:space="0" w:color="auto"/>
      </w:divBdr>
    </w:div>
    <w:div w:id="793257491">
      <w:bodyDiv w:val="1"/>
      <w:marLeft w:val="0"/>
      <w:marRight w:val="0"/>
      <w:marTop w:val="0"/>
      <w:marBottom w:val="0"/>
      <w:divBdr>
        <w:top w:val="none" w:sz="0" w:space="0" w:color="auto"/>
        <w:left w:val="none" w:sz="0" w:space="0" w:color="auto"/>
        <w:bottom w:val="none" w:sz="0" w:space="0" w:color="auto"/>
        <w:right w:val="none" w:sz="0" w:space="0" w:color="auto"/>
      </w:divBdr>
    </w:div>
    <w:div w:id="830947265">
      <w:bodyDiv w:val="1"/>
      <w:marLeft w:val="0"/>
      <w:marRight w:val="0"/>
      <w:marTop w:val="0"/>
      <w:marBottom w:val="0"/>
      <w:divBdr>
        <w:top w:val="none" w:sz="0" w:space="0" w:color="auto"/>
        <w:left w:val="none" w:sz="0" w:space="0" w:color="auto"/>
        <w:bottom w:val="none" w:sz="0" w:space="0" w:color="auto"/>
        <w:right w:val="none" w:sz="0" w:space="0" w:color="auto"/>
      </w:divBdr>
      <w:divsChild>
        <w:div w:id="2106339506">
          <w:marLeft w:val="0"/>
          <w:marRight w:val="0"/>
          <w:marTop w:val="0"/>
          <w:marBottom w:val="0"/>
          <w:divBdr>
            <w:top w:val="none" w:sz="0" w:space="0" w:color="auto"/>
            <w:left w:val="none" w:sz="0" w:space="0" w:color="auto"/>
            <w:bottom w:val="none" w:sz="0" w:space="0" w:color="auto"/>
            <w:right w:val="none" w:sz="0" w:space="0" w:color="auto"/>
          </w:divBdr>
        </w:div>
        <w:div w:id="897981670">
          <w:marLeft w:val="0"/>
          <w:marRight w:val="0"/>
          <w:marTop w:val="0"/>
          <w:marBottom w:val="0"/>
          <w:divBdr>
            <w:top w:val="none" w:sz="0" w:space="0" w:color="auto"/>
            <w:left w:val="none" w:sz="0" w:space="0" w:color="auto"/>
            <w:bottom w:val="none" w:sz="0" w:space="0" w:color="auto"/>
            <w:right w:val="none" w:sz="0" w:space="0" w:color="auto"/>
          </w:divBdr>
        </w:div>
      </w:divsChild>
    </w:div>
    <w:div w:id="836382435">
      <w:bodyDiv w:val="1"/>
      <w:marLeft w:val="0"/>
      <w:marRight w:val="0"/>
      <w:marTop w:val="0"/>
      <w:marBottom w:val="0"/>
      <w:divBdr>
        <w:top w:val="none" w:sz="0" w:space="0" w:color="auto"/>
        <w:left w:val="none" w:sz="0" w:space="0" w:color="auto"/>
        <w:bottom w:val="none" w:sz="0" w:space="0" w:color="auto"/>
        <w:right w:val="none" w:sz="0" w:space="0" w:color="auto"/>
      </w:divBdr>
    </w:div>
    <w:div w:id="844634067">
      <w:bodyDiv w:val="1"/>
      <w:marLeft w:val="0"/>
      <w:marRight w:val="0"/>
      <w:marTop w:val="0"/>
      <w:marBottom w:val="0"/>
      <w:divBdr>
        <w:top w:val="none" w:sz="0" w:space="0" w:color="auto"/>
        <w:left w:val="none" w:sz="0" w:space="0" w:color="auto"/>
        <w:bottom w:val="none" w:sz="0" w:space="0" w:color="auto"/>
        <w:right w:val="none" w:sz="0" w:space="0" w:color="auto"/>
      </w:divBdr>
    </w:div>
    <w:div w:id="853570572">
      <w:bodyDiv w:val="1"/>
      <w:marLeft w:val="0"/>
      <w:marRight w:val="0"/>
      <w:marTop w:val="0"/>
      <w:marBottom w:val="0"/>
      <w:divBdr>
        <w:top w:val="none" w:sz="0" w:space="0" w:color="auto"/>
        <w:left w:val="none" w:sz="0" w:space="0" w:color="auto"/>
        <w:bottom w:val="none" w:sz="0" w:space="0" w:color="auto"/>
        <w:right w:val="none" w:sz="0" w:space="0" w:color="auto"/>
      </w:divBdr>
    </w:div>
    <w:div w:id="875968505">
      <w:bodyDiv w:val="1"/>
      <w:marLeft w:val="0"/>
      <w:marRight w:val="0"/>
      <w:marTop w:val="0"/>
      <w:marBottom w:val="0"/>
      <w:divBdr>
        <w:top w:val="none" w:sz="0" w:space="0" w:color="auto"/>
        <w:left w:val="none" w:sz="0" w:space="0" w:color="auto"/>
        <w:bottom w:val="none" w:sz="0" w:space="0" w:color="auto"/>
        <w:right w:val="none" w:sz="0" w:space="0" w:color="auto"/>
      </w:divBdr>
    </w:div>
    <w:div w:id="879166327">
      <w:bodyDiv w:val="1"/>
      <w:marLeft w:val="0"/>
      <w:marRight w:val="0"/>
      <w:marTop w:val="0"/>
      <w:marBottom w:val="0"/>
      <w:divBdr>
        <w:top w:val="none" w:sz="0" w:space="0" w:color="auto"/>
        <w:left w:val="none" w:sz="0" w:space="0" w:color="auto"/>
        <w:bottom w:val="none" w:sz="0" w:space="0" w:color="auto"/>
        <w:right w:val="none" w:sz="0" w:space="0" w:color="auto"/>
      </w:divBdr>
      <w:divsChild>
        <w:div w:id="1462457815">
          <w:marLeft w:val="0"/>
          <w:marRight w:val="0"/>
          <w:marTop w:val="0"/>
          <w:marBottom w:val="0"/>
          <w:divBdr>
            <w:top w:val="none" w:sz="0" w:space="0" w:color="auto"/>
            <w:left w:val="none" w:sz="0" w:space="0" w:color="auto"/>
            <w:bottom w:val="none" w:sz="0" w:space="0" w:color="auto"/>
            <w:right w:val="none" w:sz="0" w:space="0" w:color="auto"/>
          </w:divBdr>
        </w:div>
        <w:div w:id="873663204">
          <w:marLeft w:val="0"/>
          <w:marRight w:val="0"/>
          <w:marTop w:val="0"/>
          <w:marBottom w:val="0"/>
          <w:divBdr>
            <w:top w:val="none" w:sz="0" w:space="0" w:color="auto"/>
            <w:left w:val="none" w:sz="0" w:space="0" w:color="auto"/>
            <w:bottom w:val="none" w:sz="0" w:space="0" w:color="auto"/>
            <w:right w:val="none" w:sz="0" w:space="0" w:color="auto"/>
          </w:divBdr>
        </w:div>
        <w:div w:id="1383679044">
          <w:marLeft w:val="0"/>
          <w:marRight w:val="0"/>
          <w:marTop w:val="0"/>
          <w:marBottom w:val="0"/>
          <w:divBdr>
            <w:top w:val="none" w:sz="0" w:space="0" w:color="auto"/>
            <w:left w:val="none" w:sz="0" w:space="0" w:color="auto"/>
            <w:bottom w:val="none" w:sz="0" w:space="0" w:color="auto"/>
            <w:right w:val="none" w:sz="0" w:space="0" w:color="auto"/>
          </w:divBdr>
        </w:div>
        <w:div w:id="2102215753">
          <w:marLeft w:val="0"/>
          <w:marRight w:val="0"/>
          <w:marTop w:val="0"/>
          <w:marBottom w:val="0"/>
          <w:divBdr>
            <w:top w:val="none" w:sz="0" w:space="0" w:color="auto"/>
            <w:left w:val="none" w:sz="0" w:space="0" w:color="auto"/>
            <w:bottom w:val="none" w:sz="0" w:space="0" w:color="auto"/>
            <w:right w:val="none" w:sz="0" w:space="0" w:color="auto"/>
          </w:divBdr>
        </w:div>
        <w:div w:id="1369992847">
          <w:marLeft w:val="0"/>
          <w:marRight w:val="0"/>
          <w:marTop w:val="0"/>
          <w:marBottom w:val="0"/>
          <w:divBdr>
            <w:top w:val="none" w:sz="0" w:space="0" w:color="auto"/>
            <w:left w:val="none" w:sz="0" w:space="0" w:color="auto"/>
            <w:bottom w:val="none" w:sz="0" w:space="0" w:color="auto"/>
            <w:right w:val="none" w:sz="0" w:space="0" w:color="auto"/>
          </w:divBdr>
        </w:div>
        <w:div w:id="413477698">
          <w:marLeft w:val="0"/>
          <w:marRight w:val="0"/>
          <w:marTop w:val="0"/>
          <w:marBottom w:val="0"/>
          <w:divBdr>
            <w:top w:val="none" w:sz="0" w:space="0" w:color="auto"/>
            <w:left w:val="none" w:sz="0" w:space="0" w:color="auto"/>
            <w:bottom w:val="none" w:sz="0" w:space="0" w:color="auto"/>
            <w:right w:val="none" w:sz="0" w:space="0" w:color="auto"/>
          </w:divBdr>
        </w:div>
        <w:div w:id="402223514">
          <w:marLeft w:val="0"/>
          <w:marRight w:val="0"/>
          <w:marTop w:val="0"/>
          <w:marBottom w:val="0"/>
          <w:divBdr>
            <w:top w:val="none" w:sz="0" w:space="0" w:color="auto"/>
            <w:left w:val="none" w:sz="0" w:space="0" w:color="auto"/>
            <w:bottom w:val="none" w:sz="0" w:space="0" w:color="auto"/>
            <w:right w:val="none" w:sz="0" w:space="0" w:color="auto"/>
          </w:divBdr>
        </w:div>
        <w:div w:id="1548252876">
          <w:marLeft w:val="0"/>
          <w:marRight w:val="0"/>
          <w:marTop w:val="0"/>
          <w:marBottom w:val="0"/>
          <w:divBdr>
            <w:top w:val="none" w:sz="0" w:space="0" w:color="auto"/>
            <w:left w:val="none" w:sz="0" w:space="0" w:color="auto"/>
            <w:bottom w:val="none" w:sz="0" w:space="0" w:color="auto"/>
            <w:right w:val="none" w:sz="0" w:space="0" w:color="auto"/>
          </w:divBdr>
        </w:div>
        <w:div w:id="313337322">
          <w:marLeft w:val="0"/>
          <w:marRight w:val="0"/>
          <w:marTop w:val="0"/>
          <w:marBottom w:val="0"/>
          <w:divBdr>
            <w:top w:val="none" w:sz="0" w:space="0" w:color="auto"/>
            <w:left w:val="none" w:sz="0" w:space="0" w:color="auto"/>
            <w:bottom w:val="none" w:sz="0" w:space="0" w:color="auto"/>
            <w:right w:val="none" w:sz="0" w:space="0" w:color="auto"/>
          </w:divBdr>
        </w:div>
        <w:div w:id="502280507">
          <w:marLeft w:val="0"/>
          <w:marRight w:val="0"/>
          <w:marTop w:val="0"/>
          <w:marBottom w:val="0"/>
          <w:divBdr>
            <w:top w:val="none" w:sz="0" w:space="0" w:color="auto"/>
            <w:left w:val="none" w:sz="0" w:space="0" w:color="auto"/>
            <w:bottom w:val="none" w:sz="0" w:space="0" w:color="auto"/>
            <w:right w:val="none" w:sz="0" w:space="0" w:color="auto"/>
          </w:divBdr>
        </w:div>
        <w:div w:id="1000354188">
          <w:marLeft w:val="0"/>
          <w:marRight w:val="0"/>
          <w:marTop w:val="0"/>
          <w:marBottom w:val="0"/>
          <w:divBdr>
            <w:top w:val="none" w:sz="0" w:space="0" w:color="auto"/>
            <w:left w:val="none" w:sz="0" w:space="0" w:color="auto"/>
            <w:bottom w:val="none" w:sz="0" w:space="0" w:color="auto"/>
            <w:right w:val="none" w:sz="0" w:space="0" w:color="auto"/>
          </w:divBdr>
        </w:div>
        <w:div w:id="1807354558">
          <w:marLeft w:val="0"/>
          <w:marRight w:val="0"/>
          <w:marTop w:val="0"/>
          <w:marBottom w:val="0"/>
          <w:divBdr>
            <w:top w:val="none" w:sz="0" w:space="0" w:color="auto"/>
            <w:left w:val="none" w:sz="0" w:space="0" w:color="auto"/>
            <w:bottom w:val="none" w:sz="0" w:space="0" w:color="auto"/>
            <w:right w:val="none" w:sz="0" w:space="0" w:color="auto"/>
          </w:divBdr>
        </w:div>
      </w:divsChild>
    </w:div>
    <w:div w:id="884945906">
      <w:bodyDiv w:val="1"/>
      <w:marLeft w:val="0"/>
      <w:marRight w:val="0"/>
      <w:marTop w:val="0"/>
      <w:marBottom w:val="0"/>
      <w:divBdr>
        <w:top w:val="none" w:sz="0" w:space="0" w:color="auto"/>
        <w:left w:val="none" w:sz="0" w:space="0" w:color="auto"/>
        <w:bottom w:val="none" w:sz="0" w:space="0" w:color="auto"/>
        <w:right w:val="none" w:sz="0" w:space="0" w:color="auto"/>
      </w:divBdr>
    </w:div>
    <w:div w:id="891580046">
      <w:bodyDiv w:val="1"/>
      <w:marLeft w:val="0"/>
      <w:marRight w:val="0"/>
      <w:marTop w:val="0"/>
      <w:marBottom w:val="0"/>
      <w:divBdr>
        <w:top w:val="none" w:sz="0" w:space="0" w:color="auto"/>
        <w:left w:val="none" w:sz="0" w:space="0" w:color="auto"/>
        <w:bottom w:val="none" w:sz="0" w:space="0" w:color="auto"/>
        <w:right w:val="none" w:sz="0" w:space="0" w:color="auto"/>
      </w:divBdr>
    </w:div>
    <w:div w:id="1002468725">
      <w:bodyDiv w:val="1"/>
      <w:marLeft w:val="0"/>
      <w:marRight w:val="0"/>
      <w:marTop w:val="0"/>
      <w:marBottom w:val="0"/>
      <w:divBdr>
        <w:top w:val="none" w:sz="0" w:space="0" w:color="auto"/>
        <w:left w:val="none" w:sz="0" w:space="0" w:color="auto"/>
        <w:bottom w:val="none" w:sz="0" w:space="0" w:color="auto"/>
        <w:right w:val="none" w:sz="0" w:space="0" w:color="auto"/>
      </w:divBdr>
    </w:div>
    <w:div w:id="1009870905">
      <w:bodyDiv w:val="1"/>
      <w:marLeft w:val="0"/>
      <w:marRight w:val="0"/>
      <w:marTop w:val="0"/>
      <w:marBottom w:val="0"/>
      <w:divBdr>
        <w:top w:val="none" w:sz="0" w:space="0" w:color="auto"/>
        <w:left w:val="none" w:sz="0" w:space="0" w:color="auto"/>
        <w:bottom w:val="none" w:sz="0" w:space="0" w:color="auto"/>
        <w:right w:val="none" w:sz="0" w:space="0" w:color="auto"/>
      </w:divBdr>
    </w:div>
    <w:div w:id="1025904157">
      <w:bodyDiv w:val="1"/>
      <w:marLeft w:val="0"/>
      <w:marRight w:val="0"/>
      <w:marTop w:val="0"/>
      <w:marBottom w:val="0"/>
      <w:divBdr>
        <w:top w:val="none" w:sz="0" w:space="0" w:color="auto"/>
        <w:left w:val="none" w:sz="0" w:space="0" w:color="auto"/>
        <w:bottom w:val="none" w:sz="0" w:space="0" w:color="auto"/>
        <w:right w:val="none" w:sz="0" w:space="0" w:color="auto"/>
      </w:divBdr>
    </w:div>
    <w:div w:id="1044058922">
      <w:bodyDiv w:val="1"/>
      <w:marLeft w:val="0"/>
      <w:marRight w:val="0"/>
      <w:marTop w:val="0"/>
      <w:marBottom w:val="0"/>
      <w:divBdr>
        <w:top w:val="none" w:sz="0" w:space="0" w:color="auto"/>
        <w:left w:val="none" w:sz="0" w:space="0" w:color="auto"/>
        <w:bottom w:val="none" w:sz="0" w:space="0" w:color="auto"/>
        <w:right w:val="none" w:sz="0" w:space="0" w:color="auto"/>
      </w:divBdr>
    </w:div>
    <w:div w:id="1058091791">
      <w:bodyDiv w:val="1"/>
      <w:marLeft w:val="0"/>
      <w:marRight w:val="0"/>
      <w:marTop w:val="0"/>
      <w:marBottom w:val="0"/>
      <w:divBdr>
        <w:top w:val="none" w:sz="0" w:space="0" w:color="auto"/>
        <w:left w:val="none" w:sz="0" w:space="0" w:color="auto"/>
        <w:bottom w:val="none" w:sz="0" w:space="0" w:color="auto"/>
        <w:right w:val="none" w:sz="0" w:space="0" w:color="auto"/>
      </w:divBdr>
    </w:div>
    <w:div w:id="1060128221">
      <w:bodyDiv w:val="1"/>
      <w:marLeft w:val="0"/>
      <w:marRight w:val="0"/>
      <w:marTop w:val="0"/>
      <w:marBottom w:val="0"/>
      <w:divBdr>
        <w:top w:val="none" w:sz="0" w:space="0" w:color="auto"/>
        <w:left w:val="none" w:sz="0" w:space="0" w:color="auto"/>
        <w:bottom w:val="none" w:sz="0" w:space="0" w:color="auto"/>
        <w:right w:val="none" w:sz="0" w:space="0" w:color="auto"/>
      </w:divBdr>
    </w:div>
    <w:div w:id="1066224341">
      <w:bodyDiv w:val="1"/>
      <w:marLeft w:val="0"/>
      <w:marRight w:val="0"/>
      <w:marTop w:val="0"/>
      <w:marBottom w:val="0"/>
      <w:divBdr>
        <w:top w:val="none" w:sz="0" w:space="0" w:color="auto"/>
        <w:left w:val="none" w:sz="0" w:space="0" w:color="auto"/>
        <w:bottom w:val="none" w:sz="0" w:space="0" w:color="auto"/>
        <w:right w:val="none" w:sz="0" w:space="0" w:color="auto"/>
      </w:divBdr>
    </w:div>
    <w:div w:id="1102453548">
      <w:bodyDiv w:val="1"/>
      <w:marLeft w:val="0"/>
      <w:marRight w:val="0"/>
      <w:marTop w:val="0"/>
      <w:marBottom w:val="0"/>
      <w:divBdr>
        <w:top w:val="none" w:sz="0" w:space="0" w:color="auto"/>
        <w:left w:val="none" w:sz="0" w:space="0" w:color="auto"/>
        <w:bottom w:val="none" w:sz="0" w:space="0" w:color="auto"/>
        <w:right w:val="none" w:sz="0" w:space="0" w:color="auto"/>
      </w:divBdr>
    </w:div>
    <w:div w:id="1111321563">
      <w:bodyDiv w:val="1"/>
      <w:marLeft w:val="0"/>
      <w:marRight w:val="0"/>
      <w:marTop w:val="0"/>
      <w:marBottom w:val="0"/>
      <w:divBdr>
        <w:top w:val="none" w:sz="0" w:space="0" w:color="auto"/>
        <w:left w:val="none" w:sz="0" w:space="0" w:color="auto"/>
        <w:bottom w:val="none" w:sz="0" w:space="0" w:color="auto"/>
        <w:right w:val="none" w:sz="0" w:space="0" w:color="auto"/>
      </w:divBdr>
    </w:div>
    <w:div w:id="1135830313">
      <w:bodyDiv w:val="1"/>
      <w:marLeft w:val="0"/>
      <w:marRight w:val="0"/>
      <w:marTop w:val="0"/>
      <w:marBottom w:val="0"/>
      <w:divBdr>
        <w:top w:val="none" w:sz="0" w:space="0" w:color="auto"/>
        <w:left w:val="none" w:sz="0" w:space="0" w:color="auto"/>
        <w:bottom w:val="none" w:sz="0" w:space="0" w:color="auto"/>
        <w:right w:val="none" w:sz="0" w:space="0" w:color="auto"/>
      </w:divBdr>
    </w:div>
    <w:div w:id="1139999649">
      <w:bodyDiv w:val="1"/>
      <w:marLeft w:val="0"/>
      <w:marRight w:val="0"/>
      <w:marTop w:val="0"/>
      <w:marBottom w:val="0"/>
      <w:divBdr>
        <w:top w:val="none" w:sz="0" w:space="0" w:color="auto"/>
        <w:left w:val="none" w:sz="0" w:space="0" w:color="auto"/>
        <w:bottom w:val="none" w:sz="0" w:space="0" w:color="auto"/>
        <w:right w:val="none" w:sz="0" w:space="0" w:color="auto"/>
      </w:divBdr>
    </w:div>
    <w:div w:id="1140073191">
      <w:bodyDiv w:val="1"/>
      <w:marLeft w:val="0"/>
      <w:marRight w:val="0"/>
      <w:marTop w:val="0"/>
      <w:marBottom w:val="0"/>
      <w:divBdr>
        <w:top w:val="none" w:sz="0" w:space="0" w:color="auto"/>
        <w:left w:val="none" w:sz="0" w:space="0" w:color="auto"/>
        <w:bottom w:val="none" w:sz="0" w:space="0" w:color="auto"/>
        <w:right w:val="none" w:sz="0" w:space="0" w:color="auto"/>
      </w:divBdr>
    </w:div>
    <w:div w:id="1150250839">
      <w:bodyDiv w:val="1"/>
      <w:marLeft w:val="0"/>
      <w:marRight w:val="0"/>
      <w:marTop w:val="0"/>
      <w:marBottom w:val="0"/>
      <w:divBdr>
        <w:top w:val="none" w:sz="0" w:space="0" w:color="auto"/>
        <w:left w:val="none" w:sz="0" w:space="0" w:color="auto"/>
        <w:bottom w:val="none" w:sz="0" w:space="0" w:color="auto"/>
        <w:right w:val="none" w:sz="0" w:space="0" w:color="auto"/>
      </w:divBdr>
    </w:div>
    <w:div w:id="1164200251">
      <w:bodyDiv w:val="1"/>
      <w:marLeft w:val="0"/>
      <w:marRight w:val="0"/>
      <w:marTop w:val="0"/>
      <w:marBottom w:val="0"/>
      <w:divBdr>
        <w:top w:val="none" w:sz="0" w:space="0" w:color="auto"/>
        <w:left w:val="none" w:sz="0" w:space="0" w:color="auto"/>
        <w:bottom w:val="none" w:sz="0" w:space="0" w:color="auto"/>
        <w:right w:val="none" w:sz="0" w:space="0" w:color="auto"/>
      </w:divBdr>
    </w:div>
    <w:div w:id="1176729568">
      <w:bodyDiv w:val="1"/>
      <w:marLeft w:val="0"/>
      <w:marRight w:val="0"/>
      <w:marTop w:val="0"/>
      <w:marBottom w:val="0"/>
      <w:divBdr>
        <w:top w:val="none" w:sz="0" w:space="0" w:color="auto"/>
        <w:left w:val="none" w:sz="0" w:space="0" w:color="auto"/>
        <w:bottom w:val="none" w:sz="0" w:space="0" w:color="auto"/>
        <w:right w:val="none" w:sz="0" w:space="0" w:color="auto"/>
      </w:divBdr>
    </w:div>
    <w:div w:id="1182090956">
      <w:bodyDiv w:val="1"/>
      <w:marLeft w:val="0"/>
      <w:marRight w:val="0"/>
      <w:marTop w:val="0"/>
      <w:marBottom w:val="0"/>
      <w:divBdr>
        <w:top w:val="none" w:sz="0" w:space="0" w:color="auto"/>
        <w:left w:val="none" w:sz="0" w:space="0" w:color="auto"/>
        <w:bottom w:val="none" w:sz="0" w:space="0" w:color="auto"/>
        <w:right w:val="none" w:sz="0" w:space="0" w:color="auto"/>
      </w:divBdr>
    </w:div>
    <w:div w:id="1196963024">
      <w:bodyDiv w:val="1"/>
      <w:marLeft w:val="0"/>
      <w:marRight w:val="0"/>
      <w:marTop w:val="0"/>
      <w:marBottom w:val="0"/>
      <w:divBdr>
        <w:top w:val="none" w:sz="0" w:space="0" w:color="auto"/>
        <w:left w:val="none" w:sz="0" w:space="0" w:color="auto"/>
        <w:bottom w:val="none" w:sz="0" w:space="0" w:color="auto"/>
        <w:right w:val="none" w:sz="0" w:space="0" w:color="auto"/>
      </w:divBdr>
    </w:div>
    <w:div w:id="1226184917">
      <w:bodyDiv w:val="1"/>
      <w:marLeft w:val="0"/>
      <w:marRight w:val="0"/>
      <w:marTop w:val="0"/>
      <w:marBottom w:val="0"/>
      <w:divBdr>
        <w:top w:val="none" w:sz="0" w:space="0" w:color="auto"/>
        <w:left w:val="none" w:sz="0" w:space="0" w:color="auto"/>
        <w:bottom w:val="none" w:sz="0" w:space="0" w:color="auto"/>
        <w:right w:val="none" w:sz="0" w:space="0" w:color="auto"/>
      </w:divBdr>
    </w:div>
    <w:div w:id="1258515496">
      <w:bodyDiv w:val="1"/>
      <w:marLeft w:val="0"/>
      <w:marRight w:val="0"/>
      <w:marTop w:val="0"/>
      <w:marBottom w:val="0"/>
      <w:divBdr>
        <w:top w:val="none" w:sz="0" w:space="0" w:color="auto"/>
        <w:left w:val="none" w:sz="0" w:space="0" w:color="auto"/>
        <w:bottom w:val="none" w:sz="0" w:space="0" w:color="auto"/>
        <w:right w:val="none" w:sz="0" w:space="0" w:color="auto"/>
      </w:divBdr>
    </w:div>
    <w:div w:id="1274289174">
      <w:bodyDiv w:val="1"/>
      <w:marLeft w:val="0"/>
      <w:marRight w:val="0"/>
      <w:marTop w:val="0"/>
      <w:marBottom w:val="0"/>
      <w:divBdr>
        <w:top w:val="none" w:sz="0" w:space="0" w:color="auto"/>
        <w:left w:val="none" w:sz="0" w:space="0" w:color="auto"/>
        <w:bottom w:val="none" w:sz="0" w:space="0" w:color="auto"/>
        <w:right w:val="none" w:sz="0" w:space="0" w:color="auto"/>
      </w:divBdr>
    </w:div>
    <w:div w:id="1285229019">
      <w:bodyDiv w:val="1"/>
      <w:marLeft w:val="0"/>
      <w:marRight w:val="0"/>
      <w:marTop w:val="0"/>
      <w:marBottom w:val="0"/>
      <w:divBdr>
        <w:top w:val="none" w:sz="0" w:space="0" w:color="auto"/>
        <w:left w:val="none" w:sz="0" w:space="0" w:color="auto"/>
        <w:bottom w:val="none" w:sz="0" w:space="0" w:color="auto"/>
        <w:right w:val="none" w:sz="0" w:space="0" w:color="auto"/>
      </w:divBdr>
    </w:div>
    <w:div w:id="1290891613">
      <w:bodyDiv w:val="1"/>
      <w:marLeft w:val="0"/>
      <w:marRight w:val="0"/>
      <w:marTop w:val="0"/>
      <w:marBottom w:val="0"/>
      <w:divBdr>
        <w:top w:val="none" w:sz="0" w:space="0" w:color="auto"/>
        <w:left w:val="none" w:sz="0" w:space="0" w:color="auto"/>
        <w:bottom w:val="none" w:sz="0" w:space="0" w:color="auto"/>
        <w:right w:val="none" w:sz="0" w:space="0" w:color="auto"/>
      </w:divBdr>
    </w:div>
    <w:div w:id="1340229567">
      <w:bodyDiv w:val="1"/>
      <w:marLeft w:val="0"/>
      <w:marRight w:val="0"/>
      <w:marTop w:val="0"/>
      <w:marBottom w:val="0"/>
      <w:divBdr>
        <w:top w:val="none" w:sz="0" w:space="0" w:color="auto"/>
        <w:left w:val="none" w:sz="0" w:space="0" w:color="auto"/>
        <w:bottom w:val="none" w:sz="0" w:space="0" w:color="auto"/>
        <w:right w:val="none" w:sz="0" w:space="0" w:color="auto"/>
      </w:divBdr>
    </w:div>
    <w:div w:id="1350378102">
      <w:bodyDiv w:val="1"/>
      <w:marLeft w:val="0"/>
      <w:marRight w:val="0"/>
      <w:marTop w:val="0"/>
      <w:marBottom w:val="0"/>
      <w:divBdr>
        <w:top w:val="none" w:sz="0" w:space="0" w:color="auto"/>
        <w:left w:val="none" w:sz="0" w:space="0" w:color="auto"/>
        <w:bottom w:val="none" w:sz="0" w:space="0" w:color="auto"/>
        <w:right w:val="none" w:sz="0" w:space="0" w:color="auto"/>
      </w:divBdr>
    </w:div>
    <w:div w:id="1356730584">
      <w:bodyDiv w:val="1"/>
      <w:marLeft w:val="0"/>
      <w:marRight w:val="0"/>
      <w:marTop w:val="0"/>
      <w:marBottom w:val="0"/>
      <w:divBdr>
        <w:top w:val="none" w:sz="0" w:space="0" w:color="auto"/>
        <w:left w:val="none" w:sz="0" w:space="0" w:color="auto"/>
        <w:bottom w:val="none" w:sz="0" w:space="0" w:color="auto"/>
        <w:right w:val="none" w:sz="0" w:space="0" w:color="auto"/>
      </w:divBdr>
    </w:div>
    <w:div w:id="1400012454">
      <w:bodyDiv w:val="1"/>
      <w:marLeft w:val="0"/>
      <w:marRight w:val="0"/>
      <w:marTop w:val="0"/>
      <w:marBottom w:val="0"/>
      <w:divBdr>
        <w:top w:val="none" w:sz="0" w:space="0" w:color="auto"/>
        <w:left w:val="none" w:sz="0" w:space="0" w:color="auto"/>
        <w:bottom w:val="none" w:sz="0" w:space="0" w:color="auto"/>
        <w:right w:val="none" w:sz="0" w:space="0" w:color="auto"/>
      </w:divBdr>
    </w:div>
    <w:div w:id="1405448118">
      <w:bodyDiv w:val="1"/>
      <w:marLeft w:val="0"/>
      <w:marRight w:val="0"/>
      <w:marTop w:val="0"/>
      <w:marBottom w:val="0"/>
      <w:divBdr>
        <w:top w:val="none" w:sz="0" w:space="0" w:color="auto"/>
        <w:left w:val="none" w:sz="0" w:space="0" w:color="auto"/>
        <w:bottom w:val="none" w:sz="0" w:space="0" w:color="auto"/>
        <w:right w:val="none" w:sz="0" w:space="0" w:color="auto"/>
      </w:divBdr>
    </w:div>
    <w:div w:id="1406218935">
      <w:bodyDiv w:val="1"/>
      <w:marLeft w:val="0"/>
      <w:marRight w:val="0"/>
      <w:marTop w:val="0"/>
      <w:marBottom w:val="0"/>
      <w:divBdr>
        <w:top w:val="none" w:sz="0" w:space="0" w:color="auto"/>
        <w:left w:val="none" w:sz="0" w:space="0" w:color="auto"/>
        <w:bottom w:val="none" w:sz="0" w:space="0" w:color="auto"/>
        <w:right w:val="none" w:sz="0" w:space="0" w:color="auto"/>
      </w:divBdr>
    </w:div>
    <w:div w:id="1436557848">
      <w:bodyDiv w:val="1"/>
      <w:marLeft w:val="0"/>
      <w:marRight w:val="0"/>
      <w:marTop w:val="0"/>
      <w:marBottom w:val="0"/>
      <w:divBdr>
        <w:top w:val="none" w:sz="0" w:space="0" w:color="auto"/>
        <w:left w:val="none" w:sz="0" w:space="0" w:color="auto"/>
        <w:bottom w:val="none" w:sz="0" w:space="0" w:color="auto"/>
        <w:right w:val="none" w:sz="0" w:space="0" w:color="auto"/>
      </w:divBdr>
    </w:div>
    <w:div w:id="1442535270">
      <w:bodyDiv w:val="1"/>
      <w:marLeft w:val="0"/>
      <w:marRight w:val="0"/>
      <w:marTop w:val="0"/>
      <w:marBottom w:val="0"/>
      <w:divBdr>
        <w:top w:val="none" w:sz="0" w:space="0" w:color="auto"/>
        <w:left w:val="none" w:sz="0" w:space="0" w:color="auto"/>
        <w:bottom w:val="none" w:sz="0" w:space="0" w:color="auto"/>
        <w:right w:val="none" w:sz="0" w:space="0" w:color="auto"/>
      </w:divBdr>
    </w:div>
    <w:div w:id="1447844882">
      <w:bodyDiv w:val="1"/>
      <w:marLeft w:val="0"/>
      <w:marRight w:val="0"/>
      <w:marTop w:val="0"/>
      <w:marBottom w:val="0"/>
      <w:divBdr>
        <w:top w:val="none" w:sz="0" w:space="0" w:color="auto"/>
        <w:left w:val="none" w:sz="0" w:space="0" w:color="auto"/>
        <w:bottom w:val="none" w:sz="0" w:space="0" w:color="auto"/>
        <w:right w:val="none" w:sz="0" w:space="0" w:color="auto"/>
      </w:divBdr>
    </w:div>
    <w:div w:id="1448809992">
      <w:bodyDiv w:val="1"/>
      <w:marLeft w:val="0"/>
      <w:marRight w:val="0"/>
      <w:marTop w:val="0"/>
      <w:marBottom w:val="0"/>
      <w:divBdr>
        <w:top w:val="none" w:sz="0" w:space="0" w:color="auto"/>
        <w:left w:val="none" w:sz="0" w:space="0" w:color="auto"/>
        <w:bottom w:val="none" w:sz="0" w:space="0" w:color="auto"/>
        <w:right w:val="none" w:sz="0" w:space="0" w:color="auto"/>
      </w:divBdr>
    </w:div>
    <w:div w:id="1454403167">
      <w:bodyDiv w:val="1"/>
      <w:marLeft w:val="0"/>
      <w:marRight w:val="0"/>
      <w:marTop w:val="0"/>
      <w:marBottom w:val="0"/>
      <w:divBdr>
        <w:top w:val="none" w:sz="0" w:space="0" w:color="auto"/>
        <w:left w:val="none" w:sz="0" w:space="0" w:color="auto"/>
        <w:bottom w:val="none" w:sz="0" w:space="0" w:color="auto"/>
        <w:right w:val="none" w:sz="0" w:space="0" w:color="auto"/>
      </w:divBdr>
    </w:div>
    <w:div w:id="1511068647">
      <w:bodyDiv w:val="1"/>
      <w:marLeft w:val="0"/>
      <w:marRight w:val="0"/>
      <w:marTop w:val="0"/>
      <w:marBottom w:val="0"/>
      <w:divBdr>
        <w:top w:val="none" w:sz="0" w:space="0" w:color="auto"/>
        <w:left w:val="none" w:sz="0" w:space="0" w:color="auto"/>
        <w:bottom w:val="none" w:sz="0" w:space="0" w:color="auto"/>
        <w:right w:val="none" w:sz="0" w:space="0" w:color="auto"/>
      </w:divBdr>
    </w:div>
    <w:div w:id="1521815677">
      <w:bodyDiv w:val="1"/>
      <w:marLeft w:val="0"/>
      <w:marRight w:val="0"/>
      <w:marTop w:val="0"/>
      <w:marBottom w:val="0"/>
      <w:divBdr>
        <w:top w:val="none" w:sz="0" w:space="0" w:color="auto"/>
        <w:left w:val="none" w:sz="0" w:space="0" w:color="auto"/>
        <w:bottom w:val="none" w:sz="0" w:space="0" w:color="auto"/>
        <w:right w:val="none" w:sz="0" w:space="0" w:color="auto"/>
      </w:divBdr>
    </w:div>
    <w:div w:id="1530803594">
      <w:bodyDiv w:val="1"/>
      <w:marLeft w:val="0"/>
      <w:marRight w:val="0"/>
      <w:marTop w:val="0"/>
      <w:marBottom w:val="0"/>
      <w:divBdr>
        <w:top w:val="none" w:sz="0" w:space="0" w:color="auto"/>
        <w:left w:val="none" w:sz="0" w:space="0" w:color="auto"/>
        <w:bottom w:val="none" w:sz="0" w:space="0" w:color="auto"/>
        <w:right w:val="none" w:sz="0" w:space="0" w:color="auto"/>
      </w:divBdr>
    </w:div>
    <w:div w:id="1541891246">
      <w:bodyDiv w:val="1"/>
      <w:marLeft w:val="0"/>
      <w:marRight w:val="0"/>
      <w:marTop w:val="0"/>
      <w:marBottom w:val="0"/>
      <w:divBdr>
        <w:top w:val="none" w:sz="0" w:space="0" w:color="auto"/>
        <w:left w:val="none" w:sz="0" w:space="0" w:color="auto"/>
        <w:bottom w:val="none" w:sz="0" w:space="0" w:color="auto"/>
        <w:right w:val="none" w:sz="0" w:space="0" w:color="auto"/>
      </w:divBdr>
    </w:div>
    <w:div w:id="1551769361">
      <w:bodyDiv w:val="1"/>
      <w:marLeft w:val="0"/>
      <w:marRight w:val="0"/>
      <w:marTop w:val="0"/>
      <w:marBottom w:val="0"/>
      <w:divBdr>
        <w:top w:val="none" w:sz="0" w:space="0" w:color="auto"/>
        <w:left w:val="none" w:sz="0" w:space="0" w:color="auto"/>
        <w:bottom w:val="none" w:sz="0" w:space="0" w:color="auto"/>
        <w:right w:val="none" w:sz="0" w:space="0" w:color="auto"/>
      </w:divBdr>
    </w:div>
    <w:div w:id="1571693241">
      <w:bodyDiv w:val="1"/>
      <w:marLeft w:val="0"/>
      <w:marRight w:val="0"/>
      <w:marTop w:val="0"/>
      <w:marBottom w:val="0"/>
      <w:divBdr>
        <w:top w:val="none" w:sz="0" w:space="0" w:color="auto"/>
        <w:left w:val="none" w:sz="0" w:space="0" w:color="auto"/>
        <w:bottom w:val="none" w:sz="0" w:space="0" w:color="auto"/>
        <w:right w:val="none" w:sz="0" w:space="0" w:color="auto"/>
      </w:divBdr>
    </w:div>
    <w:div w:id="1584798416">
      <w:bodyDiv w:val="1"/>
      <w:marLeft w:val="0"/>
      <w:marRight w:val="0"/>
      <w:marTop w:val="0"/>
      <w:marBottom w:val="0"/>
      <w:divBdr>
        <w:top w:val="none" w:sz="0" w:space="0" w:color="auto"/>
        <w:left w:val="none" w:sz="0" w:space="0" w:color="auto"/>
        <w:bottom w:val="none" w:sz="0" w:space="0" w:color="auto"/>
        <w:right w:val="none" w:sz="0" w:space="0" w:color="auto"/>
      </w:divBdr>
    </w:div>
    <w:div w:id="1593198131">
      <w:bodyDiv w:val="1"/>
      <w:marLeft w:val="0"/>
      <w:marRight w:val="0"/>
      <w:marTop w:val="0"/>
      <w:marBottom w:val="0"/>
      <w:divBdr>
        <w:top w:val="none" w:sz="0" w:space="0" w:color="auto"/>
        <w:left w:val="none" w:sz="0" w:space="0" w:color="auto"/>
        <w:bottom w:val="none" w:sz="0" w:space="0" w:color="auto"/>
        <w:right w:val="none" w:sz="0" w:space="0" w:color="auto"/>
      </w:divBdr>
    </w:div>
    <w:div w:id="1613778603">
      <w:bodyDiv w:val="1"/>
      <w:marLeft w:val="0"/>
      <w:marRight w:val="0"/>
      <w:marTop w:val="0"/>
      <w:marBottom w:val="0"/>
      <w:divBdr>
        <w:top w:val="none" w:sz="0" w:space="0" w:color="auto"/>
        <w:left w:val="none" w:sz="0" w:space="0" w:color="auto"/>
        <w:bottom w:val="none" w:sz="0" w:space="0" w:color="auto"/>
        <w:right w:val="none" w:sz="0" w:space="0" w:color="auto"/>
      </w:divBdr>
    </w:div>
    <w:div w:id="1619068976">
      <w:bodyDiv w:val="1"/>
      <w:marLeft w:val="0"/>
      <w:marRight w:val="0"/>
      <w:marTop w:val="0"/>
      <w:marBottom w:val="0"/>
      <w:divBdr>
        <w:top w:val="none" w:sz="0" w:space="0" w:color="auto"/>
        <w:left w:val="none" w:sz="0" w:space="0" w:color="auto"/>
        <w:bottom w:val="none" w:sz="0" w:space="0" w:color="auto"/>
        <w:right w:val="none" w:sz="0" w:space="0" w:color="auto"/>
      </w:divBdr>
    </w:div>
    <w:div w:id="1659109667">
      <w:bodyDiv w:val="1"/>
      <w:marLeft w:val="0"/>
      <w:marRight w:val="0"/>
      <w:marTop w:val="0"/>
      <w:marBottom w:val="0"/>
      <w:divBdr>
        <w:top w:val="none" w:sz="0" w:space="0" w:color="auto"/>
        <w:left w:val="none" w:sz="0" w:space="0" w:color="auto"/>
        <w:bottom w:val="none" w:sz="0" w:space="0" w:color="auto"/>
        <w:right w:val="none" w:sz="0" w:space="0" w:color="auto"/>
      </w:divBdr>
    </w:div>
    <w:div w:id="1685092685">
      <w:bodyDiv w:val="1"/>
      <w:marLeft w:val="0"/>
      <w:marRight w:val="0"/>
      <w:marTop w:val="0"/>
      <w:marBottom w:val="0"/>
      <w:divBdr>
        <w:top w:val="none" w:sz="0" w:space="0" w:color="auto"/>
        <w:left w:val="none" w:sz="0" w:space="0" w:color="auto"/>
        <w:bottom w:val="none" w:sz="0" w:space="0" w:color="auto"/>
        <w:right w:val="none" w:sz="0" w:space="0" w:color="auto"/>
      </w:divBdr>
    </w:div>
    <w:div w:id="1687319537">
      <w:bodyDiv w:val="1"/>
      <w:marLeft w:val="0"/>
      <w:marRight w:val="0"/>
      <w:marTop w:val="0"/>
      <w:marBottom w:val="0"/>
      <w:divBdr>
        <w:top w:val="none" w:sz="0" w:space="0" w:color="auto"/>
        <w:left w:val="none" w:sz="0" w:space="0" w:color="auto"/>
        <w:bottom w:val="none" w:sz="0" w:space="0" w:color="auto"/>
        <w:right w:val="none" w:sz="0" w:space="0" w:color="auto"/>
      </w:divBdr>
    </w:div>
    <w:div w:id="1692681324">
      <w:bodyDiv w:val="1"/>
      <w:marLeft w:val="0"/>
      <w:marRight w:val="0"/>
      <w:marTop w:val="0"/>
      <w:marBottom w:val="0"/>
      <w:divBdr>
        <w:top w:val="none" w:sz="0" w:space="0" w:color="auto"/>
        <w:left w:val="none" w:sz="0" w:space="0" w:color="auto"/>
        <w:bottom w:val="none" w:sz="0" w:space="0" w:color="auto"/>
        <w:right w:val="none" w:sz="0" w:space="0" w:color="auto"/>
      </w:divBdr>
    </w:div>
    <w:div w:id="1710840435">
      <w:bodyDiv w:val="1"/>
      <w:marLeft w:val="0"/>
      <w:marRight w:val="0"/>
      <w:marTop w:val="0"/>
      <w:marBottom w:val="0"/>
      <w:divBdr>
        <w:top w:val="none" w:sz="0" w:space="0" w:color="auto"/>
        <w:left w:val="none" w:sz="0" w:space="0" w:color="auto"/>
        <w:bottom w:val="none" w:sz="0" w:space="0" w:color="auto"/>
        <w:right w:val="none" w:sz="0" w:space="0" w:color="auto"/>
      </w:divBdr>
    </w:div>
    <w:div w:id="1712724934">
      <w:bodyDiv w:val="1"/>
      <w:marLeft w:val="0"/>
      <w:marRight w:val="0"/>
      <w:marTop w:val="0"/>
      <w:marBottom w:val="0"/>
      <w:divBdr>
        <w:top w:val="none" w:sz="0" w:space="0" w:color="auto"/>
        <w:left w:val="none" w:sz="0" w:space="0" w:color="auto"/>
        <w:bottom w:val="none" w:sz="0" w:space="0" w:color="auto"/>
        <w:right w:val="none" w:sz="0" w:space="0" w:color="auto"/>
      </w:divBdr>
    </w:div>
    <w:div w:id="1721781901">
      <w:bodyDiv w:val="1"/>
      <w:marLeft w:val="0"/>
      <w:marRight w:val="0"/>
      <w:marTop w:val="0"/>
      <w:marBottom w:val="0"/>
      <w:divBdr>
        <w:top w:val="none" w:sz="0" w:space="0" w:color="auto"/>
        <w:left w:val="none" w:sz="0" w:space="0" w:color="auto"/>
        <w:bottom w:val="none" w:sz="0" w:space="0" w:color="auto"/>
        <w:right w:val="none" w:sz="0" w:space="0" w:color="auto"/>
      </w:divBdr>
    </w:div>
    <w:div w:id="1726635524">
      <w:bodyDiv w:val="1"/>
      <w:marLeft w:val="0"/>
      <w:marRight w:val="0"/>
      <w:marTop w:val="0"/>
      <w:marBottom w:val="0"/>
      <w:divBdr>
        <w:top w:val="none" w:sz="0" w:space="0" w:color="auto"/>
        <w:left w:val="none" w:sz="0" w:space="0" w:color="auto"/>
        <w:bottom w:val="none" w:sz="0" w:space="0" w:color="auto"/>
        <w:right w:val="none" w:sz="0" w:space="0" w:color="auto"/>
      </w:divBdr>
    </w:div>
    <w:div w:id="1733387398">
      <w:bodyDiv w:val="1"/>
      <w:marLeft w:val="0"/>
      <w:marRight w:val="0"/>
      <w:marTop w:val="0"/>
      <w:marBottom w:val="0"/>
      <w:divBdr>
        <w:top w:val="none" w:sz="0" w:space="0" w:color="auto"/>
        <w:left w:val="none" w:sz="0" w:space="0" w:color="auto"/>
        <w:bottom w:val="none" w:sz="0" w:space="0" w:color="auto"/>
        <w:right w:val="none" w:sz="0" w:space="0" w:color="auto"/>
      </w:divBdr>
    </w:div>
    <w:div w:id="1754349253">
      <w:bodyDiv w:val="1"/>
      <w:marLeft w:val="0"/>
      <w:marRight w:val="0"/>
      <w:marTop w:val="0"/>
      <w:marBottom w:val="0"/>
      <w:divBdr>
        <w:top w:val="none" w:sz="0" w:space="0" w:color="auto"/>
        <w:left w:val="none" w:sz="0" w:space="0" w:color="auto"/>
        <w:bottom w:val="none" w:sz="0" w:space="0" w:color="auto"/>
        <w:right w:val="none" w:sz="0" w:space="0" w:color="auto"/>
      </w:divBdr>
    </w:div>
    <w:div w:id="1765955215">
      <w:bodyDiv w:val="1"/>
      <w:marLeft w:val="0"/>
      <w:marRight w:val="0"/>
      <w:marTop w:val="0"/>
      <w:marBottom w:val="0"/>
      <w:divBdr>
        <w:top w:val="none" w:sz="0" w:space="0" w:color="auto"/>
        <w:left w:val="none" w:sz="0" w:space="0" w:color="auto"/>
        <w:bottom w:val="none" w:sz="0" w:space="0" w:color="auto"/>
        <w:right w:val="none" w:sz="0" w:space="0" w:color="auto"/>
      </w:divBdr>
    </w:div>
    <w:div w:id="1771118413">
      <w:bodyDiv w:val="1"/>
      <w:marLeft w:val="0"/>
      <w:marRight w:val="0"/>
      <w:marTop w:val="0"/>
      <w:marBottom w:val="0"/>
      <w:divBdr>
        <w:top w:val="none" w:sz="0" w:space="0" w:color="auto"/>
        <w:left w:val="none" w:sz="0" w:space="0" w:color="auto"/>
        <w:bottom w:val="none" w:sz="0" w:space="0" w:color="auto"/>
        <w:right w:val="none" w:sz="0" w:space="0" w:color="auto"/>
      </w:divBdr>
    </w:div>
    <w:div w:id="1771461372">
      <w:bodyDiv w:val="1"/>
      <w:marLeft w:val="0"/>
      <w:marRight w:val="0"/>
      <w:marTop w:val="0"/>
      <w:marBottom w:val="0"/>
      <w:divBdr>
        <w:top w:val="none" w:sz="0" w:space="0" w:color="auto"/>
        <w:left w:val="none" w:sz="0" w:space="0" w:color="auto"/>
        <w:bottom w:val="none" w:sz="0" w:space="0" w:color="auto"/>
        <w:right w:val="none" w:sz="0" w:space="0" w:color="auto"/>
      </w:divBdr>
    </w:div>
    <w:div w:id="1771660021">
      <w:bodyDiv w:val="1"/>
      <w:marLeft w:val="0"/>
      <w:marRight w:val="0"/>
      <w:marTop w:val="0"/>
      <w:marBottom w:val="0"/>
      <w:divBdr>
        <w:top w:val="none" w:sz="0" w:space="0" w:color="auto"/>
        <w:left w:val="none" w:sz="0" w:space="0" w:color="auto"/>
        <w:bottom w:val="none" w:sz="0" w:space="0" w:color="auto"/>
        <w:right w:val="none" w:sz="0" w:space="0" w:color="auto"/>
      </w:divBdr>
    </w:div>
    <w:div w:id="1773089195">
      <w:bodyDiv w:val="1"/>
      <w:marLeft w:val="0"/>
      <w:marRight w:val="0"/>
      <w:marTop w:val="0"/>
      <w:marBottom w:val="0"/>
      <w:divBdr>
        <w:top w:val="none" w:sz="0" w:space="0" w:color="auto"/>
        <w:left w:val="none" w:sz="0" w:space="0" w:color="auto"/>
        <w:bottom w:val="none" w:sz="0" w:space="0" w:color="auto"/>
        <w:right w:val="none" w:sz="0" w:space="0" w:color="auto"/>
      </w:divBdr>
    </w:div>
    <w:div w:id="1821195393">
      <w:bodyDiv w:val="1"/>
      <w:marLeft w:val="0"/>
      <w:marRight w:val="0"/>
      <w:marTop w:val="0"/>
      <w:marBottom w:val="0"/>
      <w:divBdr>
        <w:top w:val="none" w:sz="0" w:space="0" w:color="auto"/>
        <w:left w:val="none" w:sz="0" w:space="0" w:color="auto"/>
        <w:bottom w:val="none" w:sz="0" w:space="0" w:color="auto"/>
        <w:right w:val="none" w:sz="0" w:space="0" w:color="auto"/>
      </w:divBdr>
    </w:div>
    <w:div w:id="1862356418">
      <w:bodyDiv w:val="1"/>
      <w:marLeft w:val="0"/>
      <w:marRight w:val="0"/>
      <w:marTop w:val="0"/>
      <w:marBottom w:val="0"/>
      <w:divBdr>
        <w:top w:val="none" w:sz="0" w:space="0" w:color="auto"/>
        <w:left w:val="none" w:sz="0" w:space="0" w:color="auto"/>
        <w:bottom w:val="none" w:sz="0" w:space="0" w:color="auto"/>
        <w:right w:val="none" w:sz="0" w:space="0" w:color="auto"/>
      </w:divBdr>
    </w:div>
    <w:div w:id="1891073228">
      <w:bodyDiv w:val="1"/>
      <w:marLeft w:val="0"/>
      <w:marRight w:val="0"/>
      <w:marTop w:val="0"/>
      <w:marBottom w:val="0"/>
      <w:divBdr>
        <w:top w:val="none" w:sz="0" w:space="0" w:color="auto"/>
        <w:left w:val="none" w:sz="0" w:space="0" w:color="auto"/>
        <w:bottom w:val="none" w:sz="0" w:space="0" w:color="auto"/>
        <w:right w:val="none" w:sz="0" w:space="0" w:color="auto"/>
      </w:divBdr>
    </w:div>
    <w:div w:id="1892960203">
      <w:bodyDiv w:val="1"/>
      <w:marLeft w:val="0"/>
      <w:marRight w:val="0"/>
      <w:marTop w:val="0"/>
      <w:marBottom w:val="0"/>
      <w:divBdr>
        <w:top w:val="none" w:sz="0" w:space="0" w:color="auto"/>
        <w:left w:val="none" w:sz="0" w:space="0" w:color="auto"/>
        <w:bottom w:val="none" w:sz="0" w:space="0" w:color="auto"/>
        <w:right w:val="none" w:sz="0" w:space="0" w:color="auto"/>
      </w:divBdr>
    </w:div>
    <w:div w:id="1894920766">
      <w:bodyDiv w:val="1"/>
      <w:marLeft w:val="0"/>
      <w:marRight w:val="0"/>
      <w:marTop w:val="0"/>
      <w:marBottom w:val="0"/>
      <w:divBdr>
        <w:top w:val="none" w:sz="0" w:space="0" w:color="auto"/>
        <w:left w:val="none" w:sz="0" w:space="0" w:color="auto"/>
        <w:bottom w:val="none" w:sz="0" w:space="0" w:color="auto"/>
        <w:right w:val="none" w:sz="0" w:space="0" w:color="auto"/>
      </w:divBdr>
    </w:div>
    <w:div w:id="1897355949">
      <w:bodyDiv w:val="1"/>
      <w:marLeft w:val="0"/>
      <w:marRight w:val="0"/>
      <w:marTop w:val="0"/>
      <w:marBottom w:val="0"/>
      <w:divBdr>
        <w:top w:val="none" w:sz="0" w:space="0" w:color="auto"/>
        <w:left w:val="none" w:sz="0" w:space="0" w:color="auto"/>
        <w:bottom w:val="none" w:sz="0" w:space="0" w:color="auto"/>
        <w:right w:val="none" w:sz="0" w:space="0" w:color="auto"/>
      </w:divBdr>
    </w:div>
    <w:div w:id="1900508749">
      <w:bodyDiv w:val="1"/>
      <w:marLeft w:val="0"/>
      <w:marRight w:val="0"/>
      <w:marTop w:val="0"/>
      <w:marBottom w:val="0"/>
      <w:divBdr>
        <w:top w:val="none" w:sz="0" w:space="0" w:color="auto"/>
        <w:left w:val="none" w:sz="0" w:space="0" w:color="auto"/>
        <w:bottom w:val="none" w:sz="0" w:space="0" w:color="auto"/>
        <w:right w:val="none" w:sz="0" w:space="0" w:color="auto"/>
      </w:divBdr>
    </w:div>
    <w:div w:id="1945913782">
      <w:bodyDiv w:val="1"/>
      <w:marLeft w:val="0"/>
      <w:marRight w:val="0"/>
      <w:marTop w:val="0"/>
      <w:marBottom w:val="0"/>
      <w:divBdr>
        <w:top w:val="none" w:sz="0" w:space="0" w:color="auto"/>
        <w:left w:val="none" w:sz="0" w:space="0" w:color="auto"/>
        <w:bottom w:val="none" w:sz="0" w:space="0" w:color="auto"/>
        <w:right w:val="none" w:sz="0" w:space="0" w:color="auto"/>
      </w:divBdr>
    </w:div>
    <w:div w:id="1951088276">
      <w:bodyDiv w:val="1"/>
      <w:marLeft w:val="0"/>
      <w:marRight w:val="0"/>
      <w:marTop w:val="0"/>
      <w:marBottom w:val="0"/>
      <w:divBdr>
        <w:top w:val="none" w:sz="0" w:space="0" w:color="auto"/>
        <w:left w:val="none" w:sz="0" w:space="0" w:color="auto"/>
        <w:bottom w:val="none" w:sz="0" w:space="0" w:color="auto"/>
        <w:right w:val="none" w:sz="0" w:space="0" w:color="auto"/>
      </w:divBdr>
    </w:div>
    <w:div w:id="1954508577">
      <w:bodyDiv w:val="1"/>
      <w:marLeft w:val="0"/>
      <w:marRight w:val="0"/>
      <w:marTop w:val="0"/>
      <w:marBottom w:val="0"/>
      <w:divBdr>
        <w:top w:val="none" w:sz="0" w:space="0" w:color="auto"/>
        <w:left w:val="none" w:sz="0" w:space="0" w:color="auto"/>
        <w:bottom w:val="none" w:sz="0" w:space="0" w:color="auto"/>
        <w:right w:val="none" w:sz="0" w:space="0" w:color="auto"/>
      </w:divBdr>
    </w:div>
    <w:div w:id="1967661812">
      <w:bodyDiv w:val="1"/>
      <w:marLeft w:val="0"/>
      <w:marRight w:val="0"/>
      <w:marTop w:val="0"/>
      <w:marBottom w:val="0"/>
      <w:divBdr>
        <w:top w:val="none" w:sz="0" w:space="0" w:color="auto"/>
        <w:left w:val="none" w:sz="0" w:space="0" w:color="auto"/>
        <w:bottom w:val="none" w:sz="0" w:space="0" w:color="auto"/>
        <w:right w:val="none" w:sz="0" w:space="0" w:color="auto"/>
      </w:divBdr>
    </w:div>
    <w:div w:id="1982997970">
      <w:bodyDiv w:val="1"/>
      <w:marLeft w:val="0"/>
      <w:marRight w:val="0"/>
      <w:marTop w:val="0"/>
      <w:marBottom w:val="0"/>
      <w:divBdr>
        <w:top w:val="none" w:sz="0" w:space="0" w:color="auto"/>
        <w:left w:val="none" w:sz="0" w:space="0" w:color="auto"/>
        <w:bottom w:val="none" w:sz="0" w:space="0" w:color="auto"/>
        <w:right w:val="none" w:sz="0" w:space="0" w:color="auto"/>
      </w:divBdr>
    </w:div>
    <w:div w:id="1995404085">
      <w:bodyDiv w:val="1"/>
      <w:marLeft w:val="0"/>
      <w:marRight w:val="0"/>
      <w:marTop w:val="0"/>
      <w:marBottom w:val="0"/>
      <w:divBdr>
        <w:top w:val="none" w:sz="0" w:space="0" w:color="auto"/>
        <w:left w:val="none" w:sz="0" w:space="0" w:color="auto"/>
        <w:bottom w:val="none" w:sz="0" w:space="0" w:color="auto"/>
        <w:right w:val="none" w:sz="0" w:space="0" w:color="auto"/>
      </w:divBdr>
    </w:div>
    <w:div w:id="2032098452">
      <w:bodyDiv w:val="1"/>
      <w:marLeft w:val="0"/>
      <w:marRight w:val="0"/>
      <w:marTop w:val="0"/>
      <w:marBottom w:val="0"/>
      <w:divBdr>
        <w:top w:val="none" w:sz="0" w:space="0" w:color="auto"/>
        <w:left w:val="none" w:sz="0" w:space="0" w:color="auto"/>
        <w:bottom w:val="none" w:sz="0" w:space="0" w:color="auto"/>
        <w:right w:val="none" w:sz="0" w:space="0" w:color="auto"/>
      </w:divBdr>
    </w:div>
    <w:div w:id="2045867577">
      <w:bodyDiv w:val="1"/>
      <w:marLeft w:val="0"/>
      <w:marRight w:val="0"/>
      <w:marTop w:val="0"/>
      <w:marBottom w:val="0"/>
      <w:divBdr>
        <w:top w:val="none" w:sz="0" w:space="0" w:color="auto"/>
        <w:left w:val="none" w:sz="0" w:space="0" w:color="auto"/>
        <w:bottom w:val="none" w:sz="0" w:space="0" w:color="auto"/>
        <w:right w:val="none" w:sz="0" w:space="0" w:color="auto"/>
      </w:divBdr>
    </w:div>
    <w:div w:id="2072340619">
      <w:bodyDiv w:val="1"/>
      <w:marLeft w:val="0"/>
      <w:marRight w:val="0"/>
      <w:marTop w:val="0"/>
      <w:marBottom w:val="0"/>
      <w:divBdr>
        <w:top w:val="none" w:sz="0" w:space="0" w:color="auto"/>
        <w:left w:val="none" w:sz="0" w:space="0" w:color="auto"/>
        <w:bottom w:val="none" w:sz="0" w:space="0" w:color="auto"/>
        <w:right w:val="none" w:sz="0" w:space="0" w:color="auto"/>
      </w:divBdr>
    </w:div>
    <w:div w:id="2078043753">
      <w:bodyDiv w:val="1"/>
      <w:marLeft w:val="0"/>
      <w:marRight w:val="0"/>
      <w:marTop w:val="0"/>
      <w:marBottom w:val="0"/>
      <w:divBdr>
        <w:top w:val="none" w:sz="0" w:space="0" w:color="auto"/>
        <w:left w:val="none" w:sz="0" w:space="0" w:color="auto"/>
        <w:bottom w:val="none" w:sz="0" w:space="0" w:color="auto"/>
        <w:right w:val="none" w:sz="0" w:space="0" w:color="auto"/>
      </w:divBdr>
    </w:div>
    <w:div w:id="2088770687">
      <w:bodyDiv w:val="1"/>
      <w:marLeft w:val="0"/>
      <w:marRight w:val="0"/>
      <w:marTop w:val="0"/>
      <w:marBottom w:val="0"/>
      <w:divBdr>
        <w:top w:val="none" w:sz="0" w:space="0" w:color="auto"/>
        <w:left w:val="none" w:sz="0" w:space="0" w:color="auto"/>
        <w:bottom w:val="none" w:sz="0" w:space="0" w:color="auto"/>
        <w:right w:val="none" w:sz="0" w:space="0" w:color="auto"/>
      </w:divBdr>
    </w:div>
    <w:div w:id="2113359231">
      <w:bodyDiv w:val="1"/>
      <w:marLeft w:val="0"/>
      <w:marRight w:val="0"/>
      <w:marTop w:val="0"/>
      <w:marBottom w:val="0"/>
      <w:divBdr>
        <w:top w:val="none" w:sz="0" w:space="0" w:color="auto"/>
        <w:left w:val="none" w:sz="0" w:space="0" w:color="auto"/>
        <w:bottom w:val="none" w:sz="0" w:space="0" w:color="auto"/>
        <w:right w:val="none" w:sz="0" w:space="0" w:color="auto"/>
      </w:divBdr>
    </w:div>
    <w:div w:id="2137212376">
      <w:bodyDiv w:val="1"/>
      <w:marLeft w:val="0"/>
      <w:marRight w:val="0"/>
      <w:marTop w:val="0"/>
      <w:marBottom w:val="0"/>
      <w:divBdr>
        <w:top w:val="none" w:sz="0" w:space="0" w:color="auto"/>
        <w:left w:val="none" w:sz="0" w:space="0" w:color="auto"/>
        <w:bottom w:val="none" w:sz="0" w:space="0" w:color="auto"/>
        <w:right w:val="none" w:sz="0" w:space="0" w:color="auto"/>
      </w:divBdr>
    </w:div>
    <w:div w:id="214318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w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hyperlink" Target="http://www.readinessguide.org" TargetMode="Externa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wmf"/><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image" Target="media/image3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Lei11</b:Tag>
    <b:SourceType>JournalArticle</b:SourceType>
    <b:Guid>{47FC712E-4822-49B6-B1EA-EFE30CB41880}</b:Guid>
    <b:Title>Assessing E-Government Readiness of Local Governments in China: Developing a Bottom-up Approach </b:Title>
    <b:Year>2011</b:Year>
    <b:Author>
      <b:Author>
        <b:NameList>
          <b:Person>
            <b:Last>Jiang</b:Last>
            <b:First>Lei</b:First>
            <b:Middle>Zheng &amp; Yuanfu</b:Middle>
          </b:Person>
        </b:NameList>
      </b:Author>
    </b:Author>
    <b:JournalName>E-government Research Center, National Academy of Governance</b:JournalName>
    <b:RefOrder>7</b:RefOrder>
  </b:Source>
  <b:Source>
    <b:Tag>Ojo07</b:Tag>
    <b:SourceType>JournalArticle</b:SourceType>
    <b:Guid>{95A6FF2C-47B3-4679-8B07-F3FC7844E158}</b:Guid>
    <b:Author>
      <b:Author>
        <b:NameList>
          <b:Person>
            <b:Last>Ojo</b:Last>
            <b:First>A.</b:First>
            <b:Middle>Janowski, T. &amp; Estevez, E.</b:Middle>
          </b:Person>
        </b:NameList>
      </b:Author>
    </b:Author>
    <b:Title>Determining Progress Towards e-Government – What Are the Core Indicators?” </b:Title>
    <b:JournalName>United Nation University – International Institute for Software Technology Report, No. 360</b:JournalName>
    <b:Year>2007</b:Year>
    <b:RefOrder>13</b:RefOrder>
  </b:Source>
  <b:Source>
    <b:Tag>Hol03</b:Tag>
    <b:SourceType>JournalArticle</b:SourceType>
    <b:Guid>{80812D26-83F4-4B3F-9AA6-06B407E187F3}</b:Guid>
    <b:Author>
      <b:Author>
        <b:NameList>
          <b:Person>
            <b:Last>Holden</b:Last>
            <b:First>S.</b:First>
            <b:Middle>H., Norris, D. F., Fletcher, P. D.</b:Middle>
          </b:Person>
        </b:NameList>
      </b:Author>
    </b:Author>
    <b:Title>Electronic government at the local level: Progress to date and future issues.</b:Title>
    <b:JournalName>Public performance and management review</b:JournalName>
    <b:Year>2003</b:Year>
    <b:Pages>325-344</b:Pages>
    <b:Publisher>JSTOR</b:Publisher>
    <b:Volume>26</b:Volume>
    <b:Issue>4</b:Issue>
    <b:RefOrder>6</b:RefOrder>
  </b:Source>
  <b:Source>
    <b:Tag>Sco05</b:Tag>
    <b:SourceType>JournalArticle</b:SourceType>
    <b:Guid>{A434CF98-40DC-4975-9009-95A447F0D332}</b:Guid>
    <b:Author>
      <b:Author>
        <b:NameList>
          <b:Person>
            <b:Last>Scott</b:Last>
            <b:First>James</b:First>
            <b:Middle>K</b:Middle>
          </b:Person>
        </b:NameList>
      </b:Author>
    </b:Author>
    <b:Title>E- Services: Assessing the Quality of Municipal Government Web Sites</b:Title>
    <b:JournalName>E- Services: Assessing the Quality of Municipal</b:JournalName>
    <b:Year>2005</b:Year>
    <b:Pages>151-165</b:Pages>
    <b:Publisher>JSTOR</b:Publisher>
    <b:Volume>37</b:Volume>
    <b:Issue>2</b:Issue>
    <b:RefOrder>12</b:RefOrder>
  </b:Source>
  <b:Source>
    <b:Tag>UND10</b:Tag>
    <b:SourceType>JournalArticle</b:SourceType>
    <b:Guid>{CA1F24A2-CBEE-4849-AEE6-12B9605B5E2A}</b:Guid>
    <b:Author>
      <b:Author>
        <b:NameList>
          <b:Person>
            <b:Last>UNDESA</b:Last>
          </b:Person>
        </b:NameList>
      </b:Author>
    </b:Author>
    <b:Title>United Nations E-Government Survey 2010;  Leveraging e-government at a time of financial and economic crisis.</b:Title>
    <b:JournalName>UN  Department of Economic and Social Affairs</b:JournalName>
    <b:Year>2010</b:Year>
    <b:Pages>1</b:Pages>
    <b:RefOrder>5</b:RefOrder>
  </b:Source>
  <b:Source>
    <b:Tag>Moh08</b:Tag>
    <b:SourceType>JournalArticle</b:SourceType>
    <b:Guid>{2E0D4168-D4C1-460C-9B09-623135A5DADE}</b:Guid>
    <b:Author>
      <b:Author>
        <b:NameList>
          <b:Person>
            <b:Last>Mohamed Shareef</b:Last>
            <b:First>Tomasz</b:First>
            <b:Middle>Janowski &amp; Adegboyega Ojo</b:Middle>
          </b:Person>
        </b:NameList>
      </b:Author>
    </b:Author>
    <b:Title>A readiness assessment framework for e-government planning: design and application</b:Title>
    <b:JournalName>Conference Paper </b:JournalName>
    <b:Year>2008</b:Year>
    <b:RefOrder>24</b:RefOrder>
  </b:Source>
  <b:Source>
    <b:Tag>OEC03</b:Tag>
    <b:SourceType>Report</b:SourceType>
    <b:Guid>{F8A459F2-50C2-4586-848F-17400CBCA6E7}</b:Guid>
    <b:Author>
      <b:Author>
        <b:NameList>
          <b:Person>
            <b:Last>OECD</b:Last>
          </b:Person>
        </b:NameList>
      </b:Author>
    </b:Author>
    <b:Title>e-Government Studies: The E-Government Imperative.</b:Title>
    <b:Year>2003</b:Year>
    <b:Publisher> OECD Publishing</b:Publisher>
    <b:RefOrder>4</b:RefOrder>
  </b:Source>
  <b:Source>
    <b:Tag>Sha12</b:Tag>
    <b:SourceType>JournalArticle</b:SourceType>
    <b:Guid>{9B35106A-DE69-4C2A-A293-72AF793C47AC}</b:Guid>
    <b:Title>E-Municipality; New Step in Providing Electronic Services in Iran</b:Title>
    <b:Year>2012</b:Year>
    <b:Author>
      <b:Author>
        <b:NameList>
          <b:Person>
            <b:Last>Shahnavazi</b:Last>
            <b:First>Mohammad</b:First>
            <b:Middle>Isaac Shahnavazi &amp; Yoones</b:Middle>
          </b:Person>
        </b:NameList>
      </b:Author>
    </b:Author>
    <b:JournalName>International Journal of Business and Social Science</b:JournalName>
    <b:Volume>3</b:Volume>
    <b:Issue>15</b:Issue>
    <b:RefOrder>9</b:RefOrder>
  </b:Source>
  <b:Source>
    <b:Tag>Too18</b:Tag>
    <b:SourceType>InternetSite</b:SourceType>
    <b:Guid>{141A8004-17F5-4339-BAF9-69610EB3516E}</b:Guid>
    <b:Author>
      <b:Author>
        <b:NameList>
          <b:Person>
            <b:Last>Toots</b:Last>
            <b:First>A</b:First>
          </b:Person>
        </b:NameList>
      </b:Author>
    </b:Author>
    <b:Title>Take-up of municipality e-services: Some findings from citizens' survey in Tallinn</b:Title>
    <b:Year>2007</b:Year>
    <b:Month>August</b:Month>
    <b:Day>04</b:Day>
    <b:URL>http://www.nispa.sk/_portal/files/conferences/2007/papers/200704231034430.Toots_fulltext_Kyiv_WG_egovmnt.pdf</b:URL>
    <b:RefOrder>10</b:RefOrder>
  </b:Source>
  <b:Source>
    <b:Tag>Nor05</b:Tag>
    <b:SourceType>JournalArticle</b:SourceType>
    <b:Guid>{F0D25884-88E2-4092-B736-122F2F33BA42}</b:Guid>
    <b:Title>Electronic Democracy at the American Grassroots</b:Title>
    <b:Year>2005</b:Year>
    <b:Author>
      <b:Author>
        <b:NameList>
          <b:Person>
            <b:Last>Norris</b:Last>
            <b:First>D.</b:First>
          </b:Person>
        </b:NameList>
      </b:Author>
    </b:Author>
    <b:JournalName>International Journal of Electronic Government Research</b:JournalName>
    <b:Pages>1-14</b:Pages>
    <b:Volume>1</b:Volume>
    <b:Issue>3</b:Issue>
    <b:RefOrder>11</b:RefOrder>
  </b:Source>
  <b:Source>
    <b:Tag>Gup05</b:Tag>
    <b:SourceType>Book</b:SourceType>
    <b:Guid>{F8180CE2-8F65-4EEA-9617-302773969C3C}</b:Guid>
    <b:Author>
      <b:Author>
        <b:NameList>
          <b:Person>
            <b:Last>Gupta</b:Last>
            <b:First>M.P.,</b:First>
            <b:Middle>Prabhat Kumar &amp; Jaijit Bhattacharya</b:Middle>
          </b:Person>
        </b:NameList>
      </b:Author>
    </b:Author>
    <b:Title>Government Online-Opportunities and Challenges</b:Title>
    <b:Year>2005</b:Year>
    <b:Pages>280-284</b:Pages>
    <b:City>Tata</b:City>
    <b:Publisher>McGraw-Hill Publishing Company Ltd</b:Publisher>
    <b:RefOrder>17</b:RefOrder>
  </b:Source>
  <b:Source>
    <b:Tag>Abh15</b:Tag>
    <b:SourceType>ConferenceProceedings</b:SourceType>
    <b:Guid>{8E97C15F-6F90-4CF3-B1FD-163E8BA1167F}</b:Guid>
    <b:Title>E-Readiness Assessment for Ministries of Nepal for Implementation of e-government</b:Title>
    <b:Year>2015</b:Year>
    <b:City>Pattaya, Thailand</b:City>
    <b:Publisher>Department of Computer Science and Engineering, Singhania University, Rajasthan, India</b:Publisher>
    <b:Author>
      <b:Author>
        <b:NameList>
          <b:Person>
            <b:Last>Abhijit. G</b:Last>
            <b:First>Subarna.</b:First>
            <b:Middle>S &amp; Shreedhar. M</b:Middle>
          </b:Person>
        </b:NameList>
      </b:Author>
    </b:Author>
    <b:ConferenceName>2015 International Conference on Data Mining, Electronics and Information Technology (DMEIT'15)</b:ConferenceName>
    <b:RefOrder>18</b:RefOrder>
  </b:Source>
  <b:Source>
    <b:Tag>HBa04</b:Tag>
    <b:SourceType>JournalArticle</b:SourceType>
    <b:Guid>{EE5C4D72-52F1-4F31-82FE-74FE07C718FF}</b:Guid>
    <b:Title>Development of e-government: A STOPE view</b:Title>
    <b:Pages>339-350</b:Pages>
    <b:Year>2004</b:Year>
    <b:Author>
      <b:Author>
        <b:NameList>
          <b:Person>
            <b:Last>Bakry</b:Last>
            <b:First>S.H.</b:First>
          </b:Person>
        </b:NameList>
      </b:Author>
    </b:Author>
    <b:JournalName>International Journal of Network Management</b:JournalName>
    <b:Volume>14</b:Volume>
    <b:Issue>5</b:Issue>
    <b:RefOrder>20</b:RefOrder>
  </b:Source>
  <b:Source>
    <b:Tag>Dad06</b:Tag>
    <b:SourceType>JournalArticle</b:SourceType>
    <b:Guid>{B9349081-5274-45AF-B9F8-44541C3C99A6}</b:Guid>
    <b:Author>
      <b:Author>
        <b:NameList>
          <b:Person>
            <b:Last>Dada</b:Last>
            <b:First>D</b:First>
          </b:Person>
        </b:NameList>
      </b:Author>
    </b:Author>
    <b:Title>E-Readiness For Developing Countries: Moving the Focus From the Environment to the Users.</b:Title>
    <b:JournalName>The Electronic Journal on Information Systems in Developing Countries</b:JournalName>
    <b:Year>2006</b:Year>
    <b:Pages>1-14</b:Pages>
    <b:Publisher>London School of Economics and Political Sciences, EJISDC </b:Publisher>
    <b:Volume>27</b:Volume>
    <b:Issue>6</b:Issue>
    <b:RefOrder>1</b:RefOrder>
  </b:Source>
  <b:Source>
    <b:Tag>Acc02</b:Tag>
    <b:SourceType>InternetSite</b:SourceType>
    <b:Guid>{3585F756-5F07-42E7-B42D-F066119F1117}</b:Guid>
    <b:Author>
      <b:Author>
        <b:NameList>
          <b:Person>
            <b:Last>Accenture</b:Last>
          </b:Person>
        </b:NameList>
      </b:Author>
    </b:Author>
    <b:Title>e-Government Leadership: Realizing the Vision</b:Title>
    <b:Year>2002</b:Year>
    <b:Month>July</b:Month>
    <b:Day>31</b:Day>
    <b:URL> http://www.golged.gc.calpub/pub_e.asp</b:URL>
    <b:RefOrder>25</b:RefOrder>
  </b:Source>
  <b:Source>
    <b:Tag>Acc05</b:Tag>
    <b:SourceType>InternetSite</b:SourceType>
    <b:Guid>{C9E8951B-6EA2-48B7-B4DA-EF7D830FB6E9}</b:Guid>
    <b:Author>
      <b:Author>
        <b:Corporate>Accenture</b:Corporate>
      </b:Author>
    </b:Author>
    <b:Title>Leadership in Customer Service: New Expectations, New Experiences</b:Title>
    <b:Year>2005</b:Year>
    <b:Month>July</b:Month>
    <b:Day>31</b:Day>
    <b:URL>http://www.accenture.com/xdoc/ca/locations/canada/insights/studies/leadership_cust.pdf</b:URL>
    <b:RefOrder>22</b:RefOrder>
  </b:Source>
  <b:Source>
    <b:Tag>Sch03</b:Tag>
    <b:SourceType>ConferenceProceedings</b:SourceType>
    <b:Guid>{170B9369-3677-460C-9F50-DA6328946116}</b:Guid>
    <b:Author>
      <b:Author>
        <b:NameList>
          <b:Person>
            <b:Last>Scholl</b:Last>
            <b:First>H.</b:First>
            <b:Middle>J. J.</b:Middle>
          </b:Person>
        </b:NameList>
      </b:Author>
    </b:Author>
    <b:Title>e-Government: A Special Case of ICT-Enabled Business Process Change</b:Title>
    <b:Year>2003</b:Year>
    <b:JournalName>Conference Proceedings</b:JournalName>
    <b:ConferenceName> 36th  Hawaii International Conference on System Sciences</b:ConferenceName>
    <b:City>Hawaii</b:City>
    <b:RefOrder>21</b:RefOrder>
  </b:Source>
  <b:Source>
    <b:Tag>Aza09</b:Tag>
    <b:SourceType>JournalArticle</b:SourceType>
    <b:Guid>{72A351D3-1FE8-462D-8FBF-981520E98823}</b:Guid>
    <b:Title>A Suggested Framework for Assessing Electronic Government Readiness in Egypt</b:Title>
    <b:Pages>11-28</b:Pages>
    <b:Year>2009</b:Year>
    <b:Author>
      <b:Author>
        <b:NameList>
          <b:Person>
            <b:Last>Azab</b:Last>
            <b:First>N.</b:First>
            <b:Middle>A., Kamel, S. and Dafoulas, G.</b:Middle>
          </b:Person>
        </b:NameList>
      </b:Author>
    </b:Author>
    <b:JournalName>Electronic Journal of e-Government</b:JournalName>
    <b:Volume>7</b:Volume>
    <b:Issue>1</b:Issue>
    <b:RefOrder>23</b:RefOrder>
  </b:Source>
  <b:Source>
    <b:Tag>Val16</b:Tag>
    <b:SourceType>JournalArticle</b:SourceType>
    <b:Guid>{7ADF5597-6A9E-496F-8F00-A8643230EEEA}</b:Guid>
    <b:Author>
      <b:Author>
        <b:NameList>
          <b:Person>
            <b:Last>Ređep</b:Last>
            <b:First>Valentina</b:First>
            <b:Middle>Đurek &amp; Nina Begičević</b:Middle>
          </b:Person>
        </b:NameList>
      </b:Author>
    </b:Author>
    <b:Title>Review on e-readiness assessment tools </b:Title>
    <b:JournalName>Central European Conference on Information and Intelligent Systems</b:JournalName>
    <b:Year>2016</b:Year>
    <b:Pages>161-168</b:Pages>
    <b:RefOrder>15</b:RefOrder>
  </b:Source>
  <b:Source>
    <b:Tag>SGr08</b:Tag>
    <b:SourceType>Book</b:SourceType>
    <b:Guid>{F5C7B18E-D7B4-42B5-9D0C-280DA41BD180}</b:Guid>
    <b:Title> Business Research Methods</b:Title>
    <b:Year>2008</b:Year>
    <b:Publisher>Ventus Publishing ApS </b:Publisher>
    <b:Author>
      <b:Author>
        <b:NameList>
          <b:Person>
            <b:Last>Greener</b:Last>
            <b:First>S.</b:First>
          </b:Person>
        </b:NameList>
      </b:Author>
    </b:Author>
    <b:RefOrder>26</b:RefOrder>
  </b:Source>
  <b:Source>
    <b:Tag>DAD01</b:Tag>
    <b:SourceType>Book</b:SourceType>
    <b:Guid>{E12EA003-37D6-473F-B6DF-9DCA80B9BB0E}</b:Guid>
    <b:Author>
      <b:Author>
        <b:NameList>
          <b:Person>
            <b:Last>DeVans</b:Last>
            <b:First>D.A</b:First>
          </b:Person>
        </b:NameList>
      </b:Author>
    </b:Author>
    <b:Title>Research Design in Social Research</b:Title>
    <b:Year>2001</b:Year>
    <b:City>London</b:City>
    <b:Publisher>SAGE</b:Publisher>
    <b:RefOrder>27</b:RefOrder>
  </b:Source>
  <b:Source>
    <b:Tag>Sau07</b:Tag>
    <b:SourceType>Book</b:SourceType>
    <b:Guid>{75A09664-6361-4F0E-9263-CED47B9B993E}</b:Guid>
    <b:Author>
      <b:Author>
        <b:NameList>
          <b:Person>
            <b:Last>Saunders</b:Last>
            <b:First>M.</b:First>
          </b:Person>
        </b:NameList>
      </b:Author>
    </b:Author>
    <b:Title>Research Methods for Business Students</b:Title>
    <b:Year>2007</b:Year>
    <b:City>Harlow, England</b:City>
    <b:Publisher>Pearson Education Limited</b:Publisher>
    <b:Edition>4th </b:Edition>
    <b:RefOrder>28</b:RefOrder>
  </b:Source>
  <b:Source>
    <b:Tag>Sek03</b:Tag>
    <b:SourceType>Book</b:SourceType>
    <b:Guid>{7F663ECE-7A3B-40E3-B06B-A6FAAE0618E2}</b:Guid>
    <b:Author>
      <b:Author>
        <b:NameList>
          <b:Person>
            <b:Last>Sekaran</b:Last>
            <b:First>U.</b:First>
          </b:Person>
        </b:NameList>
      </b:Author>
    </b:Author>
    <b:Title>Research Methods for Business: A Skill Building Approach</b:Title>
    <b:Year>2003</b:Year>
    <b:Publisher>John Wiley</b:Publisher>
    <b:RefOrder>29</b:RefOrder>
  </b:Source>
  <b:Source>
    <b:Tag>FHa05</b:Tag>
    <b:SourceType>Book</b:SourceType>
    <b:Guid>{B8A35FE5-E75A-4E32-BFA7-79B93E5DF9CD}</b:Guid>
    <b:Author>
      <b:Author>
        <b:NameList>
          <b:Person>
            <b:Last>Hartley</b:Last>
            <b:First>F.</b:First>
          </b:Person>
        </b:NameList>
      </b:Author>
    </b:Author>
    <b:Title>Business Research Methods</b:Title>
    <b:Year>2005</b:Year>
    <b:City>New York </b:City>
    <b:Publisher>AVI Publishers</b:Publisher>
    <b:RefOrder>30</b:RefOrder>
  </b:Source>
  <b:Source>
    <b:Tag>Dad061</b:Tag>
    <b:SourceType>JournalArticle</b:SourceType>
    <b:Guid>{F3FDB63E-8374-4BBE-ACED-88A79576EF45}</b:Guid>
    <b:Title>E-Readiness for developing countries</b:Title>
    <b:Year>2006</b:Year>
    <b:Publisher>London School of Economics and Political Sciences, EJISDC</b:Publisher>
    <b:Author>
      <b:Author>
        <b:NameList>
          <b:Person>
            <b:Last>Dada</b:Last>
            <b:First>Danish</b:First>
          </b:Person>
        </b:NameList>
      </b:Author>
    </b:Author>
    <b:JournalName>Moving the focus from the environment to the users, Department of Information Systems</b:JournalName>
    <b:Pages>1-14</b:Pages>
    <b:Volume>27</b:Volume>
    <b:Issue>6</b:Issue>
    <b:RefOrder>31</b:RefOrder>
  </b:Source>
  <b:Source>
    <b:Tag>Mus10</b:Tag>
    <b:SourceType>JournalArticle</b:SourceType>
    <b:Guid>{6D83B399-E038-4390-9C87-13B702BA5F98}</b:Guid>
    <b:Author>
      <b:Author>
        <b:NameList>
          <b:Person>
            <b:Last>Musa</b:Last>
            <b:First>Mohammed</b:First>
            <b:Middle>Raji</b:Middle>
          </b:Person>
        </b:NameList>
      </b:Author>
    </b:Author>
    <b:Title> An e-readiness Assessment Tool for Local Authorities:  A Pilot Application to Iraq</b:Title>
    <b:JournalName>Department of Public Policy and Administration, The American University in Cairo</b:JournalName>
    <b:Year>2010</b:Year>
    <b:RefOrder>16</b:RefOrder>
  </b:Source>
  <b:Source>
    <b:Tag>Ari05</b:Tag>
    <b:SourceType>ConferenceProceedings</b:SourceType>
    <b:Guid>{68923AAF-0037-4AB8-A572-6EF84B6B3952}</b:Guid>
    <b:Title>Assessing E-government progress– why and what</b:Title>
    <b:Year>2005</b:Year>
    <b:Pages>21-23</b:Pages>
    <b:ConferenceName>NOKOBIT</b:ConferenceName>
    <b:City>Bergen</b:City>
    <b:Publisher>University of Oslo</b:Publisher>
    <b:Author>
      <b:Author>
        <b:NameList>
          <b:Person>
            <b:Last>Jansen</b:Last>
            <b:First>Arild</b:First>
          </b:Person>
        </b:NameList>
      </b:Author>
      <b:Editor>
        <b:NameList>
          <b:Person>
            <b:Last>studies</b:Last>
            <b:First>Department</b:First>
            <b:Middle>of e-government</b:Middle>
          </b:Person>
        </b:NameList>
      </b:Editor>
    </b:Author>
    <b:RefOrder>3</b:RefOrder>
  </b:Source>
  <b:Source>
    <b:Tag>Mon11</b:Tag>
    <b:SourceType>JournalArticle</b:SourceType>
    <b:Guid>{EB4E9A11-BA74-4FE5-A204-CD8901D55C39}</b:Guid>
    <b:Author>
      <b:Author>
        <b:NameList>
          <b:Person>
            <b:Last>Monica</b:Last>
            <b:First>C.</b:First>
            <b:Middle>Okoronkwo Matthew and N. Agu</b:Middle>
          </b:Person>
        </b:NameList>
      </b:Author>
      <b:Editor>
        <b:NameList>
          <b:Person>
            <b:Last>Science</b:Last>
            <b:First>Department</b:First>
            <b:Middle>of Computer</b:Middle>
          </b:Person>
        </b:NameList>
      </b:Editor>
    </b:Author>
    <b:Title>E-Readiness Assessment of Enugu State, Nigeria</b:Title>
    <b:Pages>25-34</b:Pages>
    <b:Year>2011</b:Year>
    <b:Publisher>University of Nigeria Nsukka</b:Publisher>
    <b:JournalName>Asian Journal of Information Management</b:JournalName>
    <b:Volume>5</b:Volume>
    <b:Issue>1</b:Issue>
    <b:RefOrder>14</b:RefOrder>
  </b:Source>
  <b:Source xmlns:b="http://schemas.openxmlformats.org/officeDocument/2006/bibliography">
    <b:Tag>Nah09</b:Tag>
    <b:SourceType>JournalArticle</b:SourceType>
    <b:Guid>{9F3A75F2-C961-4628-B23B-032D6C6AF1CC}</b:Guid>
    <b:Author>
      <b:Author>
        <b:NameList>
          <b:Person>
            <b:Last>Nahed A. Azab</b:Last>
          </b:Person>
        </b:NameList>
      </b:Author>
    </b:Author>
    <b:Title>Assessing Electronic Government Readiness of Public Organizations</b:Title>
    <b:JournalName>Communications of the IBIMA</b:JournalName>
    <b:Year>2009</b:Year>
    <b:Volume>Volume 8</b:Volume>
    <b:RefOrder>19</b:RefOrder>
  </b:Source>
  <b:Source>
    <b:Tag>Mar14</b:Tag>
    <b:SourceType>Book</b:SourceType>
    <b:Guid>{ADD75802-5214-4959-ADF4-3396ADEFD9D3}</b:Guid>
    <b:Title>E-Government or out of Government, </b:Title>
    <b:Year>2014</b:Year>
    <b:Author>
      <b:Author>
        <b:NameList>
          <b:Person>
            <b:Last>Jenkins</b:Last>
            <b:First>Mark</b:First>
            <b:Middle>Barrenechea and Tom</b:Middle>
          </b:Person>
        </b:NameList>
      </b:Author>
    </b:Author>
    <b:Publisher> ISBN 978-  09936047-2-0</b:Publisher>
    <b:RefOrder>2</b:RefOrder>
  </b:Source>
  <b:Source>
    <b:Tag>Hee02</b:Tag>
    <b:SourceType>JournalArticle</b:SourceType>
    <b:Guid>{B24541EE-CDA9-405A-BAE4-38B86213F15B}</b:Guid>
    <b:Author>
      <b:Author>
        <b:NameList>
          <b:Person>
            <b:Last>Heeks</b:Last>
            <b:First>Richard</b:First>
          </b:Person>
        </b:NameList>
      </b:Author>
    </b:Author>
    <b:Title>e-Government in Africa: Promise and practice</b:Title>
    <b:Year>2002</b:Year>
    <b:Publisher>Digital Library</b:Publisher>
    <b:JournalName>Information Polity</b:JournalName>
    <b:Pages>97-114</b:Pages>
    <b:Volume>2</b:Volume>
    <b:Issue>7</b:Issue>
    <b:RefOrder>8</b:RefOrder>
  </b:Source>
  <b:Source>
    <b:Tag>Ste06</b:Tag>
    <b:SourceType>ConferenceProceedings</b:SourceType>
    <b:Guid>{F694BD42-86C9-437D-89A8-CF6240A49BE1}</b:Guid>
    <b:Author>
      <b:Author>
        <b:NameList>
          <b:Person>
            <b:Last>Stevanus</b:Last>
            <b:First>Wisnu</b:First>
            <b:Middle>Wijaya</b:Middle>
          </b:Person>
        </b:NameList>
      </b:Author>
    </b:Author>
    <b:Title>STRATEGIC PLANNING FOR E-GOVERNMENT MPLEMENTATION OF KABUPATEN/KOTA AT INDONESIA</b:Title>
    <b:Year>2006</b:Year>
    <b:Pages>351-356</b:Pages>
    <b:ConferenceName>Proceedings of iiWAS2006</b:ConferenceName>
    <b:Publisher> University Yogyakarta </b:Publisher>
    <b:RefOrder>32</b:RefOrder>
  </b:Source>
</b:Sources>
</file>

<file path=customXml/itemProps1.xml><?xml version="1.0" encoding="utf-8"?>
<ds:datastoreItem xmlns:ds="http://schemas.openxmlformats.org/officeDocument/2006/customXml" ds:itemID="{1DC1391E-11F8-4B24-96A4-376933515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16944</Words>
  <Characters>96586</Characters>
  <Application>Microsoft Office Word</Application>
  <DocSecurity>4</DocSecurity>
  <Lines>804</Lines>
  <Paragraphs>226</Paragraphs>
  <ScaleCrop>false</ScaleCrop>
  <HeadingPairs>
    <vt:vector size="2" baseType="variant">
      <vt:variant>
        <vt:lpstr>Title</vt:lpstr>
      </vt:variant>
      <vt:variant>
        <vt:i4>1</vt:i4>
      </vt:variant>
    </vt:vector>
  </HeadingPairs>
  <TitlesOfParts>
    <vt:vector size="1" baseType="lpstr">
      <vt:lpstr/>
    </vt:vector>
  </TitlesOfParts>
  <Company>U S Department of State</Company>
  <LinksUpToDate>false</LinksUpToDate>
  <CharactersWithSpaces>113304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Angelo</dc:creator>
  <cp:keywords/>
  <dc:description/>
  <cp:lastModifiedBy>Shoopala, Sikunawa (LIB)</cp:lastModifiedBy>
  <cp:revision>2</cp:revision>
  <dcterms:created xsi:type="dcterms:W3CDTF">2020-05-28T13:23:00Z</dcterms:created>
  <dcterms:modified xsi:type="dcterms:W3CDTF">2020-05-28T13:23:00Z</dcterms:modified>
</cp:coreProperties>
</file>